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D038ED" w14:textId="77777777" w:rsidR="009D578B" w:rsidRDefault="009D578B" w:rsidP="007E6000">
      <w:pPr>
        <w:autoSpaceDE w:val="0"/>
        <w:adjustRightInd w:val="0"/>
        <w:ind w:left="5954"/>
        <w:rPr>
          <w:sz w:val="20"/>
        </w:rPr>
      </w:pPr>
    </w:p>
    <w:p w14:paraId="38BC79B7" w14:textId="3A2183F6" w:rsidR="007E6000" w:rsidRPr="00260597" w:rsidRDefault="007E6000" w:rsidP="007E6000">
      <w:pPr>
        <w:autoSpaceDE w:val="0"/>
        <w:adjustRightInd w:val="0"/>
        <w:ind w:left="5954"/>
        <w:rPr>
          <w:sz w:val="20"/>
        </w:rPr>
      </w:pPr>
      <w:r w:rsidRPr="00260597">
        <w:rPr>
          <w:sz w:val="20"/>
        </w:rPr>
        <w:t>Gimnazijos direktoriaus</w:t>
      </w:r>
    </w:p>
    <w:p w14:paraId="31963B78" w14:textId="5B69B08B" w:rsidR="007E6000" w:rsidRPr="00260597" w:rsidRDefault="007E6000" w:rsidP="007E6000">
      <w:pPr>
        <w:autoSpaceDE w:val="0"/>
        <w:adjustRightInd w:val="0"/>
        <w:ind w:left="5954"/>
        <w:rPr>
          <w:sz w:val="20"/>
        </w:rPr>
      </w:pPr>
      <w:r w:rsidRPr="00260597">
        <w:rPr>
          <w:sz w:val="20"/>
        </w:rPr>
        <w:t>202</w:t>
      </w:r>
      <w:r w:rsidR="00E52F1A" w:rsidRPr="00260597">
        <w:rPr>
          <w:sz w:val="20"/>
        </w:rPr>
        <w:t>5</w:t>
      </w:r>
      <w:r w:rsidR="00E63418" w:rsidRPr="00260597">
        <w:rPr>
          <w:sz w:val="20"/>
        </w:rPr>
        <w:t xml:space="preserve"> m. rug</w:t>
      </w:r>
      <w:r w:rsidR="00E52F1A" w:rsidRPr="00260597">
        <w:rPr>
          <w:sz w:val="20"/>
        </w:rPr>
        <w:t>pjūčio</w:t>
      </w:r>
      <w:r w:rsidR="00E63418" w:rsidRPr="00260597">
        <w:rPr>
          <w:sz w:val="20"/>
        </w:rPr>
        <w:t xml:space="preserve"> </w:t>
      </w:r>
      <w:r w:rsidRPr="00260597">
        <w:rPr>
          <w:sz w:val="20"/>
        </w:rPr>
        <w:t xml:space="preserve"> </w:t>
      </w:r>
      <w:r w:rsidR="00C66B8E">
        <w:rPr>
          <w:sz w:val="20"/>
        </w:rPr>
        <w:t xml:space="preserve">28 </w:t>
      </w:r>
      <w:r w:rsidRPr="00260597">
        <w:rPr>
          <w:sz w:val="20"/>
        </w:rPr>
        <w:t>d.</w:t>
      </w:r>
    </w:p>
    <w:p w14:paraId="6B744A33" w14:textId="137C9643" w:rsidR="007E6000" w:rsidRPr="00260597" w:rsidRDefault="007E6000" w:rsidP="007E6000">
      <w:pPr>
        <w:autoSpaceDE w:val="0"/>
        <w:adjustRightInd w:val="0"/>
        <w:ind w:left="5954"/>
        <w:rPr>
          <w:sz w:val="20"/>
        </w:rPr>
      </w:pPr>
      <w:r w:rsidRPr="00260597">
        <w:rPr>
          <w:sz w:val="20"/>
        </w:rPr>
        <w:t>įsakymu Nr.V1-</w:t>
      </w:r>
      <w:r w:rsidR="00C66B8E">
        <w:rPr>
          <w:sz w:val="20"/>
        </w:rPr>
        <w:t>96</w:t>
      </w:r>
    </w:p>
    <w:p w14:paraId="674F7E09" w14:textId="77777777" w:rsidR="007E6000" w:rsidRPr="009D578B" w:rsidRDefault="007E6000" w:rsidP="007E6000">
      <w:pPr>
        <w:autoSpaceDE w:val="0"/>
        <w:adjustRightInd w:val="0"/>
        <w:ind w:left="5954"/>
        <w:rPr>
          <w:color w:val="EE0000"/>
          <w:sz w:val="20"/>
        </w:rPr>
      </w:pPr>
    </w:p>
    <w:p w14:paraId="6FA314AE" w14:textId="77777777" w:rsidR="007E6000" w:rsidRPr="00260597" w:rsidRDefault="007E6000" w:rsidP="007E6000">
      <w:pPr>
        <w:autoSpaceDE w:val="0"/>
        <w:adjustRightInd w:val="0"/>
        <w:ind w:left="5954"/>
        <w:rPr>
          <w:sz w:val="20"/>
        </w:rPr>
      </w:pPr>
      <w:r w:rsidRPr="00260597">
        <w:rPr>
          <w:sz w:val="20"/>
        </w:rPr>
        <w:t>PRITARTA</w:t>
      </w:r>
    </w:p>
    <w:p w14:paraId="5E5D4940" w14:textId="3963ACFE" w:rsidR="007E6000" w:rsidRPr="00260597" w:rsidRDefault="007E6000" w:rsidP="007E6000">
      <w:pPr>
        <w:autoSpaceDE w:val="0"/>
        <w:adjustRightInd w:val="0"/>
        <w:ind w:left="5954"/>
        <w:rPr>
          <w:sz w:val="20"/>
        </w:rPr>
      </w:pPr>
      <w:r w:rsidRPr="00260597">
        <w:rPr>
          <w:sz w:val="20"/>
        </w:rPr>
        <w:t>Šalčininkų „Santarvės“ gimnazijos tarybos 202</w:t>
      </w:r>
      <w:r w:rsidR="00E52F1A" w:rsidRPr="00260597">
        <w:rPr>
          <w:sz w:val="20"/>
        </w:rPr>
        <w:t>5</w:t>
      </w:r>
      <w:r w:rsidR="00E915B9" w:rsidRPr="00260597">
        <w:rPr>
          <w:sz w:val="20"/>
        </w:rPr>
        <w:t xml:space="preserve"> m. rugpjūčio </w:t>
      </w:r>
      <w:r w:rsidR="00260597" w:rsidRPr="00260597">
        <w:rPr>
          <w:sz w:val="20"/>
        </w:rPr>
        <w:t>27</w:t>
      </w:r>
      <w:r w:rsidRPr="00260597">
        <w:rPr>
          <w:sz w:val="20"/>
        </w:rPr>
        <w:t xml:space="preserve"> d.</w:t>
      </w:r>
    </w:p>
    <w:p w14:paraId="3BD007C6" w14:textId="05A10BAB" w:rsidR="007E6000" w:rsidRPr="00260597" w:rsidRDefault="007E6000" w:rsidP="007E6000">
      <w:pPr>
        <w:autoSpaceDE w:val="0"/>
        <w:adjustRightInd w:val="0"/>
        <w:ind w:left="5954"/>
        <w:rPr>
          <w:sz w:val="20"/>
        </w:rPr>
      </w:pPr>
      <w:r w:rsidRPr="00260597">
        <w:rPr>
          <w:sz w:val="20"/>
        </w:rPr>
        <w:t>nutarimu,</w:t>
      </w:r>
      <w:r w:rsidR="00E915B9" w:rsidRPr="00260597">
        <w:rPr>
          <w:sz w:val="20"/>
        </w:rPr>
        <w:t xml:space="preserve"> </w:t>
      </w:r>
      <w:r w:rsidRPr="00260597">
        <w:rPr>
          <w:sz w:val="20"/>
        </w:rPr>
        <w:t>protokolo Nr. V6-</w:t>
      </w:r>
      <w:r w:rsidR="00260597" w:rsidRPr="00260597">
        <w:rPr>
          <w:sz w:val="20"/>
        </w:rPr>
        <w:t>4</w:t>
      </w:r>
    </w:p>
    <w:p w14:paraId="0BDE5E22" w14:textId="77777777" w:rsidR="00E055AE" w:rsidRPr="00AC639B" w:rsidRDefault="00E055AE" w:rsidP="00D80C06">
      <w:pPr>
        <w:tabs>
          <w:tab w:val="left" w:pos="720"/>
        </w:tabs>
        <w:jc w:val="both"/>
      </w:pPr>
    </w:p>
    <w:p w14:paraId="5A5E3120" w14:textId="77777777" w:rsidR="009D578B" w:rsidRPr="00AC639B" w:rsidRDefault="009D578B" w:rsidP="009D578B">
      <w:pPr>
        <w:tabs>
          <w:tab w:val="left" w:pos="720"/>
        </w:tabs>
        <w:jc w:val="both"/>
      </w:pPr>
    </w:p>
    <w:p w14:paraId="6A8F6E0A" w14:textId="77777777" w:rsidR="009D578B" w:rsidRPr="007D70B1" w:rsidRDefault="009D578B" w:rsidP="009D578B">
      <w:pPr>
        <w:tabs>
          <w:tab w:val="left" w:pos="6120"/>
        </w:tabs>
        <w:jc w:val="center"/>
        <w:rPr>
          <w:b/>
        </w:rPr>
      </w:pPr>
      <w:r w:rsidRPr="007D70B1">
        <w:rPr>
          <w:b/>
        </w:rPr>
        <w:t>ŠALČININKŲ „SANTARVĖS“ GIMNAZIJOS</w:t>
      </w:r>
    </w:p>
    <w:p w14:paraId="1B7D7889" w14:textId="77777777" w:rsidR="009D578B" w:rsidRDefault="009D578B" w:rsidP="009D578B">
      <w:pPr>
        <w:jc w:val="center"/>
        <w:rPr>
          <w:b/>
          <w:bCs/>
          <w:i/>
        </w:rPr>
      </w:pPr>
    </w:p>
    <w:p w14:paraId="3785DFC2" w14:textId="77777777" w:rsidR="009D578B" w:rsidRDefault="009D578B" w:rsidP="009D578B">
      <w:pPr>
        <w:jc w:val="center"/>
        <w:rPr>
          <w:b/>
          <w:bCs/>
          <w:caps/>
          <w:szCs w:val="22"/>
        </w:rPr>
      </w:pPr>
      <w:r>
        <w:rPr>
          <w:b/>
          <w:bCs/>
          <w:szCs w:val="22"/>
        </w:rPr>
        <w:t xml:space="preserve">2025–2026 </w:t>
      </w:r>
      <w:r>
        <w:rPr>
          <w:b/>
          <w:bCs/>
          <w:caps/>
          <w:szCs w:val="22"/>
        </w:rPr>
        <w:t>MOKSLO METŲ PRADINIO, PAGRINDINIO IR VIDURINIO UGDYMO PROGRAMŲ UGDYMO PLANai</w:t>
      </w:r>
    </w:p>
    <w:p w14:paraId="25E5F3F7" w14:textId="77777777" w:rsidR="009D578B" w:rsidRDefault="009D578B" w:rsidP="009D578B">
      <w:pPr>
        <w:jc w:val="center"/>
        <w:rPr>
          <w:szCs w:val="24"/>
        </w:rPr>
      </w:pPr>
    </w:p>
    <w:p w14:paraId="01CD0015" w14:textId="77777777" w:rsidR="009D578B" w:rsidRDefault="009D578B" w:rsidP="009D578B">
      <w:pPr>
        <w:jc w:val="center"/>
        <w:rPr>
          <w:b/>
          <w:szCs w:val="24"/>
        </w:rPr>
      </w:pPr>
      <w:r>
        <w:rPr>
          <w:b/>
          <w:szCs w:val="24"/>
        </w:rPr>
        <w:t>I SKYRIUS</w:t>
      </w:r>
    </w:p>
    <w:p w14:paraId="3088E5B2" w14:textId="77777777" w:rsidR="009D578B" w:rsidRDefault="009D578B" w:rsidP="009D578B">
      <w:pPr>
        <w:jc w:val="center"/>
        <w:rPr>
          <w:b/>
          <w:szCs w:val="24"/>
        </w:rPr>
      </w:pPr>
      <w:r>
        <w:rPr>
          <w:b/>
          <w:szCs w:val="24"/>
        </w:rPr>
        <w:t>BENDROSIOS NUOSTATOS</w:t>
      </w:r>
    </w:p>
    <w:p w14:paraId="0EE09CC2" w14:textId="77777777" w:rsidR="009D578B" w:rsidRDefault="009D578B" w:rsidP="009D578B">
      <w:pPr>
        <w:jc w:val="both"/>
        <w:rPr>
          <w:szCs w:val="24"/>
        </w:rPr>
      </w:pPr>
      <w:r>
        <w:rPr>
          <w:szCs w:val="24"/>
        </w:rPr>
        <w:t xml:space="preserve"> </w:t>
      </w:r>
    </w:p>
    <w:p w14:paraId="59EA86B5" w14:textId="3AB034A5" w:rsidR="009D578B" w:rsidRDefault="009D578B" w:rsidP="009D578B">
      <w:pPr>
        <w:ind w:firstLine="567"/>
        <w:jc w:val="both"/>
      </w:pPr>
      <w:r>
        <w:rPr>
          <w:szCs w:val="24"/>
        </w:rPr>
        <w:t xml:space="preserve">1. Šalčininkų „Santarvės“ gimnazijos 2025–2026 mokslo metų pradinio, pagrindinio ir vidurinio ugdymo programų </w:t>
      </w:r>
      <w:r w:rsidRPr="00282D5A">
        <w:rPr>
          <w:szCs w:val="24"/>
        </w:rPr>
        <w:t>ugdymo planai</w:t>
      </w:r>
      <w:r>
        <w:rPr>
          <w:szCs w:val="24"/>
        </w:rPr>
        <w:t xml:space="preserve"> (toliau – </w:t>
      </w:r>
      <w:r w:rsidRPr="000B2054">
        <w:rPr>
          <w:szCs w:val="24"/>
        </w:rPr>
        <w:t>Gimnazijos ugdymo planai</w:t>
      </w:r>
      <w:r>
        <w:rPr>
          <w:szCs w:val="24"/>
        </w:rPr>
        <w:t>) reglamentuoja pradinio, pagrindinio, vidurinio ugdymo, suaugusiųjų vidurinio ugdymo programų (toliau – ugdymo programos) įgyvendinimą.</w:t>
      </w:r>
      <w:r>
        <w:t xml:space="preserve"> </w:t>
      </w:r>
    </w:p>
    <w:p w14:paraId="153EAB7E" w14:textId="1D49BF8A" w:rsidR="009D578B" w:rsidRDefault="009D578B" w:rsidP="009D578B">
      <w:pPr>
        <w:ind w:firstLine="567"/>
        <w:jc w:val="both"/>
        <w:rPr>
          <w:szCs w:val="24"/>
        </w:rPr>
      </w:pPr>
      <w:r>
        <w:rPr>
          <w:szCs w:val="24"/>
        </w:rPr>
        <w:t xml:space="preserve">2. </w:t>
      </w:r>
      <w:r w:rsidRPr="00AB5A22">
        <w:rPr>
          <w:szCs w:val="24"/>
        </w:rPr>
        <w:t>Gimnazijos ugdymo planų tikslas</w:t>
      </w:r>
      <w:r>
        <w:rPr>
          <w:szCs w:val="24"/>
        </w:rPr>
        <w:t xml:space="preserve"> – planuoti ir organizuoti pradinio, pagrindinio, vidurinio, suaugusiųjų vidurinio ugdymo turinį ir procesą, </w:t>
      </w:r>
      <w:r w:rsidRPr="0096237C">
        <w:rPr>
          <w:szCs w:val="24"/>
        </w:rPr>
        <w:t xml:space="preserve">sudarant lygias galimybes kiekvienam mokiniui siekti asmeninės pažangos ir įgyti mokymuisi visą gyvenimą būtinų kompetencijų. </w:t>
      </w:r>
    </w:p>
    <w:p w14:paraId="3145C97B" w14:textId="31A3DB26" w:rsidR="003C7B80" w:rsidRPr="0096237C" w:rsidRDefault="003C7B80" w:rsidP="009D578B">
      <w:pPr>
        <w:ind w:firstLine="567"/>
        <w:jc w:val="both"/>
        <w:rPr>
          <w:szCs w:val="24"/>
        </w:rPr>
      </w:pPr>
      <w:r>
        <w:rPr>
          <w:szCs w:val="24"/>
        </w:rPr>
        <w:t xml:space="preserve">3. Gimnazijos ugdymo planai nustato mokslo metų pradžią, trukmę, atostogų laiką, minimalų privalomą pamokų (pamoka toliau </w:t>
      </w:r>
      <w:r w:rsidR="004138D3" w:rsidRPr="00282D5A">
        <w:rPr>
          <w:szCs w:val="24"/>
        </w:rPr>
        <w:t>Gimnazijos</w:t>
      </w:r>
      <w:r w:rsidR="004138D3">
        <w:rPr>
          <w:szCs w:val="24"/>
        </w:rPr>
        <w:t xml:space="preserve"> </w:t>
      </w:r>
      <w:r>
        <w:rPr>
          <w:szCs w:val="24"/>
        </w:rPr>
        <w:t>ugdymo planuose vadinama nustatytos trukmės ugdymo organizavimo forma) skaičių, skirtą ugdymo programoms įgyvendinti, bei pateikia ugdymo proceso organizavimo nuostatas.</w:t>
      </w:r>
    </w:p>
    <w:p w14:paraId="2D196480" w14:textId="77777777" w:rsidR="009D578B" w:rsidRDefault="009D578B" w:rsidP="009D578B">
      <w:pPr>
        <w:rPr>
          <w:sz w:val="2"/>
          <w:szCs w:val="2"/>
        </w:rPr>
      </w:pPr>
    </w:p>
    <w:p w14:paraId="423158D1" w14:textId="77777777" w:rsidR="009D578B" w:rsidRDefault="009D578B" w:rsidP="009D578B">
      <w:pPr>
        <w:jc w:val="center"/>
        <w:rPr>
          <w:b/>
          <w:szCs w:val="24"/>
        </w:rPr>
      </w:pPr>
    </w:p>
    <w:p w14:paraId="7A292D5A" w14:textId="77777777" w:rsidR="009D578B" w:rsidRDefault="009D578B" w:rsidP="009D578B">
      <w:pPr>
        <w:jc w:val="center"/>
        <w:rPr>
          <w:b/>
          <w:szCs w:val="24"/>
        </w:rPr>
      </w:pPr>
      <w:r>
        <w:rPr>
          <w:b/>
          <w:szCs w:val="24"/>
        </w:rPr>
        <w:t xml:space="preserve">II SKYRIUS </w:t>
      </w:r>
    </w:p>
    <w:p w14:paraId="18BDD753" w14:textId="77777777" w:rsidR="009D578B" w:rsidRDefault="009D578B" w:rsidP="009D578B">
      <w:pPr>
        <w:jc w:val="center"/>
        <w:rPr>
          <w:b/>
          <w:szCs w:val="24"/>
        </w:rPr>
      </w:pPr>
      <w:r>
        <w:rPr>
          <w:b/>
          <w:szCs w:val="24"/>
        </w:rPr>
        <w:t>UGDYMO ORGANIZAVIMAS</w:t>
      </w:r>
    </w:p>
    <w:p w14:paraId="45FA47EB" w14:textId="77777777" w:rsidR="009D578B" w:rsidRDefault="009D578B" w:rsidP="009D578B">
      <w:pPr>
        <w:jc w:val="center"/>
        <w:rPr>
          <w:b/>
          <w:szCs w:val="24"/>
        </w:rPr>
      </w:pPr>
    </w:p>
    <w:p w14:paraId="2DA5E820" w14:textId="77777777" w:rsidR="009D578B" w:rsidRDefault="009D578B" w:rsidP="009D578B">
      <w:pPr>
        <w:jc w:val="center"/>
        <w:rPr>
          <w:b/>
          <w:szCs w:val="24"/>
        </w:rPr>
      </w:pPr>
      <w:r>
        <w:rPr>
          <w:b/>
          <w:szCs w:val="24"/>
        </w:rPr>
        <w:t>PIRMASIS SKIRSNIS</w:t>
      </w:r>
    </w:p>
    <w:p w14:paraId="50C6E0BA" w14:textId="77777777" w:rsidR="009D578B" w:rsidRDefault="009D578B" w:rsidP="009D578B">
      <w:pPr>
        <w:jc w:val="center"/>
        <w:rPr>
          <w:b/>
          <w:szCs w:val="24"/>
        </w:rPr>
      </w:pPr>
      <w:r>
        <w:rPr>
          <w:b/>
          <w:szCs w:val="24"/>
        </w:rPr>
        <w:t>MOKSLO METŲ TRUKMĖ IR STRUKTŪRA</w:t>
      </w:r>
    </w:p>
    <w:p w14:paraId="78A815E2" w14:textId="77777777" w:rsidR="009D578B" w:rsidRDefault="009D578B" w:rsidP="009D578B">
      <w:pPr>
        <w:jc w:val="center"/>
        <w:rPr>
          <w:b/>
          <w:szCs w:val="24"/>
        </w:rPr>
      </w:pPr>
    </w:p>
    <w:p w14:paraId="635C88E5" w14:textId="321468B1" w:rsidR="009D578B" w:rsidRDefault="003C7B80" w:rsidP="009D578B">
      <w:pPr>
        <w:ind w:firstLine="567"/>
        <w:jc w:val="both"/>
        <w:rPr>
          <w:szCs w:val="24"/>
        </w:rPr>
      </w:pPr>
      <w:r>
        <w:rPr>
          <w:szCs w:val="24"/>
        </w:rPr>
        <w:t>4</w:t>
      </w:r>
      <w:r w:rsidR="009D578B">
        <w:rPr>
          <w:szCs w:val="24"/>
        </w:rPr>
        <w:t>. Mokslo metus sudaro laikas, skirtas mokinių mokymuisi, ir laikas, skirtas mokinių poilsiui – atostogoms. Mokiniams skiriamos rudens, žiemos (Kalėdų), žiemos, pavasario (Velykų) ir vasaros atostogos.</w:t>
      </w:r>
    </w:p>
    <w:p w14:paraId="6FFC9487" w14:textId="4973D583" w:rsidR="009D578B" w:rsidRDefault="003C7B80" w:rsidP="009D578B">
      <w:pPr>
        <w:ind w:firstLine="567"/>
        <w:jc w:val="both"/>
        <w:rPr>
          <w:szCs w:val="24"/>
        </w:rPr>
      </w:pPr>
      <w:r>
        <w:rPr>
          <w:szCs w:val="24"/>
        </w:rPr>
        <w:t>5</w:t>
      </w:r>
      <w:r w:rsidR="009D578B">
        <w:rPr>
          <w:szCs w:val="24"/>
        </w:rPr>
        <w:t>. Mokslo metų ugdymo proceso trukmė apibrėžiama ugdymo dienų skaičiumi.</w:t>
      </w:r>
    </w:p>
    <w:p w14:paraId="47DAE8FE" w14:textId="62C4009D" w:rsidR="009D578B" w:rsidRDefault="003C7B80" w:rsidP="009D578B">
      <w:pPr>
        <w:spacing w:line="259" w:lineRule="auto"/>
        <w:ind w:firstLine="567"/>
        <w:jc w:val="both"/>
        <w:rPr>
          <w:szCs w:val="24"/>
        </w:rPr>
      </w:pPr>
      <w:r>
        <w:rPr>
          <w:szCs w:val="24"/>
        </w:rPr>
        <w:t>6</w:t>
      </w:r>
      <w:r w:rsidR="009D578B">
        <w:rPr>
          <w:szCs w:val="24"/>
        </w:rPr>
        <w:t>. Ugdymo organizavimas 2025–2026 mokslo metai.</w:t>
      </w:r>
    </w:p>
    <w:p w14:paraId="34292C1F" w14:textId="77777777" w:rsidR="009D578B" w:rsidRDefault="009D578B" w:rsidP="009D578B">
      <w:pPr>
        <w:rPr>
          <w:sz w:val="2"/>
          <w:szCs w:val="2"/>
        </w:rPr>
      </w:pPr>
    </w:p>
    <w:p w14:paraId="2A8E5E8E" w14:textId="22128ECD" w:rsidR="009D578B" w:rsidRDefault="003C7B80" w:rsidP="009D578B">
      <w:pPr>
        <w:ind w:left="567"/>
        <w:jc w:val="both"/>
        <w:rPr>
          <w:szCs w:val="24"/>
          <w:lang w:eastAsia="lt-LT"/>
        </w:rPr>
      </w:pPr>
      <w:r>
        <w:rPr>
          <w:szCs w:val="24"/>
        </w:rPr>
        <w:t>6</w:t>
      </w:r>
      <w:r w:rsidR="009D578B">
        <w:rPr>
          <w:szCs w:val="24"/>
        </w:rPr>
        <w:t xml:space="preserve">.1. Mokslo metų ir ugdymo proceso pradžia – 2025 m. rugsėjo 1 d. </w:t>
      </w:r>
    </w:p>
    <w:p w14:paraId="00FA24BC" w14:textId="77777777" w:rsidR="004138D3" w:rsidRDefault="003C7B80" w:rsidP="004138D3">
      <w:pPr>
        <w:ind w:firstLine="567"/>
        <w:jc w:val="both"/>
        <w:rPr>
          <w:szCs w:val="24"/>
        </w:rPr>
      </w:pPr>
      <w:r>
        <w:rPr>
          <w:szCs w:val="24"/>
        </w:rPr>
        <w:t>6</w:t>
      </w:r>
      <w:r w:rsidR="009D578B">
        <w:rPr>
          <w:szCs w:val="24"/>
        </w:rPr>
        <w:t>.2. Ugdymo proceso trukmė</w:t>
      </w:r>
      <w:r w:rsidR="004138D3">
        <w:rPr>
          <w:szCs w:val="24"/>
        </w:rPr>
        <w:t>:</w:t>
      </w:r>
    </w:p>
    <w:p w14:paraId="33335DA2" w14:textId="77777777" w:rsidR="004138D3" w:rsidRDefault="009D578B" w:rsidP="004138D3">
      <w:pPr>
        <w:ind w:firstLine="567"/>
        <w:jc w:val="both"/>
        <w:rPr>
          <w:szCs w:val="24"/>
        </w:rPr>
      </w:pPr>
      <w:r>
        <w:rPr>
          <w:szCs w:val="24"/>
        </w:rPr>
        <w:t xml:space="preserve">1-4 klasių mokiniams – </w:t>
      </w:r>
      <w:r w:rsidRPr="00282D5A">
        <w:rPr>
          <w:szCs w:val="24"/>
        </w:rPr>
        <w:t>175</w:t>
      </w:r>
      <w:r w:rsidR="004138D3" w:rsidRPr="00282D5A">
        <w:rPr>
          <w:szCs w:val="24"/>
        </w:rPr>
        <w:t xml:space="preserve"> (35 savaitės);</w:t>
      </w:r>
    </w:p>
    <w:p w14:paraId="55621FF5" w14:textId="191F22FF" w:rsidR="004138D3" w:rsidRPr="00282D5A" w:rsidRDefault="009D578B" w:rsidP="004138D3">
      <w:pPr>
        <w:ind w:firstLine="567"/>
        <w:jc w:val="both"/>
        <w:rPr>
          <w:szCs w:val="24"/>
        </w:rPr>
      </w:pPr>
      <w:r>
        <w:rPr>
          <w:szCs w:val="24"/>
        </w:rPr>
        <w:t>5–8, I–II</w:t>
      </w:r>
      <w:r w:rsidR="004138D3">
        <w:rPr>
          <w:szCs w:val="24"/>
        </w:rPr>
        <w:t>I</w:t>
      </w:r>
      <w:r>
        <w:rPr>
          <w:szCs w:val="24"/>
        </w:rPr>
        <w:t xml:space="preserve"> gimnazijos klasės mokiniams – 180</w:t>
      </w:r>
      <w:r w:rsidR="004138D3">
        <w:rPr>
          <w:szCs w:val="24"/>
        </w:rPr>
        <w:t xml:space="preserve"> </w:t>
      </w:r>
      <w:r w:rsidR="004138D3" w:rsidRPr="00282D5A">
        <w:rPr>
          <w:szCs w:val="24"/>
        </w:rPr>
        <w:t xml:space="preserve">(36 savaitės; </w:t>
      </w:r>
      <w:r w:rsidR="004138D3" w:rsidRPr="00282D5A">
        <w:rPr>
          <w:color w:val="000000"/>
          <w:szCs w:val="24"/>
        </w:rPr>
        <w:t>37-tos savaitės valandos perkeliamos prie pamokų, skirtų ugdymosi poreikiams tenkinti ir mokymosi pagalbai teikti (konsultacijoms, mokinių žinių gilinimui) paskirstant jas pagal poreikį per visus mokslo metus, pagal atskirai gimnazijos direktoriaus tvirtinamą tvarkaraštį/grafiką)</w:t>
      </w:r>
      <w:r w:rsidRPr="00282D5A">
        <w:rPr>
          <w:szCs w:val="24"/>
        </w:rPr>
        <w:t>,</w:t>
      </w:r>
      <w:r w:rsidR="004138D3" w:rsidRPr="00282D5A">
        <w:rPr>
          <w:szCs w:val="24"/>
        </w:rPr>
        <w:t xml:space="preserve"> </w:t>
      </w:r>
    </w:p>
    <w:p w14:paraId="32CE3764" w14:textId="15DC6766" w:rsidR="009D578B" w:rsidRDefault="009D578B" w:rsidP="004138D3">
      <w:pPr>
        <w:ind w:firstLine="567"/>
        <w:jc w:val="both"/>
        <w:rPr>
          <w:szCs w:val="24"/>
        </w:rPr>
      </w:pPr>
      <w:r w:rsidRPr="00282D5A">
        <w:rPr>
          <w:szCs w:val="24"/>
        </w:rPr>
        <w:t>IV gimnazijos klasės mokiniams – 170 ugdymo dienos</w:t>
      </w:r>
      <w:r w:rsidR="004138D3" w:rsidRPr="00282D5A">
        <w:rPr>
          <w:szCs w:val="24"/>
        </w:rPr>
        <w:t xml:space="preserve"> (34 savaitės).</w:t>
      </w:r>
    </w:p>
    <w:p w14:paraId="2C2FCDF2" w14:textId="13F3BA96" w:rsidR="009D578B" w:rsidRDefault="003C7B80" w:rsidP="009D578B">
      <w:pPr>
        <w:ind w:firstLine="567"/>
      </w:pPr>
      <w:r>
        <w:rPr>
          <w:szCs w:val="24"/>
        </w:rPr>
        <w:t>6</w:t>
      </w:r>
      <w:r w:rsidR="009D578B">
        <w:rPr>
          <w:szCs w:val="24"/>
        </w:rPr>
        <w:t>.3. Ugdymo proceso metu skiriamos atostogos</w:t>
      </w:r>
      <w:r w:rsidR="009D578B">
        <w:t>:</w:t>
      </w:r>
    </w:p>
    <w:tbl>
      <w:tblPr>
        <w:tblW w:w="904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2"/>
        <w:gridCol w:w="5121"/>
      </w:tblGrid>
      <w:tr w:rsidR="009D578B" w14:paraId="6B2570B8" w14:textId="77777777" w:rsidTr="00E52F1A">
        <w:trPr>
          <w:trHeight w:val="213"/>
        </w:trPr>
        <w:tc>
          <w:tcPr>
            <w:tcW w:w="3922" w:type="dxa"/>
          </w:tcPr>
          <w:p w14:paraId="40FC95DB" w14:textId="77777777" w:rsidR="009D578B" w:rsidRPr="004B2A53" w:rsidRDefault="009D578B" w:rsidP="00E52F1A">
            <w:pPr>
              <w:rPr>
                <w:szCs w:val="24"/>
              </w:rPr>
            </w:pPr>
            <w:r w:rsidRPr="004B2A53">
              <w:rPr>
                <w:szCs w:val="24"/>
              </w:rPr>
              <w:t>Rudens atostogos</w:t>
            </w:r>
          </w:p>
        </w:tc>
        <w:tc>
          <w:tcPr>
            <w:tcW w:w="5121" w:type="dxa"/>
          </w:tcPr>
          <w:p w14:paraId="350DBD57" w14:textId="77777777" w:rsidR="009D578B" w:rsidRPr="00507A0C" w:rsidRDefault="009D578B" w:rsidP="00E52F1A">
            <w:pPr>
              <w:rPr>
                <w:szCs w:val="24"/>
              </w:rPr>
            </w:pPr>
            <w:r w:rsidRPr="00507A0C">
              <w:rPr>
                <w:szCs w:val="22"/>
              </w:rPr>
              <w:t>2025 m.  lapkričio 3 d. – 2025 m. lapkričio 9 d.</w:t>
            </w:r>
          </w:p>
        </w:tc>
      </w:tr>
      <w:tr w:rsidR="009D578B" w14:paraId="194C1ECE" w14:textId="77777777" w:rsidTr="00E52F1A">
        <w:trPr>
          <w:trHeight w:val="213"/>
        </w:trPr>
        <w:tc>
          <w:tcPr>
            <w:tcW w:w="3922" w:type="dxa"/>
          </w:tcPr>
          <w:p w14:paraId="166232F0" w14:textId="77777777" w:rsidR="009D578B" w:rsidRPr="004B2A53" w:rsidRDefault="009D578B" w:rsidP="00E52F1A">
            <w:pPr>
              <w:rPr>
                <w:szCs w:val="24"/>
              </w:rPr>
            </w:pPr>
            <w:r w:rsidRPr="004B2A53">
              <w:rPr>
                <w:szCs w:val="24"/>
              </w:rPr>
              <w:t>Žiemos (Kalėdų) atostogos</w:t>
            </w:r>
          </w:p>
        </w:tc>
        <w:tc>
          <w:tcPr>
            <w:tcW w:w="5121" w:type="dxa"/>
          </w:tcPr>
          <w:p w14:paraId="5048F0D6" w14:textId="77777777" w:rsidR="009D578B" w:rsidRPr="00507A0C" w:rsidRDefault="009D578B" w:rsidP="00E52F1A">
            <w:pPr>
              <w:rPr>
                <w:szCs w:val="24"/>
              </w:rPr>
            </w:pPr>
            <w:r w:rsidRPr="00507A0C">
              <w:rPr>
                <w:szCs w:val="22"/>
              </w:rPr>
              <w:t>2025 m. gruodžio 24 d. – 2026 m. sausio 4 d.</w:t>
            </w:r>
          </w:p>
        </w:tc>
      </w:tr>
      <w:tr w:rsidR="009D578B" w14:paraId="0FD6A63C" w14:textId="77777777" w:rsidTr="00E52F1A">
        <w:trPr>
          <w:trHeight w:val="213"/>
        </w:trPr>
        <w:tc>
          <w:tcPr>
            <w:tcW w:w="3922" w:type="dxa"/>
          </w:tcPr>
          <w:p w14:paraId="18468F3E" w14:textId="77777777" w:rsidR="009D578B" w:rsidRPr="004B2A53" w:rsidRDefault="009D578B" w:rsidP="00E52F1A">
            <w:pPr>
              <w:rPr>
                <w:szCs w:val="24"/>
              </w:rPr>
            </w:pPr>
            <w:r w:rsidRPr="004B2A53">
              <w:rPr>
                <w:szCs w:val="24"/>
              </w:rPr>
              <w:t>Žiemos atostogos</w:t>
            </w:r>
          </w:p>
        </w:tc>
        <w:tc>
          <w:tcPr>
            <w:tcW w:w="5121" w:type="dxa"/>
          </w:tcPr>
          <w:p w14:paraId="65F1FF29" w14:textId="77777777" w:rsidR="009D578B" w:rsidRPr="00507A0C" w:rsidRDefault="009D578B" w:rsidP="00E52F1A">
            <w:pPr>
              <w:rPr>
                <w:szCs w:val="24"/>
              </w:rPr>
            </w:pPr>
            <w:r w:rsidRPr="00507A0C">
              <w:rPr>
                <w:szCs w:val="22"/>
              </w:rPr>
              <w:t>2026 m. vasario 16 d. – 2026 m. vasario 22 d.</w:t>
            </w:r>
          </w:p>
        </w:tc>
      </w:tr>
      <w:tr w:rsidR="00282D5A" w14:paraId="02F5E38C" w14:textId="77777777" w:rsidTr="00E52F1A">
        <w:trPr>
          <w:trHeight w:val="213"/>
        </w:trPr>
        <w:tc>
          <w:tcPr>
            <w:tcW w:w="3922" w:type="dxa"/>
          </w:tcPr>
          <w:p w14:paraId="272FFEC7" w14:textId="09896737" w:rsidR="00282D5A" w:rsidRPr="004B2A53" w:rsidRDefault="00282D5A" w:rsidP="00282D5A">
            <w:pPr>
              <w:rPr>
                <w:szCs w:val="24"/>
              </w:rPr>
            </w:pPr>
            <w:r w:rsidRPr="004B2A53">
              <w:rPr>
                <w:szCs w:val="24"/>
              </w:rPr>
              <w:lastRenderedPageBreak/>
              <w:t>Pavasario (Velykų) atostogos</w:t>
            </w:r>
            <w:r>
              <w:rPr>
                <w:szCs w:val="24"/>
              </w:rPr>
              <w:t xml:space="preserve"> 1-8, I-II gimn. klasių mokiniams</w:t>
            </w:r>
          </w:p>
        </w:tc>
        <w:tc>
          <w:tcPr>
            <w:tcW w:w="5121" w:type="dxa"/>
          </w:tcPr>
          <w:p w14:paraId="774DE923" w14:textId="67057041" w:rsidR="00282D5A" w:rsidRPr="00507A0C" w:rsidRDefault="00282D5A" w:rsidP="00282D5A">
            <w:pPr>
              <w:rPr>
                <w:szCs w:val="22"/>
              </w:rPr>
            </w:pPr>
            <w:r w:rsidRPr="00507A0C">
              <w:rPr>
                <w:szCs w:val="22"/>
              </w:rPr>
              <w:t xml:space="preserve">2026 m. </w:t>
            </w:r>
            <w:r>
              <w:rPr>
                <w:szCs w:val="22"/>
              </w:rPr>
              <w:t>kovo</w:t>
            </w:r>
            <w:r w:rsidRPr="00507A0C">
              <w:rPr>
                <w:szCs w:val="22"/>
              </w:rPr>
              <w:t xml:space="preserve"> </w:t>
            </w:r>
            <w:r>
              <w:rPr>
                <w:szCs w:val="22"/>
              </w:rPr>
              <w:t>30</w:t>
            </w:r>
            <w:r w:rsidRPr="00507A0C">
              <w:rPr>
                <w:szCs w:val="22"/>
              </w:rPr>
              <w:t xml:space="preserve"> d. – 2026 m. balandžio </w:t>
            </w:r>
            <w:r>
              <w:rPr>
                <w:szCs w:val="22"/>
              </w:rPr>
              <w:t>5</w:t>
            </w:r>
            <w:r w:rsidRPr="00507A0C">
              <w:rPr>
                <w:szCs w:val="22"/>
              </w:rPr>
              <w:t xml:space="preserve"> d.</w:t>
            </w:r>
          </w:p>
        </w:tc>
      </w:tr>
      <w:tr w:rsidR="00282D5A" w14:paraId="37901070" w14:textId="77777777" w:rsidTr="00E52F1A">
        <w:trPr>
          <w:trHeight w:val="213"/>
        </w:trPr>
        <w:tc>
          <w:tcPr>
            <w:tcW w:w="3922" w:type="dxa"/>
          </w:tcPr>
          <w:p w14:paraId="38B3F336" w14:textId="7FDAB4D3" w:rsidR="00282D5A" w:rsidRPr="004B2A53" w:rsidRDefault="00282D5A" w:rsidP="00282D5A">
            <w:pPr>
              <w:ind w:left="-108" w:firstLine="108"/>
              <w:rPr>
                <w:szCs w:val="24"/>
              </w:rPr>
            </w:pPr>
            <w:r w:rsidRPr="004B2A53">
              <w:rPr>
                <w:szCs w:val="24"/>
              </w:rPr>
              <w:t>Pavasario (Velykų) atostogos</w:t>
            </w:r>
            <w:r>
              <w:rPr>
                <w:szCs w:val="24"/>
              </w:rPr>
              <w:t xml:space="preserve"> III, IV gimn. klasių mokiniams</w:t>
            </w:r>
          </w:p>
        </w:tc>
        <w:tc>
          <w:tcPr>
            <w:tcW w:w="5121" w:type="dxa"/>
          </w:tcPr>
          <w:p w14:paraId="6A8626EC" w14:textId="77777777" w:rsidR="00282D5A" w:rsidRPr="00507A0C" w:rsidRDefault="00282D5A" w:rsidP="00282D5A">
            <w:pPr>
              <w:rPr>
                <w:szCs w:val="24"/>
              </w:rPr>
            </w:pPr>
            <w:r w:rsidRPr="00507A0C">
              <w:rPr>
                <w:szCs w:val="22"/>
              </w:rPr>
              <w:t>2026 m. balandžio 6 d. – 2026 m. balandžio 12 d.</w:t>
            </w:r>
          </w:p>
        </w:tc>
      </w:tr>
    </w:tbl>
    <w:p w14:paraId="2CD37753" w14:textId="77777777" w:rsidR="009D578B" w:rsidRPr="001F0A96" w:rsidRDefault="009D578B" w:rsidP="009D578B">
      <w:pPr>
        <w:ind w:firstLine="567"/>
        <w:jc w:val="both"/>
      </w:pPr>
    </w:p>
    <w:p w14:paraId="47956E70" w14:textId="0FD224B8" w:rsidR="009D578B" w:rsidRPr="001F0A96" w:rsidRDefault="003C7B80" w:rsidP="009D578B">
      <w:pPr>
        <w:ind w:firstLine="567"/>
        <w:jc w:val="both"/>
        <w:rPr>
          <w:strike/>
        </w:rPr>
      </w:pPr>
      <w:r>
        <w:t>6</w:t>
      </w:r>
      <w:r w:rsidR="009D578B" w:rsidRPr="001F0A96">
        <w:t>.4. Vasaros atostogų pradžia 1-4 klasių mokiniams 2026 m. bir</w:t>
      </w:r>
      <w:bookmarkStart w:id="0" w:name="_GoBack"/>
      <w:bookmarkEnd w:id="0"/>
      <w:r w:rsidR="009D578B" w:rsidRPr="001F0A96">
        <w:t>želio 8 d., 5-8, I-III gimnazijos klasių mokiniams 2026 m. birželio 15 d</w:t>
      </w:r>
      <w:r w:rsidR="001F0A96" w:rsidRPr="00507A0C">
        <w:t>.</w:t>
      </w:r>
    </w:p>
    <w:p w14:paraId="43C261E5" w14:textId="5BD506DD" w:rsidR="009D578B" w:rsidRPr="00AF4588" w:rsidRDefault="003C7B80" w:rsidP="00AF4588">
      <w:pPr>
        <w:spacing w:after="20"/>
        <w:ind w:firstLine="567"/>
        <w:jc w:val="both"/>
        <w:rPr>
          <w:color w:val="FF0000"/>
        </w:rPr>
      </w:pPr>
      <w:r>
        <w:t>6</w:t>
      </w:r>
      <w:r w:rsidR="009D578B" w:rsidRPr="00404DC3">
        <w:t>.5.</w:t>
      </w:r>
      <w:r w:rsidR="009D578B" w:rsidRPr="007278A6">
        <w:rPr>
          <w:color w:val="FF0000"/>
        </w:rPr>
        <w:t xml:space="preserve"> </w:t>
      </w:r>
      <w:r w:rsidR="00AF4588">
        <w:t xml:space="preserve">III ir </w:t>
      </w:r>
      <w:r w:rsidR="009D578B" w:rsidRPr="00404DC3">
        <w:t xml:space="preserve">IV gimnazijos klasės </w:t>
      </w:r>
      <w:r w:rsidR="009D578B" w:rsidRPr="00AF4588">
        <w:t>mokiniams</w:t>
      </w:r>
      <w:r w:rsidR="00AF4588" w:rsidRPr="00AF4588">
        <w:t xml:space="preserve"> </w:t>
      </w:r>
      <w:r w:rsidR="00AF4588" w:rsidRPr="00AF4588">
        <w:rPr>
          <w:bCs/>
        </w:rPr>
        <w:t>ugdymo procese vykstanti valstybinių brandos egzaminų sesija įskaitoma į ugdymo dienas, o</w:t>
      </w:r>
      <w:r w:rsidR="009D578B" w:rsidRPr="00404DC3">
        <w:t xml:space="preserve"> </w:t>
      </w:r>
      <w:r w:rsidR="00AF4588" w:rsidRPr="00404DC3">
        <w:t xml:space="preserve">Vasaros atostogos </w:t>
      </w:r>
      <w:r w:rsidR="009D578B" w:rsidRPr="00404DC3">
        <w:t xml:space="preserve">skiriamos pasibaigus švietimo, mokslo ir sporto ministro </w:t>
      </w:r>
      <w:r w:rsidR="009D578B">
        <w:t xml:space="preserve">2025-2026 mokslo metais </w:t>
      </w:r>
      <w:r w:rsidR="009D578B" w:rsidRPr="00404DC3">
        <w:t>nustatytai</w:t>
      </w:r>
      <w:r w:rsidR="00AF4588">
        <w:t xml:space="preserve"> valstybinių</w:t>
      </w:r>
      <w:r w:rsidR="009D578B" w:rsidRPr="00404DC3">
        <w:t xml:space="preserve"> brandos egzaminų sesijai. Jos trunka iki 202</w:t>
      </w:r>
      <w:r w:rsidR="009D578B">
        <w:t>6</w:t>
      </w:r>
      <w:r w:rsidR="009D578B" w:rsidRPr="00404DC3">
        <w:t xml:space="preserve"> m. rugpjūčio 31 d.</w:t>
      </w:r>
    </w:p>
    <w:p w14:paraId="1EAD1470" w14:textId="22CCC7E7" w:rsidR="0024084A" w:rsidRDefault="003C7B80" w:rsidP="009D578B">
      <w:pPr>
        <w:spacing w:after="20"/>
        <w:ind w:firstLine="567"/>
        <w:jc w:val="both"/>
        <w:rPr>
          <w:szCs w:val="24"/>
        </w:rPr>
      </w:pPr>
      <w:r>
        <w:rPr>
          <w:szCs w:val="24"/>
        </w:rPr>
        <w:t>6</w:t>
      </w:r>
      <w:r w:rsidR="00ED45BA">
        <w:rPr>
          <w:szCs w:val="24"/>
        </w:rPr>
        <w:t>.6. III</w:t>
      </w:r>
      <w:r w:rsidR="00367A5A">
        <w:rPr>
          <w:szCs w:val="24"/>
        </w:rPr>
        <w:t xml:space="preserve"> gimnazijos</w:t>
      </w:r>
      <w:r w:rsidR="00ED45BA">
        <w:rPr>
          <w:szCs w:val="24"/>
        </w:rPr>
        <w:t xml:space="preserve"> klasės mokinys, kuris laiko pasirinkto valstybinio brandos egzamino pirmąją dalį, tą dieną pamokose nedalyvauja, taip pat gali nedalyvauti pamokose vieną dieną prieš laikomą valstybinio brandos egzamino pirmąją dalį.</w:t>
      </w:r>
    </w:p>
    <w:p w14:paraId="2AF3346C" w14:textId="0169624A" w:rsidR="00367A5A" w:rsidRDefault="003C7B80" w:rsidP="00367A5A">
      <w:pPr>
        <w:overflowPunct w:val="0"/>
        <w:ind w:firstLine="567"/>
        <w:jc w:val="both"/>
        <w:textAlignment w:val="baseline"/>
      </w:pPr>
      <w:r>
        <w:rPr>
          <w:szCs w:val="24"/>
        </w:rPr>
        <w:t>6</w:t>
      </w:r>
      <w:r w:rsidR="00367A5A">
        <w:rPr>
          <w:szCs w:val="24"/>
        </w:rPr>
        <w:t xml:space="preserve">.7. </w:t>
      </w:r>
      <w:r w:rsidR="00367A5A">
        <w:t>III gimnazijos klasei vidurinio ugdymo bendrosiose programose numatytas mokymo(si) turinys išdėstomas per 34 ugdymo savaites, 35 ir 36 ugdymo savaitės skiriamos žinioms ir gebėjimams kartoti, įtvirtinti ir patikrinti, konsultacijoms.</w:t>
      </w:r>
    </w:p>
    <w:p w14:paraId="313FF34E" w14:textId="044592E8" w:rsidR="00367A5A" w:rsidRPr="009D578B" w:rsidRDefault="003C7B80" w:rsidP="00367A5A">
      <w:pPr>
        <w:overflowPunct w:val="0"/>
        <w:ind w:firstLine="567"/>
        <w:jc w:val="both"/>
        <w:textAlignment w:val="baseline"/>
      </w:pPr>
      <w:r>
        <w:t>6</w:t>
      </w:r>
      <w:r w:rsidR="00367A5A">
        <w:t>.8. Jeigu mokinių atostogų metu yra numatytas valstybinio brandos egzamino dalies laikymas, atostogų dienos, per kurias mokinys laiko atitinkamą valstybinio brandos egzamino dalį, perkeliamos į artimiausias ugdymo dienas.</w:t>
      </w:r>
    </w:p>
    <w:p w14:paraId="7430A032" w14:textId="77777777" w:rsidR="001D5BE2" w:rsidRDefault="001D5BE2">
      <w:pPr>
        <w:rPr>
          <w:sz w:val="2"/>
          <w:szCs w:val="2"/>
        </w:rPr>
      </w:pPr>
    </w:p>
    <w:p w14:paraId="087E9468" w14:textId="77777777" w:rsidR="001D5BE2" w:rsidRDefault="001D5BE2">
      <w:pPr>
        <w:rPr>
          <w:sz w:val="2"/>
          <w:szCs w:val="2"/>
        </w:rPr>
      </w:pPr>
    </w:p>
    <w:p w14:paraId="01C0EC67" w14:textId="77777777" w:rsidR="00DD53C0" w:rsidRDefault="00DD53C0" w:rsidP="00DD53C0">
      <w:pPr>
        <w:rPr>
          <w:sz w:val="2"/>
          <w:szCs w:val="2"/>
        </w:rPr>
      </w:pPr>
    </w:p>
    <w:p w14:paraId="057359FF" w14:textId="77777777" w:rsidR="001D5BE2" w:rsidRDefault="001D5BE2">
      <w:pPr>
        <w:rPr>
          <w:sz w:val="2"/>
          <w:szCs w:val="2"/>
        </w:rPr>
      </w:pPr>
    </w:p>
    <w:p w14:paraId="2A12C32E" w14:textId="77777777" w:rsidR="00CA4955" w:rsidRDefault="00CA4955" w:rsidP="008A0025">
      <w:pPr>
        <w:jc w:val="center"/>
        <w:rPr>
          <w:b/>
          <w:szCs w:val="24"/>
        </w:rPr>
      </w:pPr>
    </w:p>
    <w:p w14:paraId="3550481B" w14:textId="068EA9BF" w:rsidR="001D5BE2" w:rsidRDefault="0018048F" w:rsidP="008A0025">
      <w:pPr>
        <w:jc w:val="center"/>
        <w:rPr>
          <w:b/>
          <w:szCs w:val="24"/>
        </w:rPr>
      </w:pPr>
      <w:r>
        <w:rPr>
          <w:b/>
          <w:szCs w:val="24"/>
        </w:rPr>
        <w:t>ANTRASIS</w:t>
      </w:r>
      <w:r w:rsidR="008A0025">
        <w:rPr>
          <w:b/>
          <w:szCs w:val="24"/>
        </w:rPr>
        <w:t xml:space="preserve"> SKIRSNIS</w:t>
      </w:r>
    </w:p>
    <w:p w14:paraId="63EAFDB0" w14:textId="77777777" w:rsidR="001D5BE2" w:rsidRDefault="00103883" w:rsidP="008A0025">
      <w:pPr>
        <w:jc w:val="center"/>
        <w:rPr>
          <w:b/>
          <w:szCs w:val="24"/>
        </w:rPr>
      </w:pPr>
      <w:r>
        <w:rPr>
          <w:b/>
          <w:szCs w:val="24"/>
        </w:rPr>
        <w:t>GIMNAZIJOS</w:t>
      </w:r>
      <w:r w:rsidR="008A0025">
        <w:rPr>
          <w:b/>
          <w:szCs w:val="24"/>
        </w:rPr>
        <w:t xml:space="preserve"> UGDYMO PLAN</w:t>
      </w:r>
      <w:r w:rsidR="00981EB2">
        <w:rPr>
          <w:b/>
          <w:szCs w:val="24"/>
        </w:rPr>
        <w:t>A</w:t>
      </w:r>
      <w:r w:rsidR="008A0025">
        <w:rPr>
          <w:b/>
          <w:szCs w:val="24"/>
        </w:rPr>
        <w:t xml:space="preserve">S </w:t>
      </w:r>
    </w:p>
    <w:p w14:paraId="49132686" w14:textId="77777777" w:rsidR="001D5BE2" w:rsidRDefault="001D5BE2">
      <w:pPr>
        <w:ind w:firstLine="1298"/>
        <w:jc w:val="center"/>
        <w:rPr>
          <w:szCs w:val="24"/>
        </w:rPr>
      </w:pPr>
    </w:p>
    <w:p w14:paraId="7EB9B77F" w14:textId="242FF668" w:rsidR="001D5BE2" w:rsidRPr="002B7EB9" w:rsidRDefault="003C7B80" w:rsidP="002B7EB9">
      <w:pPr>
        <w:ind w:firstLine="567"/>
        <w:jc w:val="both"/>
        <w:rPr>
          <w:b/>
        </w:rPr>
      </w:pPr>
      <w:r>
        <w:rPr>
          <w:rFonts w:eastAsia="MS Mincho"/>
          <w:szCs w:val="24"/>
          <w:shd w:val="clear" w:color="auto" w:fill="FFFFFF"/>
          <w:lang w:eastAsia="ar-SA"/>
        </w:rPr>
        <w:t>7</w:t>
      </w:r>
      <w:r w:rsidR="008A0025">
        <w:rPr>
          <w:rFonts w:eastAsia="MS Mincho"/>
          <w:szCs w:val="24"/>
          <w:shd w:val="clear" w:color="auto" w:fill="FFFFFF"/>
          <w:lang w:eastAsia="ar-SA"/>
        </w:rPr>
        <w:t xml:space="preserve">. </w:t>
      </w:r>
      <w:r w:rsidR="00103883" w:rsidRPr="00A1654C">
        <w:t xml:space="preserve">Gimnazijos </w:t>
      </w:r>
      <w:r w:rsidR="0018048F">
        <w:t xml:space="preserve">pradinio, </w:t>
      </w:r>
      <w:r w:rsidR="00103883" w:rsidRPr="00A1654C">
        <w:t xml:space="preserve">pagrindinio ir vidurinio ugdymo </w:t>
      </w:r>
      <w:r w:rsidR="00D1342E">
        <w:t xml:space="preserve">programų ugdymo </w:t>
      </w:r>
      <w:r w:rsidR="00103883" w:rsidRPr="00A1654C">
        <w:t xml:space="preserve">planą rengė gimnazijos bendruomenės narių </w:t>
      </w:r>
      <w:r w:rsidR="00103883" w:rsidRPr="009123BA">
        <w:t>grupė (20</w:t>
      </w:r>
      <w:r w:rsidR="00B90DF8" w:rsidRPr="009123BA">
        <w:t>2</w:t>
      </w:r>
      <w:r w:rsidR="009123BA" w:rsidRPr="009123BA">
        <w:t>5</w:t>
      </w:r>
      <w:r w:rsidR="00103883" w:rsidRPr="009123BA">
        <w:t>-0</w:t>
      </w:r>
      <w:r w:rsidR="00B90DF8" w:rsidRPr="009123BA">
        <w:t>5</w:t>
      </w:r>
      <w:r w:rsidR="00103883" w:rsidRPr="009123BA">
        <w:t>-</w:t>
      </w:r>
      <w:r w:rsidR="009123BA" w:rsidRPr="009123BA">
        <w:t>29</w:t>
      </w:r>
      <w:r w:rsidR="00103883" w:rsidRPr="009123BA">
        <w:t xml:space="preserve"> įsak</w:t>
      </w:r>
      <w:r w:rsidR="00981EB2" w:rsidRPr="009123BA">
        <w:t>ymas</w:t>
      </w:r>
      <w:r w:rsidR="00103883" w:rsidRPr="009123BA">
        <w:t xml:space="preserve"> Nr. V1-</w:t>
      </w:r>
      <w:r w:rsidR="009123BA" w:rsidRPr="009123BA">
        <w:t>73</w:t>
      </w:r>
      <w:r w:rsidR="00B03B2A">
        <w:t xml:space="preserve"> </w:t>
      </w:r>
      <w:r w:rsidR="002B7EB9">
        <w:t>„D</w:t>
      </w:r>
      <w:r w:rsidR="002B7EB9" w:rsidRPr="002B7EB9">
        <w:t>ėl 2025-2026 mokslo metų pradinio, pagrindinio ir vidurinio ugdymo programų bendrųjų ugdymo planų darbo grupės sudarymo</w:t>
      </w:r>
      <w:r w:rsidR="002B7EB9">
        <w:rPr>
          <w:b/>
        </w:rPr>
        <w:t>“</w:t>
      </w:r>
      <w:r w:rsidR="00103883" w:rsidRPr="009123BA">
        <w:t xml:space="preserve">).  </w:t>
      </w:r>
      <w:r w:rsidR="00103883" w:rsidRPr="009123BA">
        <w:rPr>
          <w:shd w:val="clear" w:color="auto" w:fill="FFFFFF"/>
        </w:rPr>
        <w:t xml:space="preserve"> </w:t>
      </w:r>
    </w:p>
    <w:p w14:paraId="35C174A7" w14:textId="77777777" w:rsidR="001D5BE2" w:rsidRDefault="001D5BE2">
      <w:pPr>
        <w:rPr>
          <w:sz w:val="2"/>
          <w:szCs w:val="2"/>
        </w:rPr>
      </w:pPr>
    </w:p>
    <w:p w14:paraId="59A50BB3" w14:textId="4EAF1A83" w:rsidR="001D5BE2" w:rsidRPr="00EB3A5E" w:rsidRDefault="003C7B80" w:rsidP="00EB3A5E">
      <w:pPr>
        <w:shd w:val="clear" w:color="000000" w:fill="auto"/>
        <w:ind w:firstLine="567"/>
        <w:jc w:val="both"/>
        <w:rPr>
          <w:szCs w:val="24"/>
        </w:rPr>
      </w:pPr>
      <w:r>
        <w:rPr>
          <w:rFonts w:eastAsia="MS Mincho"/>
          <w:szCs w:val="24"/>
          <w:lang w:eastAsia="lt-LT"/>
        </w:rPr>
        <w:t>8</w:t>
      </w:r>
      <w:r w:rsidR="008A0025">
        <w:rPr>
          <w:rFonts w:eastAsia="MS Mincho"/>
          <w:szCs w:val="24"/>
          <w:lang w:eastAsia="lt-LT"/>
        </w:rPr>
        <w:t xml:space="preserve">. </w:t>
      </w:r>
      <w:r w:rsidR="00BB261C">
        <w:rPr>
          <w:rFonts w:eastAsia="MS Mincho"/>
          <w:szCs w:val="24"/>
          <w:lang w:eastAsia="lt-LT"/>
        </w:rPr>
        <w:t>Gimnazijos</w:t>
      </w:r>
      <w:r w:rsidR="008A0025">
        <w:rPr>
          <w:rFonts w:eastAsia="MS Mincho"/>
          <w:szCs w:val="24"/>
          <w:lang w:eastAsia="lt-LT"/>
        </w:rPr>
        <w:t xml:space="preserve"> ugdymo planą </w:t>
      </w:r>
      <w:r w:rsidR="00BB261C">
        <w:rPr>
          <w:rFonts w:eastAsia="MS Mincho"/>
          <w:szCs w:val="24"/>
          <w:lang w:eastAsia="lt-LT"/>
        </w:rPr>
        <w:t>gimnazijos</w:t>
      </w:r>
      <w:r w:rsidR="008A0025">
        <w:rPr>
          <w:rFonts w:eastAsia="MS Mincho"/>
          <w:szCs w:val="24"/>
          <w:lang w:eastAsia="lt-LT"/>
        </w:rPr>
        <w:t xml:space="preserve"> vadovas tvirtina iki mokslo metų</w:t>
      </w:r>
      <w:r w:rsidR="00BB261C">
        <w:rPr>
          <w:rFonts w:eastAsia="MS Mincho"/>
          <w:szCs w:val="24"/>
          <w:lang w:eastAsia="lt-LT"/>
        </w:rPr>
        <w:t xml:space="preserve"> pradžios, suderinęs su gimnazijos</w:t>
      </w:r>
      <w:r w:rsidR="008A0025">
        <w:rPr>
          <w:rFonts w:eastAsia="MS Mincho"/>
          <w:szCs w:val="24"/>
          <w:lang w:eastAsia="lt-LT"/>
        </w:rPr>
        <w:t xml:space="preserve"> taryba, </w:t>
      </w:r>
      <w:r w:rsidR="008A0025" w:rsidRPr="002C1AC3">
        <w:rPr>
          <w:rFonts w:eastAsia="MS Mincho"/>
          <w:szCs w:val="24"/>
          <w:lang w:eastAsia="lt-LT"/>
        </w:rPr>
        <w:t>taip pat su</w:t>
      </w:r>
      <w:r w:rsidR="00BB261C" w:rsidRPr="002C1AC3">
        <w:rPr>
          <w:rFonts w:eastAsia="MS Mincho"/>
          <w:szCs w:val="24"/>
          <w:lang w:eastAsia="lt-LT"/>
        </w:rPr>
        <w:t xml:space="preserve"> </w:t>
      </w:r>
      <w:r w:rsidR="00BB261C" w:rsidRPr="002C1AC3">
        <w:t>Šalčininkų rajono savivaldybės</w:t>
      </w:r>
      <w:r w:rsidR="00D44E03">
        <w:t xml:space="preserve"> meru</w:t>
      </w:r>
      <w:r w:rsidR="00B03B2A">
        <w:t xml:space="preserve"> </w:t>
      </w:r>
      <w:r w:rsidR="00B03B2A" w:rsidRPr="00AF4588">
        <w:t>ar jo įgaliotu asmeniu</w:t>
      </w:r>
      <w:r w:rsidR="007C5804" w:rsidRPr="00AF4588">
        <w:t>.</w:t>
      </w:r>
      <w:r w:rsidR="00EB3A5E" w:rsidRPr="00EB3A5E">
        <w:rPr>
          <w:szCs w:val="24"/>
        </w:rPr>
        <w:t xml:space="preserve"> </w:t>
      </w:r>
    </w:p>
    <w:p w14:paraId="2BBEB47C" w14:textId="5682E136" w:rsidR="007C39A5" w:rsidRPr="00AD470A" w:rsidRDefault="003C7B80" w:rsidP="007C39A5">
      <w:pPr>
        <w:tabs>
          <w:tab w:val="left" w:pos="720"/>
        </w:tabs>
        <w:ind w:left="567"/>
        <w:jc w:val="both"/>
      </w:pPr>
      <w:r>
        <w:rPr>
          <w:szCs w:val="24"/>
        </w:rPr>
        <w:t>9</w:t>
      </w:r>
      <w:r w:rsidR="007C39A5">
        <w:rPr>
          <w:szCs w:val="24"/>
        </w:rPr>
        <w:t xml:space="preserve">. </w:t>
      </w:r>
      <w:r w:rsidR="007C39A5" w:rsidRPr="00AD470A">
        <w:t xml:space="preserve">Gimnazijos ugdymo planas sudarytas </w:t>
      </w:r>
      <w:r w:rsidR="007C39A5" w:rsidRPr="007D70B1">
        <w:t>vieneriems mokslo metams</w:t>
      </w:r>
      <w:r w:rsidR="007C39A5" w:rsidRPr="00AD470A">
        <w:t>.</w:t>
      </w:r>
    </w:p>
    <w:p w14:paraId="4E1EC673" w14:textId="79CFAB21" w:rsidR="007C39A5" w:rsidRDefault="007C39A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textAlignment w:val="baseline"/>
        <w:rPr>
          <w:szCs w:val="24"/>
        </w:rPr>
      </w:pPr>
      <w:r>
        <w:rPr>
          <w:szCs w:val="24"/>
        </w:rPr>
        <w:t>1</w:t>
      </w:r>
      <w:r w:rsidR="003C7B80">
        <w:rPr>
          <w:szCs w:val="24"/>
        </w:rPr>
        <w:t>0</w:t>
      </w:r>
      <w:r w:rsidR="00C45FC5">
        <w:rPr>
          <w:szCs w:val="24"/>
        </w:rPr>
        <w:t>.</w:t>
      </w:r>
      <w:r>
        <w:rPr>
          <w:szCs w:val="24"/>
        </w:rPr>
        <w:t xml:space="preserve"> Gimnazijos ugdymo planas viešai skelbiamas gimnazijos interneto svetainėje.</w:t>
      </w:r>
    </w:p>
    <w:p w14:paraId="0DAFF59C" w14:textId="23AC23BE" w:rsidR="006112D5" w:rsidRPr="00981EB2" w:rsidRDefault="00E055AE" w:rsidP="006112D5">
      <w:pPr>
        <w:shd w:val="clear" w:color="auto" w:fill="FFFFFF"/>
        <w:ind w:firstLine="567"/>
        <w:jc w:val="both"/>
        <w:rPr>
          <w:bCs/>
          <w:szCs w:val="24"/>
          <w:shd w:val="clear" w:color="auto" w:fill="FFFFFF"/>
        </w:rPr>
      </w:pPr>
      <w:r>
        <w:rPr>
          <w:bCs/>
          <w:szCs w:val="24"/>
          <w:shd w:val="clear" w:color="auto" w:fill="FFFFFF"/>
        </w:rPr>
        <w:t>1</w:t>
      </w:r>
      <w:r w:rsidR="003C7B80">
        <w:rPr>
          <w:bCs/>
          <w:szCs w:val="24"/>
          <w:shd w:val="clear" w:color="auto" w:fill="FFFFFF"/>
        </w:rPr>
        <w:t>1</w:t>
      </w:r>
      <w:r w:rsidR="006112D5" w:rsidRPr="00981EB2">
        <w:rPr>
          <w:bCs/>
          <w:szCs w:val="24"/>
          <w:shd w:val="clear" w:color="auto" w:fill="FFFFFF"/>
        </w:rPr>
        <w:t>. Gimnazijos ugdymo turinys įgyvendinamas vadovaujantis:</w:t>
      </w:r>
    </w:p>
    <w:p w14:paraId="4325B060" w14:textId="4B564EC4" w:rsidR="006112D5" w:rsidRPr="00981EB2" w:rsidRDefault="00E055AE" w:rsidP="006112D5">
      <w:pPr>
        <w:shd w:val="clear" w:color="auto" w:fill="FFFFFF"/>
        <w:ind w:firstLine="567"/>
        <w:jc w:val="both"/>
        <w:rPr>
          <w:bCs/>
          <w:szCs w:val="24"/>
          <w:shd w:val="clear" w:color="auto" w:fill="FFFFFF"/>
        </w:rPr>
      </w:pPr>
      <w:r>
        <w:rPr>
          <w:szCs w:val="24"/>
        </w:rPr>
        <w:t>1</w:t>
      </w:r>
      <w:r w:rsidR="003C7B80">
        <w:rPr>
          <w:szCs w:val="24"/>
        </w:rPr>
        <w:t>1</w:t>
      </w:r>
      <w:r w:rsidR="006112D5">
        <w:rPr>
          <w:szCs w:val="24"/>
        </w:rPr>
        <w:t>.</w:t>
      </w:r>
      <w:r w:rsidR="00DE7F75">
        <w:rPr>
          <w:szCs w:val="24"/>
        </w:rPr>
        <w:t>1</w:t>
      </w:r>
      <w:r w:rsidR="006112D5">
        <w:rPr>
          <w:szCs w:val="24"/>
        </w:rPr>
        <w:t>. Pradinio, pagrindinio ir vidurinio ugdymo programų aprašu, patvirtintu Lietuvos Respublikos švietimo, mokslo ir sporto ministro 2023 m.  balandžio 20 d. įsakymu Nr. V-570 „Dėl Pradinio, pagrindinio ir vidurinio ugdymo programų aprašo patvirtinimo“</w:t>
      </w:r>
      <w:r w:rsidR="00DE7F75">
        <w:rPr>
          <w:szCs w:val="24"/>
        </w:rPr>
        <w:t>;</w:t>
      </w:r>
    </w:p>
    <w:p w14:paraId="17EC27C6" w14:textId="4E3D0A48" w:rsidR="006112D5" w:rsidRPr="00DD0BEE" w:rsidRDefault="00E055AE" w:rsidP="006D6AEE">
      <w:pPr>
        <w:ind w:firstLine="567"/>
        <w:jc w:val="both"/>
        <w:rPr>
          <w:strike/>
          <w:szCs w:val="24"/>
          <w:lang w:eastAsia="en-GB"/>
        </w:rPr>
      </w:pPr>
      <w:r>
        <w:rPr>
          <w:bCs/>
          <w:szCs w:val="24"/>
          <w:shd w:val="clear" w:color="auto" w:fill="FFFFFF"/>
        </w:rPr>
        <w:t>1</w:t>
      </w:r>
      <w:r w:rsidR="003C7B80">
        <w:rPr>
          <w:bCs/>
          <w:szCs w:val="24"/>
          <w:shd w:val="clear" w:color="auto" w:fill="FFFFFF"/>
        </w:rPr>
        <w:t>1</w:t>
      </w:r>
      <w:r w:rsidR="006112D5">
        <w:rPr>
          <w:bCs/>
          <w:szCs w:val="24"/>
          <w:shd w:val="clear" w:color="auto" w:fill="FFFFFF"/>
        </w:rPr>
        <w:t>.</w:t>
      </w:r>
      <w:r w:rsidR="00DE7F75">
        <w:rPr>
          <w:bCs/>
          <w:szCs w:val="24"/>
          <w:shd w:val="clear" w:color="auto" w:fill="FFFFFF"/>
        </w:rPr>
        <w:t>2.</w:t>
      </w:r>
      <w:r w:rsidR="006112D5" w:rsidRPr="00981EB2">
        <w:rPr>
          <w:szCs w:val="24"/>
          <w:lang w:eastAsia="en-GB"/>
        </w:rPr>
        <w:t xml:space="preserve"> Pradinio</w:t>
      </w:r>
      <w:r w:rsidR="006112D5">
        <w:rPr>
          <w:szCs w:val="24"/>
          <w:lang w:eastAsia="en-GB"/>
        </w:rPr>
        <w:t>, pagrindinio ir vidurinio ugdymo bendrosio</w:t>
      </w:r>
      <w:r w:rsidR="00DE7F75">
        <w:rPr>
          <w:szCs w:val="24"/>
          <w:lang w:eastAsia="en-GB"/>
        </w:rPr>
        <w:t>mis</w:t>
      </w:r>
      <w:r w:rsidR="006112D5">
        <w:rPr>
          <w:szCs w:val="24"/>
          <w:lang w:eastAsia="en-GB"/>
        </w:rPr>
        <w:t xml:space="preserve"> programo</w:t>
      </w:r>
      <w:r w:rsidR="00DE7F75">
        <w:rPr>
          <w:szCs w:val="24"/>
          <w:lang w:eastAsia="en-GB"/>
        </w:rPr>
        <w:t>mis</w:t>
      </w:r>
      <w:r w:rsidR="006112D5">
        <w:rPr>
          <w:szCs w:val="24"/>
          <w:lang w:eastAsia="en-GB"/>
        </w:rPr>
        <w:t>, patvirtinto</w:t>
      </w:r>
      <w:r w:rsidR="00DE7F75">
        <w:rPr>
          <w:szCs w:val="24"/>
          <w:lang w:eastAsia="en-GB"/>
        </w:rPr>
        <w:t>mis</w:t>
      </w:r>
      <w:r w:rsidR="006112D5">
        <w:rPr>
          <w:szCs w:val="24"/>
          <w:lang w:eastAsia="en-GB"/>
        </w:rPr>
        <w:t xml:space="preserve"> Lietuvos Respublikos švietimo, mokslo ir sporto ministro 2022 m. rugpjūčio 24 d. </w:t>
      </w:r>
      <w:r w:rsidR="006112D5">
        <w:rPr>
          <w:szCs w:val="24"/>
          <w:shd w:val="clear" w:color="auto" w:fill="FFFFFF"/>
          <w:lang w:eastAsia="en-GB"/>
        </w:rPr>
        <w:t>įsakymu Nr. V-1269 „Dėl Priešmokyklinio, pradinio, pagrindinio ir vidurinio ugdymo b</w:t>
      </w:r>
      <w:r w:rsidR="006112D5">
        <w:rPr>
          <w:szCs w:val="24"/>
          <w:lang w:eastAsia="en-GB"/>
        </w:rPr>
        <w:t>endrųjų programų patvirtinimo“ (toliau – Pradinio, pagrindinio ir vidurinio ugdymo bendrosios programos</w:t>
      </w:r>
      <w:r w:rsidR="00DE7F75">
        <w:rPr>
          <w:szCs w:val="24"/>
          <w:lang w:eastAsia="en-GB"/>
        </w:rPr>
        <w:t>)</w:t>
      </w:r>
      <w:r w:rsidR="006D6AEE">
        <w:rPr>
          <w:szCs w:val="24"/>
          <w:lang w:eastAsia="en-GB"/>
        </w:rPr>
        <w:t>;</w:t>
      </w:r>
    </w:p>
    <w:p w14:paraId="59BE82B0" w14:textId="675E8F6C" w:rsidR="006112D5" w:rsidRPr="00445699" w:rsidRDefault="00E055AE" w:rsidP="006112D5">
      <w:pPr>
        <w:shd w:val="clear" w:color="auto" w:fill="FFFFFF"/>
        <w:ind w:firstLine="567"/>
        <w:jc w:val="both"/>
        <w:rPr>
          <w:bCs/>
          <w:szCs w:val="24"/>
          <w:shd w:val="clear" w:color="auto" w:fill="FFFFFF"/>
        </w:rPr>
      </w:pPr>
      <w:r>
        <w:rPr>
          <w:bCs/>
          <w:szCs w:val="24"/>
          <w:shd w:val="clear" w:color="auto" w:fill="FFFFFF"/>
        </w:rPr>
        <w:t>1</w:t>
      </w:r>
      <w:r w:rsidR="003C7B80">
        <w:rPr>
          <w:bCs/>
          <w:szCs w:val="24"/>
          <w:shd w:val="clear" w:color="auto" w:fill="FFFFFF"/>
        </w:rPr>
        <w:t>1</w:t>
      </w:r>
      <w:r w:rsidR="006112D5" w:rsidRPr="00445699">
        <w:rPr>
          <w:bCs/>
          <w:szCs w:val="24"/>
          <w:shd w:val="clear" w:color="auto" w:fill="FFFFFF"/>
        </w:rPr>
        <w:t>.</w:t>
      </w:r>
      <w:r w:rsidR="00DE7F75">
        <w:rPr>
          <w:bCs/>
          <w:szCs w:val="24"/>
          <w:shd w:val="clear" w:color="auto" w:fill="FFFFFF"/>
        </w:rPr>
        <w:t>3</w:t>
      </w:r>
      <w:r w:rsidR="006112D5" w:rsidRPr="00445699">
        <w:rPr>
          <w:bCs/>
          <w:szCs w:val="24"/>
          <w:shd w:val="clear" w:color="auto" w:fill="FFFFFF"/>
        </w:rPr>
        <w:t>. Geros mokyklos koncepcija, patvirtinta Lietuvos Respublikos švietimo ir mokslo ministro 2015 m. gruodžio 21 d. įsakymu Nr. V-1308 „Dėl Geros mokyklos koncepcijos patvirtinimo“ (toliau – Geros mokyklos koncepcija);</w:t>
      </w:r>
    </w:p>
    <w:p w14:paraId="7CA876C5" w14:textId="6FD13EE8" w:rsidR="006112D5" w:rsidRPr="00981EB2" w:rsidRDefault="00E055AE" w:rsidP="006112D5">
      <w:pPr>
        <w:shd w:val="clear" w:color="auto" w:fill="FFFFFF"/>
        <w:ind w:firstLine="567"/>
        <w:jc w:val="both"/>
        <w:rPr>
          <w:bCs/>
          <w:szCs w:val="24"/>
          <w:shd w:val="clear" w:color="auto" w:fill="FFFFFF"/>
        </w:rPr>
      </w:pPr>
      <w:r>
        <w:rPr>
          <w:bCs/>
          <w:szCs w:val="24"/>
          <w:shd w:val="clear" w:color="auto" w:fill="FFFFFF"/>
        </w:rPr>
        <w:t>1</w:t>
      </w:r>
      <w:r w:rsidR="003C7B80">
        <w:rPr>
          <w:bCs/>
          <w:szCs w:val="24"/>
          <w:shd w:val="clear" w:color="auto" w:fill="FFFFFF"/>
        </w:rPr>
        <w:t>1</w:t>
      </w:r>
      <w:r w:rsidR="006112D5">
        <w:rPr>
          <w:bCs/>
          <w:szCs w:val="24"/>
          <w:shd w:val="clear" w:color="auto" w:fill="FFFFFF"/>
        </w:rPr>
        <w:t>.</w:t>
      </w:r>
      <w:r w:rsidR="00DE7F75">
        <w:rPr>
          <w:bCs/>
          <w:szCs w:val="24"/>
          <w:shd w:val="clear" w:color="auto" w:fill="FFFFFF"/>
        </w:rPr>
        <w:t>4</w:t>
      </w:r>
      <w:r w:rsidR="006112D5" w:rsidRPr="00981EB2">
        <w:rPr>
          <w:bCs/>
          <w:szCs w:val="24"/>
          <w:shd w:val="clear" w:color="auto" w:fill="FFFFFF"/>
        </w:rPr>
        <w:t xml:space="preserve">. Bendraisiais ugdymo planais; </w:t>
      </w:r>
    </w:p>
    <w:p w14:paraId="65E165CA" w14:textId="16C75515" w:rsidR="006112D5" w:rsidRDefault="006D6AEE" w:rsidP="006112D5">
      <w:pPr>
        <w:shd w:val="clear" w:color="auto" w:fill="FFFFFF"/>
        <w:ind w:firstLine="567"/>
        <w:jc w:val="both"/>
        <w:rPr>
          <w:bCs/>
          <w:szCs w:val="24"/>
          <w:shd w:val="clear" w:color="auto" w:fill="FFFFFF"/>
        </w:rPr>
      </w:pPr>
      <w:r>
        <w:rPr>
          <w:bCs/>
          <w:szCs w:val="24"/>
          <w:shd w:val="clear" w:color="auto" w:fill="FFFFFF"/>
        </w:rPr>
        <w:t>1</w:t>
      </w:r>
      <w:r w:rsidR="003C7B80">
        <w:rPr>
          <w:bCs/>
          <w:szCs w:val="24"/>
          <w:shd w:val="clear" w:color="auto" w:fill="FFFFFF"/>
        </w:rPr>
        <w:t>1</w:t>
      </w:r>
      <w:r>
        <w:rPr>
          <w:bCs/>
          <w:szCs w:val="24"/>
          <w:shd w:val="clear" w:color="auto" w:fill="FFFFFF"/>
        </w:rPr>
        <w:t>.</w:t>
      </w:r>
      <w:r w:rsidR="00DE7F75">
        <w:rPr>
          <w:bCs/>
          <w:szCs w:val="24"/>
          <w:shd w:val="clear" w:color="auto" w:fill="FFFFFF"/>
        </w:rPr>
        <w:t>5</w:t>
      </w:r>
      <w:r w:rsidR="006112D5" w:rsidRPr="00981EB2">
        <w:rPr>
          <w:bCs/>
          <w:szCs w:val="24"/>
          <w:shd w:val="clear" w:color="auto" w:fill="FFFFFF"/>
        </w:rPr>
        <w:t>. Mokymosi pagal formaliojo švietimo programas (išskyrus aukštojo mokslo studijų programas) formų ir mokymo organizavimo tvarkos aprašu, patvirtintu Lietuvos Respublikos švietimo ir mokslo ministro 2012 m. birželio 28 d. įsakymu Nr. V-1049 „Dėl Mokymosi pagal formaliojo švietimo programas (išskyrus aukštojo mokslo studijų programas) formų ir mokymo organizavimo tvarkos aprašo patvirtinimo“ (toliau – Mokymosi formų ir mokymo organizavimo tvarkos aprašas);</w:t>
      </w:r>
    </w:p>
    <w:p w14:paraId="130AEAE6" w14:textId="40571A79" w:rsidR="006112D5" w:rsidRDefault="00E055AE" w:rsidP="006112D5">
      <w:pPr>
        <w:shd w:val="clear" w:color="auto" w:fill="FFFFFF"/>
        <w:ind w:firstLine="567"/>
        <w:jc w:val="both"/>
        <w:rPr>
          <w:bCs/>
          <w:szCs w:val="24"/>
          <w:shd w:val="clear" w:color="auto" w:fill="FFFFFF"/>
        </w:rPr>
      </w:pPr>
      <w:r>
        <w:rPr>
          <w:bCs/>
          <w:szCs w:val="24"/>
          <w:shd w:val="clear" w:color="auto" w:fill="FFFFFF"/>
        </w:rPr>
        <w:t>1</w:t>
      </w:r>
      <w:r w:rsidR="003C7B80">
        <w:rPr>
          <w:bCs/>
          <w:szCs w:val="24"/>
          <w:shd w:val="clear" w:color="auto" w:fill="FFFFFF"/>
        </w:rPr>
        <w:t>1</w:t>
      </w:r>
      <w:r w:rsidR="006112D5">
        <w:rPr>
          <w:bCs/>
          <w:szCs w:val="24"/>
          <w:shd w:val="clear" w:color="auto" w:fill="FFFFFF"/>
        </w:rPr>
        <w:t>.</w:t>
      </w:r>
      <w:r w:rsidR="00DE7F75">
        <w:rPr>
          <w:bCs/>
          <w:szCs w:val="24"/>
          <w:shd w:val="clear" w:color="auto" w:fill="FFFFFF"/>
        </w:rPr>
        <w:t>6</w:t>
      </w:r>
      <w:r w:rsidR="006112D5">
        <w:rPr>
          <w:bCs/>
          <w:szCs w:val="24"/>
          <w:shd w:val="clear" w:color="auto" w:fill="FFFFFF"/>
        </w:rPr>
        <w:t xml:space="preserve">. </w:t>
      </w:r>
      <w:r w:rsidR="006112D5">
        <w:rPr>
          <w:szCs w:val="24"/>
        </w:rPr>
        <w:t xml:space="preserve">Lietuvos higienos norma HN 21:2017 „Mokykla, vykdanti bendrojo ugdymo programas. Bendrieji sveikatos saugos reikalavimai“, patvirtinta Lietuvos Respublikos sveikatos apsaugos ministro 2011 m. rugpjūčio 10 d. įsakymu Nr. V-773 „Dėl Lietuvos higienos normos HN 21:2017 </w:t>
      </w:r>
      <w:r w:rsidR="006112D5">
        <w:rPr>
          <w:szCs w:val="24"/>
        </w:rPr>
        <w:lastRenderedPageBreak/>
        <w:t>„Mokykla, vykdanti bendrojo ugdymo programas. Bendrieji sveikatos saugos reikalavimai“ patvirtinimo“</w:t>
      </w:r>
      <w:r w:rsidR="00DE7F75">
        <w:rPr>
          <w:szCs w:val="24"/>
        </w:rPr>
        <w:t>;</w:t>
      </w:r>
    </w:p>
    <w:p w14:paraId="24E23E57" w14:textId="47F634C3" w:rsidR="006112D5" w:rsidRDefault="00E055AE" w:rsidP="006112D5">
      <w:pPr>
        <w:shd w:val="clear" w:color="auto" w:fill="FFFFFF"/>
        <w:ind w:firstLine="567"/>
        <w:jc w:val="both"/>
        <w:rPr>
          <w:bCs/>
          <w:szCs w:val="24"/>
          <w:shd w:val="clear" w:color="auto" w:fill="FFFFFF"/>
        </w:rPr>
      </w:pPr>
      <w:r>
        <w:rPr>
          <w:bCs/>
          <w:szCs w:val="24"/>
          <w:shd w:val="clear" w:color="auto" w:fill="FFFFFF"/>
        </w:rPr>
        <w:t>1</w:t>
      </w:r>
      <w:r w:rsidR="003C7B80">
        <w:rPr>
          <w:bCs/>
          <w:szCs w:val="24"/>
          <w:shd w:val="clear" w:color="auto" w:fill="FFFFFF"/>
        </w:rPr>
        <w:t>1</w:t>
      </w:r>
      <w:r w:rsidR="006112D5">
        <w:rPr>
          <w:bCs/>
          <w:szCs w:val="24"/>
          <w:shd w:val="clear" w:color="auto" w:fill="FFFFFF"/>
        </w:rPr>
        <w:t>.</w:t>
      </w:r>
      <w:r w:rsidR="00DE7F75">
        <w:rPr>
          <w:bCs/>
          <w:szCs w:val="24"/>
          <w:shd w:val="clear" w:color="auto" w:fill="FFFFFF"/>
        </w:rPr>
        <w:t>7</w:t>
      </w:r>
      <w:r w:rsidR="006112D5">
        <w:rPr>
          <w:bCs/>
          <w:szCs w:val="24"/>
          <w:shd w:val="clear" w:color="auto" w:fill="FFFFFF"/>
        </w:rPr>
        <w:t xml:space="preserve">. </w:t>
      </w:r>
      <w:r w:rsidR="006112D5" w:rsidRPr="007D70B1">
        <w:rPr>
          <w:bCs/>
          <w:shd w:val="clear" w:color="auto" w:fill="FFFFFF"/>
        </w:rPr>
        <w:t>Gimnazijoje</w:t>
      </w:r>
      <w:r w:rsidR="006112D5" w:rsidRPr="007D70B1">
        <w:t xml:space="preserve"> priimtais susitarimais, sprendimais, remiantis švietimo stebėsenos, mokinių pasiekimų ir pažangos vertinimo ugdymo procese informacija, nacionaliniais mokinių pasiekimų patikrinimais, nacionalinių ir tarptautinių mokinių pasiekimų tyrimų rezultatais, gimnazijos veiklos įsivertinimo duomenimis.</w:t>
      </w:r>
    </w:p>
    <w:p w14:paraId="1CB7203B" w14:textId="4AB12D28" w:rsidR="00FA318A" w:rsidRDefault="00FA318A" w:rsidP="00FA318A">
      <w:pPr>
        <w:shd w:val="clear" w:color="auto" w:fill="FFFFFF"/>
        <w:spacing w:after="20"/>
        <w:ind w:firstLine="567"/>
        <w:jc w:val="both"/>
        <w:rPr>
          <w:szCs w:val="24"/>
        </w:rPr>
      </w:pPr>
      <w:r>
        <w:rPr>
          <w:szCs w:val="24"/>
        </w:rPr>
        <w:t>1</w:t>
      </w:r>
      <w:r w:rsidR="003C7B80">
        <w:rPr>
          <w:szCs w:val="24"/>
        </w:rPr>
        <w:t>1</w:t>
      </w:r>
      <w:r>
        <w:rPr>
          <w:szCs w:val="24"/>
        </w:rPr>
        <w:t>.8. Ugdymo proceso organizavimo gimnazijoje kalendoriumi, kurio tikslas informuoti bendruomenę apie planuojamas organizuoti gimnazijoje veiklas, padėti mokytojams ir mokiniams  planuoti savo kasdienę veiklą:</w:t>
      </w:r>
    </w:p>
    <w:tbl>
      <w:tblPr>
        <w:tblStyle w:val="Lentelstinklelis"/>
        <w:tblW w:w="0" w:type="auto"/>
        <w:jc w:val="center"/>
        <w:tblLook w:val="04A0" w:firstRow="1" w:lastRow="0" w:firstColumn="1" w:lastColumn="0" w:noHBand="0" w:noVBand="1"/>
      </w:tblPr>
      <w:tblGrid>
        <w:gridCol w:w="846"/>
        <w:gridCol w:w="4819"/>
        <w:gridCol w:w="2688"/>
      </w:tblGrid>
      <w:tr w:rsidR="00FA318A" w:rsidRPr="00AC50AB" w14:paraId="33D2D34B" w14:textId="77777777" w:rsidTr="00AC50AB">
        <w:trPr>
          <w:jc w:val="center"/>
        </w:trPr>
        <w:tc>
          <w:tcPr>
            <w:tcW w:w="846" w:type="dxa"/>
          </w:tcPr>
          <w:p w14:paraId="2EC8901F" w14:textId="1AD22A01" w:rsidR="00FA318A" w:rsidRPr="00AC50AB" w:rsidRDefault="00EF7047" w:rsidP="00AC50AB">
            <w:pPr>
              <w:spacing w:after="20"/>
              <w:jc w:val="center"/>
              <w:rPr>
                <w:rFonts w:ascii="Times New Roman" w:hAnsi="Times New Roman" w:cs="Times New Roman"/>
                <w:b/>
              </w:rPr>
            </w:pPr>
            <w:r w:rsidRPr="00AC50AB">
              <w:rPr>
                <w:rFonts w:ascii="Times New Roman" w:hAnsi="Times New Roman" w:cs="Times New Roman"/>
                <w:b/>
              </w:rPr>
              <w:t>Eil. Nr.</w:t>
            </w:r>
          </w:p>
        </w:tc>
        <w:tc>
          <w:tcPr>
            <w:tcW w:w="4819" w:type="dxa"/>
          </w:tcPr>
          <w:p w14:paraId="5F4DD3E5" w14:textId="5B64AE20" w:rsidR="00FA318A" w:rsidRPr="00AC50AB" w:rsidRDefault="00EF7047" w:rsidP="00AC50AB">
            <w:pPr>
              <w:spacing w:after="20"/>
              <w:jc w:val="center"/>
              <w:rPr>
                <w:rFonts w:ascii="Times New Roman" w:hAnsi="Times New Roman" w:cs="Times New Roman"/>
                <w:b/>
              </w:rPr>
            </w:pPr>
            <w:r w:rsidRPr="00AC50AB">
              <w:rPr>
                <w:rFonts w:ascii="Times New Roman" w:hAnsi="Times New Roman" w:cs="Times New Roman"/>
                <w:b/>
              </w:rPr>
              <w:t>Ugdymo diena</w:t>
            </w:r>
          </w:p>
        </w:tc>
        <w:tc>
          <w:tcPr>
            <w:tcW w:w="2688" w:type="dxa"/>
          </w:tcPr>
          <w:p w14:paraId="47C6E1D7" w14:textId="29ACDE68" w:rsidR="00FA318A" w:rsidRPr="00AC50AB" w:rsidRDefault="00EF7047" w:rsidP="00AC50AB">
            <w:pPr>
              <w:spacing w:after="20"/>
              <w:jc w:val="center"/>
              <w:rPr>
                <w:rFonts w:ascii="Times New Roman" w:hAnsi="Times New Roman" w:cs="Times New Roman"/>
                <w:b/>
              </w:rPr>
            </w:pPr>
            <w:r w:rsidRPr="00AC50AB">
              <w:rPr>
                <w:rFonts w:ascii="Times New Roman" w:hAnsi="Times New Roman" w:cs="Times New Roman"/>
                <w:b/>
              </w:rPr>
              <w:t>Mėnuo</w:t>
            </w:r>
          </w:p>
        </w:tc>
      </w:tr>
      <w:tr w:rsidR="00FA318A" w:rsidRPr="00AC50AB" w14:paraId="48636BAB" w14:textId="77777777" w:rsidTr="00AC50AB">
        <w:trPr>
          <w:jc w:val="center"/>
        </w:trPr>
        <w:tc>
          <w:tcPr>
            <w:tcW w:w="846" w:type="dxa"/>
          </w:tcPr>
          <w:p w14:paraId="3A00A416" w14:textId="7E6280E6" w:rsidR="00FA318A" w:rsidRPr="00AC50AB" w:rsidRDefault="00FA318A" w:rsidP="008A07D1">
            <w:pPr>
              <w:pStyle w:val="Sraopastraipa"/>
              <w:numPr>
                <w:ilvl w:val="0"/>
                <w:numId w:val="35"/>
              </w:numPr>
              <w:spacing w:after="20"/>
              <w:ind w:left="308" w:hanging="284"/>
              <w:jc w:val="center"/>
              <w:rPr>
                <w:rFonts w:ascii="Times New Roman" w:hAnsi="Times New Roman" w:cs="Times New Roman"/>
              </w:rPr>
            </w:pPr>
          </w:p>
        </w:tc>
        <w:tc>
          <w:tcPr>
            <w:tcW w:w="4819" w:type="dxa"/>
          </w:tcPr>
          <w:p w14:paraId="45A3B08A" w14:textId="7E884B8C" w:rsidR="00FA318A" w:rsidRPr="00AC50AB" w:rsidRDefault="00EF7047" w:rsidP="00FA318A">
            <w:pPr>
              <w:spacing w:after="20"/>
              <w:jc w:val="both"/>
              <w:rPr>
                <w:rFonts w:ascii="Times New Roman" w:hAnsi="Times New Roman" w:cs="Times New Roman"/>
              </w:rPr>
            </w:pPr>
            <w:r w:rsidRPr="00AC50AB">
              <w:rPr>
                <w:rFonts w:ascii="Times New Roman" w:hAnsi="Times New Roman" w:cs="Times New Roman"/>
              </w:rPr>
              <w:t>Mokslo ir žinių diena</w:t>
            </w:r>
          </w:p>
        </w:tc>
        <w:tc>
          <w:tcPr>
            <w:tcW w:w="2688" w:type="dxa"/>
          </w:tcPr>
          <w:p w14:paraId="33B88217" w14:textId="17FAEF5E" w:rsidR="00FA318A" w:rsidRPr="00AC50AB" w:rsidRDefault="005D2BF7" w:rsidP="00FA318A">
            <w:pPr>
              <w:spacing w:after="20"/>
              <w:jc w:val="both"/>
              <w:rPr>
                <w:rFonts w:ascii="Times New Roman" w:hAnsi="Times New Roman" w:cs="Times New Roman"/>
              </w:rPr>
            </w:pPr>
            <w:r w:rsidRPr="00AC50AB">
              <w:rPr>
                <w:rFonts w:ascii="Times New Roman" w:hAnsi="Times New Roman" w:cs="Times New Roman"/>
              </w:rPr>
              <w:t>R</w:t>
            </w:r>
            <w:r w:rsidR="00EF7047" w:rsidRPr="00AC50AB">
              <w:rPr>
                <w:rFonts w:ascii="Times New Roman" w:hAnsi="Times New Roman" w:cs="Times New Roman"/>
              </w:rPr>
              <w:t>ugsėj</w:t>
            </w:r>
            <w:r w:rsidR="001E56D6" w:rsidRPr="00AC50AB">
              <w:rPr>
                <w:rFonts w:ascii="Times New Roman" w:hAnsi="Times New Roman" w:cs="Times New Roman"/>
              </w:rPr>
              <w:t xml:space="preserve">o 1 d. </w:t>
            </w:r>
          </w:p>
        </w:tc>
      </w:tr>
      <w:tr w:rsidR="00FA318A" w:rsidRPr="00AC50AB" w14:paraId="29692AE5" w14:textId="77777777" w:rsidTr="00AC50AB">
        <w:trPr>
          <w:jc w:val="center"/>
        </w:trPr>
        <w:tc>
          <w:tcPr>
            <w:tcW w:w="846" w:type="dxa"/>
          </w:tcPr>
          <w:p w14:paraId="29266B9E" w14:textId="23F800E6" w:rsidR="00FA318A" w:rsidRPr="00AC50AB" w:rsidRDefault="00FA318A" w:rsidP="008A07D1">
            <w:pPr>
              <w:pStyle w:val="Sraopastraipa"/>
              <w:numPr>
                <w:ilvl w:val="0"/>
                <w:numId w:val="35"/>
              </w:numPr>
              <w:spacing w:after="20"/>
              <w:ind w:left="308" w:hanging="284"/>
              <w:jc w:val="center"/>
              <w:rPr>
                <w:rFonts w:ascii="Times New Roman" w:hAnsi="Times New Roman" w:cs="Times New Roman"/>
              </w:rPr>
            </w:pPr>
          </w:p>
        </w:tc>
        <w:tc>
          <w:tcPr>
            <w:tcW w:w="4819" w:type="dxa"/>
          </w:tcPr>
          <w:p w14:paraId="41FB66D6" w14:textId="2D3A10E5" w:rsidR="00FA318A" w:rsidRPr="00AC50AB" w:rsidRDefault="00EF7047" w:rsidP="00FA318A">
            <w:pPr>
              <w:spacing w:after="20"/>
              <w:jc w:val="both"/>
              <w:rPr>
                <w:rFonts w:ascii="Times New Roman" w:hAnsi="Times New Roman" w:cs="Times New Roman"/>
              </w:rPr>
            </w:pPr>
            <w:r w:rsidRPr="00AC50AB">
              <w:rPr>
                <w:rFonts w:ascii="Times New Roman" w:hAnsi="Times New Roman" w:cs="Times New Roman"/>
              </w:rPr>
              <w:t>Europos kalbų diena</w:t>
            </w:r>
          </w:p>
        </w:tc>
        <w:tc>
          <w:tcPr>
            <w:tcW w:w="2688" w:type="dxa"/>
          </w:tcPr>
          <w:p w14:paraId="64A502CC" w14:textId="4151F968" w:rsidR="00FA318A" w:rsidRPr="00AC50AB" w:rsidRDefault="00EF7047" w:rsidP="00FA318A">
            <w:pPr>
              <w:spacing w:after="20"/>
              <w:jc w:val="both"/>
              <w:rPr>
                <w:rFonts w:ascii="Times New Roman" w:hAnsi="Times New Roman" w:cs="Times New Roman"/>
              </w:rPr>
            </w:pPr>
            <w:r w:rsidRPr="00AC50AB">
              <w:rPr>
                <w:rFonts w:ascii="Times New Roman" w:hAnsi="Times New Roman" w:cs="Times New Roman"/>
              </w:rPr>
              <w:t>Rugsėj</w:t>
            </w:r>
            <w:r w:rsidR="001E56D6" w:rsidRPr="00AC50AB">
              <w:rPr>
                <w:rFonts w:ascii="Times New Roman" w:hAnsi="Times New Roman" w:cs="Times New Roman"/>
              </w:rPr>
              <w:t xml:space="preserve">o 26 d. </w:t>
            </w:r>
          </w:p>
        </w:tc>
      </w:tr>
      <w:tr w:rsidR="001E56D6" w:rsidRPr="00AC50AB" w14:paraId="4173E02C" w14:textId="77777777" w:rsidTr="00AC50AB">
        <w:trPr>
          <w:jc w:val="center"/>
        </w:trPr>
        <w:tc>
          <w:tcPr>
            <w:tcW w:w="846" w:type="dxa"/>
          </w:tcPr>
          <w:p w14:paraId="3AED83F4" w14:textId="7C474F71" w:rsidR="001E56D6" w:rsidRPr="00AC50AB" w:rsidRDefault="001E56D6" w:rsidP="008A07D1">
            <w:pPr>
              <w:pStyle w:val="Sraopastraipa"/>
              <w:numPr>
                <w:ilvl w:val="0"/>
                <w:numId w:val="35"/>
              </w:numPr>
              <w:spacing w:after="20"/>
              <w:ind w:left="308" w:hanging="284"/>
              <w:jc w:val="center"/>
              <w:rPr>
                <w:rFonts w:ascii="Times New Roman" w:hAnsi="Times New Roman" w:cs="Times New Roman"/>
              </w:rPr>
            </w:pPr>
          </w:p>
        </w:tc>
        <w:tc>
          <w:tcPr>
            <w:tcW w:w="4819" w:type="dxa"/>
          </w:tcPr>
          <w:p w14:paraId="44EC0D51" w14:textId="48A4D7A4" w:rsidR="001E56D6" w:rsidRPr="00AC50AB" w:rsidRDefault="001E56D6" w:rsidP="001E56D6">
            <w:pPr>
              <w:spacing w:after="20"/>
              <w:jc w:val="both"/>
              <w:rPr>
                <w:rFonts w:ascii="Times New Roman" w:hAnsi="Times New Roman" w:cs="Times New Roman"/>
              </w:rPr>
            </w:pPr>
            <w:r w:rsidRPr="00AC50AB">
              <w:rPr>
                <w:rFonts w:ascii="Times New Roman" w:hAnsi="Times New Roman" w:cs="Times New Roman"/>
              </w:rPr>
              <w:t xml:space="preserve">Mokytojų diena </w:t>
            </w:r>
          </w:p>
        </w:tc>
        <w:tc>
          <w:tcPr>
            <w:tcW w:w="2688" w:type="dxa"/>
          </w:tcPr>
          <w:p w14:paraId="2EC7C8EC" w14:textId="76F180C5" w:rsidR="001E56D6" w:rsidRPr="00AC50AB" w:rsidRDefault="001E56D6" w:rsidP="001E56D6">
            <w:pPr>
              <w:spacing w:after="20"/>
              <w:jc w:val="both"/>
              <w:rPr>
                <w:rFonts w:ascii="Times New Roman" w:hAnsi="Times New Roman" w:cs="Times New Roman"/>
              </w:rPr>
            </w:pPr>
            <w:r w:rsidRPr="00AC50AB">
              <w:rPr>
                <w:rFonts w:ascii="Times New Roman" w:hAnsi="Times New Roman" w:cs="Times New Roman"/>
              </w:rPr>
              <w:t xml:space="preserve">Spalio 3 d. </w:t>
            </w:r>
          </w:p>
        </w:tc>
      </w:tr>
      <w:tr w:rsidR="001E56D6" w:rsidRPr="00AC50AB" w14:paraId="72C89596" w14:textId="77777777" w:rsidTr="00AC50AB">
        <w:trPr>
          <w:jc w:val="center"/>
        </w:trPr>
        <w:tc>
          <w:tcPr>
            <w:tcW w:w="846" w:type="dxa"/>
          </w:tcPr>
          <w:p w14:paraId="429F646A" w14:textId="56BFA4BA" w:rsidR="001E56D6" w:rsidRPr="00AC50AB" w:rsidRDefault="001E56D6" w:rsidP="008A07D1">
            <w:pPr>
              <w:pStyle w:val="Sraopastraipa"/>
              <w:numPr>
                <w:ilvl w:val="0"/>
                <w:numId w:val="35"/>
              </w:numPr>
              <w:ind w:left="308" w:hanging="284"/>
              <w:jc w:val="center"/>
              <w:rPr>
                <w:rFonts w:ascii="Times New Roman" w:hAnsi="Times New Roman" w:cs="Times New Roman"/>
              </w:rPr>
            </w:pPr>
          </w:p>
        </w:tc>
        <w:tc>
          <w:tcPr>
            <w:tcW w:w="4819" w:type="dxa"/>
          </w:tcPr>
          <w:p w14:paraId="77DC0C73" w14:textId="60D4DD54" w:rsidR="001E56D6" w:rsidRPr="00AC50AB" w:rsidRDefault="001E56D6" w:rsidP="001E56D6">
            <w:pPr>
              <w:rPr>
                <w:rFonts w:ascii="Times New Roman" w:hAnsi="Times New Roman" w:cs="Times New Roman"/>
              </w:rPr>
            </w:pPr>
            <w:r w:rsidRPr="00AC50AB">
              <w:rPr>
                <w:rFonts w:ascii="Times New Roman" w:hAnsi="Times New Roman" w:cs="Times New Roman"/>
              </w:rPr>
              <w:t xml:space="preserve">Sporto ir sveikatingumo diena </w:t>
            </w:r>
          </w:p>
        </w:tc>
        <w:tc>
          <w:tcPr>
            <w:tcW w:w="2688" w:type="dxa"/>
          </w:tcPr>
          <w:p w14:paraId="4FD67EBA" w14:textId="16A8B051" w:rsidR="001E56D6" w:rsidRPr="00AC50AB" w:rsidRDefault="001E56D6" w:rsidP="001E56D6">
            <w:pPr>
              <w:rPr>
                <w:rFonts w:ascii="Times New Roman" w:hAnsi="Times New Roman" w:cs="Times New Roman"/>
              </w:rPr>
            </w:pPr>
            <w:r w:rsidRPr="00AC50AB">
              <w:rPr>
                <w:rFonts w:ascii="Times New Roman" w:hAnsi="Times New Roman" w:cs="Times New Roman"/>
              </w:rPr>
              <w:t>Spalio 24 d.</w:t>
            </w:r>
          </w:p>
        </w:tc>
      </w:tr>
      <w:tr w:rsidR="001E56D6" w:rsidRPr="00AC50AB" w14:paraId="0BA3ED9D" w14:textId="77777777" w:rsidTr="00AC50AB">
        <w:trPr>
          <w:jc w:val="center"/>
        </w:trPr>
        <w:tc>
          <w:tcPr>
            <w:tcW w:w="846" w:type="dxa"/>
          </w:tcPr>
          <w:p w14:paraId="547871AB" w14:textId="77777777" w:rsidR="001E56D6" w:rsidRPr="00AC50AB" w:rsidRDefault="001E56D6" w:rsidP="008A07D1">
            <w:pPr>
              <w:pStyle w:val="Sraopastraipa"/>
              <w:numPr>
                <w:ilvl w:val="0"/>
                <w:numId w:val="35"/>
              </w:numPr>
              <w:ind w:left="308" w:hanging="284"/>
              <w:jc w:val="center"/>
              <w:rPr>
                <w:rFonts w:ascii="Times New Roman" w:hAnsi="Times New Roman" w:cs="Times New Roman"/>
              </w:rPr>
            </w:pPr>
          </w:p>
        </w:tc>
        <w:tc>
          <w:tcPr>
            <w:tcW w:w="4819" w:type="dxa"/>
          </w:tcPr>
          <w:p w14:paraId="2BAD9652" w14:textId="143D6ABA" w:rsidR="001E56D6" w:rsidRPr="00AC50AB" w:rsidRDefault="001E56D6" w:rsidP="001E56D6">
            <w:pPr>
              <w:rPr>
                <w:rFonts w:ascii="Times New Roman" w:hAnsi="Times New Roman" w:cs="Times New Roman"/>
              </w:rPr>
            </w:pPr>
            <w:r w:rsidRPr="00AC50AB">
              <w:rPr>
                <w:rFonts w:ascii="Times New Roman" w:hAnsi="Times New Roman" w:cs="Times New Roman"/>
              </w:rPr>
              <w:t>Tolerancijos diena</w:t>
            </w:r>
          </w:p>
        </w:tc>
        <w:tc>
          <w:tcPr>
            <w:tcW w:w="2688" w:type="dxa"/>
          </w:tcPr>
          <w:p w14:paraId="3D6CA287" w14:textId="7BD383DC" w:rsidR="001E56D6" w:rsidRPr="00AC50AB" w:rsidRDefault="001E56D6" w:rsidP="001E56D6">
            <w:pPr>
              <w:rPr>
                <w:rFonts w:ascii="Times New Roman" w:hAnsi="Times New Roman" w:cs="Times New Roman"/>
              </w:rPr>
            </w:pPr>
            <w:r w:rsidRPr="00AC50AB">
              <w:rPr>
                <w:rFonts w:ascii="Times New Roman" w:hAnsi="Times New Roman" w:cs="Times New Roman"/>
              </w:rPr>
              <w:t xml:space="preserve">Lapkričio 17 d. </w:t>
            </w:r>
          </w:p>
        </w:tc>
      </w:tr>
      <w:tr w:rsidR="001E56D6" w:rsidRPr="00AC50AB" w14:paraId="36519749" w14:textId="77777777" w:rsidTr="00AC50AB">
        <w:trPr>
          <w:jc w:val="center"/>
        </w:trPr>
        <w:tc>
          <w:tcPr>
            <w:tcW w:w="846" w:type="dxa"/>
          </w:tcPr>
          <w:p w14:paraId="3D2A95C6" w14:textId="77777777" w:rsidR="001E56D6" w:rsidRPr="00AC50AB" w:rsidRDefault="001E56D6" w:rsidP="008A07D1">
            <w:pPr>
              <w:pStyle w:val="Sraopastraipa"/>
              <w:numPr>
                <w:ilvl w:val="0"/>
                <w:numId w:val="35"/>
              </w:numPr>
              <w:ind w:left="308" w:hanging="284"/>
              <w:jc w:val="center"/>
              <w:rPr>
                <w:rFonts w:ascii="Times New Roman" w:hAnsi="Times New Roman" w:cs="Times New Roman"/>
              </w:rPr>
            </w:pPr>
          </w:p>
        </w:tc>
        <w:tc>
          <w:tcPr>
            <w:tcW w:w="4819" w:type="dxa"/>
          </w:tcPr>
          <w:p w14:paraId="25C0A4E6" w14:textId="22C6C6D2" w:rsidR="001E56D6" w:rsidRPr="00AC50AB" w:rsidRDefault="001E56D6" w:rsidP="001E56D6">
            <w:pPr>
              <w:rPr>
                <w:rFonts w:ascii="Times New Roman" w:hAnsi="Times New Roman" w:cs="Times New Roman"/>
              </w:rPr>
            </w:pPr>
            <w:r w:rsidRPr="00AC50AB">
              <w:rPr>
                <w:rFonts w:ascii="Times New Roman" w:hAnsi="Times New Roman" w:cs="Times New Roman"/>
              </w:rPr>
              <w:t>Kalėdinės dirbtuvės</w:t>
            </w:r>
          </w:p>
        </w:tc>
        <w:tc>
          <w:tcPr>
            <w:tcW w:w="2688" w:type="dxa"/>
          </w:tcPr>
          <w:p w14:paraId="6A82C878" w14:textId="61758FB8" w:rsidR="001E56D6" w:rsidRPr="00AC50AB" w:rsidRDefault="001E56D6" w:rsidP="001E56D6">
            <w:pPr>
              <w:rPr>
                <w:rFonts w:ascii="Times New Roman" w:hAnsi="Times New Roman" w:cs="Times New Roman"/>
              </w:rPr>
            </w:pPr>
            <w:r w:rsidRPr="00AC50AB">
              <w:rPr>
                <w:rFonts w:ascii="Times New Roman" w:hAnsi="Times New Roman" w:cs="Times New Roman"/>
              </w:rPr>
              <w:t>Gruodžio 22 d.</w:t>
            </w:r>
          </w:p>
        </w:tc>
      </w:tr>
      <w:tr w:rsidR="001E56D6" w:rsidRPr="00AC50AB" w14:paraId="016D6B6E" w14:textId="77777777" w:rsidTr="00AC50AB">
        <w:trPr>
          <w:jc w:val="center"/>
        </w:trPr>
        <w:tc>
          <w:tcPr>
            <w:tcW w:w="846" w:type="dxa"/>
          </w:tcPr>
          <w:p w14:paraId="141F8A8A" w14:textId="111F4505" w:rsidR="001E56D6" w:rsidRPr="00AC50AB" w:rsidRDefault="001E56D6" w:rsidP="008A07D1">
            <w:pPr>
              <w:pStyle w:val="Sraopastraipa"/>
              <w:numPr>
                <w:ilvl w:val="0"/>
                <w:numId w:val="35"/>
              </w:numPr>
              <w:ind w:left="308" w:hanging="284"/>
              <w:jc w:val="center"/>
              <w:rPr>
                <w:rFonts w:ascii="Times New Roman" w:hAnsi="Times New Roman" w:cs="Times New Roman"/>
              </w:rPr>
            </w:pPr>
          </w:p>
        </w:tc>
        <w:tc>
          <w:tcPr>
            <w:tcW w:w="4819" w:type="dxa"/>
          </w:tcPr>
          <w:p w14:paraId="19128B1B" w14:textId="24F05E57" w:rsidR="001E56D6" w:rsidRPr="00AC50AB" w:rsidRDefault="001E56D6" w:rsidP="001E56D6">
            <w:pPr>
              <w:rPr>
                <w:rFonts w:ascii="Times New Roman" w:hAnsi="Times New Roman" w:cs="Times New Roman"/>
              </w:rPr>
            </w:pPr>
            <w:r w:rsidRPr="00AC50AB">
              <w:rPr>
                <w:rFonts w:ascii="Times New Roman" w:hAnsi="Times New Roman" w:cs="Times New Roman"/>
              </w:rPr>
              <w:t xml:space="preserve">Ugdymo karjerai </w:t>
            </w:r>
            <w:r w:rsidR="00354367" w:rsidRPr="00AC50AB">
              <w:rPr>
                <w:rFonts w:ascii="Times New Roman" w:hAnsi="Times New Roman" w:cs="Times New Roman"/>
              </w:rPr>
              <w:t>savaitė</w:t>
            </w:r>
          </w:p>
        </w:tc>
        <w:tc>
          <w:tcPr>
            <w:tcW w:w="2688" w:type="dxa"/>
          </w:tcPr>
          <w:p w14:paraId="776F3C68" w14:textId="186C29C1" w:rsidR="001E56D6" w:rsidRPr="00AC50AB" w:rsidRDefault="001E56D6" w:rsidP="001E56D6">
            <w:pPr>
              <w:rPr>
                <w:rFonts w:ascii="Times New Roman" w:hAnsi="Times New Roman" w:cs="Times New Roman"/>
              </w:rPr>
            </w:pPr>
            <w:r w:rsidRPr="00AC50AB">
              <w:rPr>
                <w:rFonts w:ascii="Times New Roman" w:hAnsi="Times New Roman" w:cs="Times New Roman"/>
              </w:rPr>
              <w:t xml:space="preserve">Sausio </w:t>
            </w:r>
            <w:r w:rsidR="00354367" w:rsidRPr="00AC50AB">
              <w:rPr>
                <w:rFonts w:ascii="Times New Roman" w:hAnsi="Times New Roman" w:cs="Times New Roman"/>
              </w:rPr>
              <w:t>26-30 d.</w:t>
            </w:r>
          </w:p>
        </w:tc>
      </w:tr>
      <w:tr w:rsidR="001E56D6" w:rsidRPr="00AC50AB" w14:paraId="72BBCE57" w14:textId="77777777" w:rsidTr="00AC50AB">
        <w:trPr>
          <w:jc w:val="center"/>
        </w:trPr>
        <w:tc>
          <w:tcPr>
            <w:tcW w:w="846" w:type="dxa"/>
          </w:tcPr>
          <w:p w14:paraId="5DBF01FF" w14:textId="77A7954C" w:rsidR="001E56D6" w:rsidRPr="00AC50AB" w:rsidRDefault="001E56D6" w:rsidP="008A07D1">
            <w:pPr>
              <w:pStyle w:val="Sraopastraipa"/>
              <w:numPr>
                <w:ilvl w:val="0"/>
                <w:numId w:val="35"/>
              </w:numPr>
              <w:ind w:left="308" w:hanging="284"/>
              <w:jc w:val="center"/>
              <w:rPr>
                <w:rFonts w:ascii="Times New Roman" w:hAnsi="Times New Roman" w:cs="Times New Roman"/>
              </w:rPr>
            </w:pPr>
          </w:p>
        </w:tc>
        <w:tc>
          <w:tcPr>
            <w:tcW w:w="4819" w:type="dxa"/>
          </w:tcPr>
          <w:p w14:paraId="03BC85D5" w14:textId="793BFE9D" w:rsidR="001E56D6" w:rsidRPr="00AC50AB" w:rsidRDefault="00354367" w:rsidP="001E56D6">
            <w:pPr>
              <w:rPr>
                <w:rFonts w:ascii="Times New Roman" w:hAnsi="Times New Roman" w:cs="Times New Roman"/>
              </w:rPr>
            </w:pPr>
            <w:r w:rsidRPr="00AC50AB">
              <w:rPr>
                <w:rFonts w:ascii="Times New Roman" w:hAnsi="Times New Roman" w:cs="Times New Roman"/>
              </w:rPr>
              <w:t>Abiturientų susitikimo vakaras</w:t>
            </w:r>
          </w:p>
        </w:tc>
        <w:tc>
          <w:tcPr>
            <w:tcW w:w="2688" w:type="dxa"/>
          </w:tcPr>
          <w:p w14:paraId="7266F46C" w14:textId="0A338081" w:rsidR="001E56D6" w:rsidRPr="00AC50AB" w:rsidRDefault="00354367" w:rsidP="001E56D6">
            <w:pPr>
              <w:rPr>
                <w:rFonts w:ascii="Times New Roman" w:hAnsi="Times New Roman" w:cs="Times New Roman"/>
              </w:rPr>
            </w:pPr>
            <w:r w:rsidRPr="00AC50AB">
              <w:rPr>
                <w:rFonts w:ascii="Times New Roman" w:hAnsi="Times New Roman" w:cs="Times New Roman"/>
              </w:rPr>
              <w:t xml:space="preserve">Vasario 7 d. </w:t>
            </w:r>
          </w:p>
        </w:tc>
      </w:tr>
      <w:tr w:rsidR="00354367" w:rsidRPr="00AC50AB" w14:paraId="657F96FF" w14:textId="77777777" w:rsidTr="00AC50AB">
        <w:trPr>
          <w:trHeight w:val="201"/>
          <w:jc w:val="center"/>
        </w:trPr>
        <w:tc>
          <w:tcPr>
            <w:tcW w:w="846" w:type="dxa"/>
          </w:tcPr>
          <w:p w14:paraId="21FE4135" w14:textId="77777777" w:rsidR="00354367" w:rsidRPr="00AC50AB" w:rsidRDefault="00354367" w:rsidP="008A07D1">
            <w:pPr>
              <w:pStyle w:val="Sraopastraipa"/>
              <w:numPr>
                <w:ilvl w:val="0"/>
                <w:numId w:val="35"/>
              </w:numPr>
              <w:ind w:left="308" w:hanging="284"/>
              <w:jc w:val="center"/>
              <w:rPr>
                <w:rFonts w:ascii="Times New Roman" w:hAnsi="Times New Roman" w:cs="Times New Roman"/>
              </w:rPr>
            </w:pPr>
          </w:p>
        </w:tc>
        <w:tc>
          <w:tcPr>
            <w:tcW w:w="4819" w:type="dxa"/>
          </w:tcPr>
          <w:p w14:paraId="321865D9" w14:textId="63836F64" w:rsidR="00354367" w:rsidRPr="00AC50AB" w:rsidRDefault="00354367" w:rsidP="00354367">
            <w:pPr>
              <w:rPr>
                <w:rFonts w:ascii="Times New Roman" w:hAnsi="Times New Roman" w:cs="Times New Roman"/>
              </w:rPr>
            </w:pPr>
            <w:r w:rsidRPr="00AC50AB">
              <w:rPr>
                <w:rFonts w:ascii="Times New Roman" w:hAnsi="Times New Roman" w:cs="Times New Roman"/>
              </w:rPr>
              <w:t xml:space="preserve">Užgavėnės </w:t>
            </w:r>
          </w:p>
        </w:tc>
        <w:tc>
          <w:tcPr>
            <w:tcW w:w="2688" w:type="dxa"/>
          </w:tcPr>
          <w:p w14:paraId="6D07F645" w14:textId="5EE87D0A" w:rsidR="00354367" w:rsidRPr="00AC50AB" w:rsidRDefault="00354367" w:rsidP="00354367">
            <w:pPr>
              <w:rPr>
                <w:rFonts w:ascii="Times New Roman" w:hAnsi="Times New Roman" w:cs="Times New Roman"/>
              </w:rPr>
            </w:pPr>
            <w:r w:rsidRPr="00AC50AB">
              <w:rPr>
                <w:rFonts w:ascii="Times New Roman" w:hAnsi="Times New Roman" w:cs="Times New Roman"/>
              </w:rPr>
              <w:t xml:space="preserve">Vasario 13 d. </w:t>
            </w:r>
          </w:p>
        </w:tc>
      </w:tr>
      <w:tr w:rsidR="00354367" w:rsidRPr="00AC50AB" w14:paraId="32978223" w14:textId="77777777" w:rsidTr="00AC50AB">
        <w:trPr>
          <w:jc w:val="center"/>
        </w:trPr>
        <w:tc>
          <w:tcPr>
            <w:tcW w:w="846" w:type="dxa"/>
          </w:tcPr>
          <w:p w14:paraId="29E7CA3B" w14:textId="7317858F" w:rsidR="00354367" w:rsidRPr="00AC50AB" w:rsidRDefault="00354367" w:rsidP="008A07D1">
            <w:pPr>
              <w:pStyle w:val="Sraopastraipa"/>
              <w:numPr>
                <w:ilvl w:val="0"/>
                <w:numId w:val="35"/>
              </w:numPr>
              <w:ind w:left="308" w:hanging="284"/>
              <w:jc w:val="center"/>
              <w:rPr>
                <w:rFonts w:ascii="Times New Roman" w:hAnsi="Times New Roman" w:cs="Times New Roman"/>
              </w:rPr>
            </w:pPr>
          </w:p>
        </w:tc>
        <w:tc>
          <w:tcPr>
            <w:tcW w:w="4819" w:type="dxa"/>
          </w:tcPr>
          <w:p w14:paraId="3C45FF31" w14:textId="27464CB3" w:rsidR="00354367" w:rsidRPr="00AC50AB" w:rsidRDefault="00354367" w:rsidP="00354367">
            <w:pPr>
              <w:rPr>
                <w:rFonts w:ascii="Times New Roman" w:hAnsi="Times New Roman" w:cs="Times New Roman"/>
              </w:rPr>
            </w:pPr>
            <w:r w:rsidRPr="00AC50AB">
              <w:rPr>
                <w:rFonts w:ascii="Times New Roman" w:hAnsi="Times New Roman" w:cs="Times New Roman"/>
              </w:rPr>
              <w:t>Lietuvos Valstybės atkūrimo diena</w:t>
            </w:r>
          </w:p>
        </w:tc>
        <w:tc>
          <w:tcPr>
            <w:tcW w:w="2688" w:type="dxa"/>
          </w:tcPr>
          <w:p w14:paraId="645BD8C2" w14:textId="4B81B49D" w:rsidR="00354367" w:rsidRPr="00AC50AB" w:rsidRDefault="00354367" w:rsidP="00354367">
            <w:pPr>
              <w:rPr>
                <w:rFonts w:ascii="Times New Roman" w:hAnsi="Times New Roman" w:cs="Times New Roman"/>
              </w:rPr>
            </w:pPr>
            <w:r w:rsidRPr="00AC50AB">
              <w:rPr>
                <w:rFonts w:ascii="Times New Roman" w:hAnsi="Times New Roman" w:cs="Times New Roman"/>
              </w:rPr>
              <w:t xml:space="preserve">Vasario 12 d. </w:t>
            </w:r>
          </w:p>
        </w:tc>
      </w:tr>
      <w:tr w:rsidR="00354367" w:rsidRPr="00AC50AB" w14:paraId="6FFB808E" w14:textId="77777777" w:rsidTr="00AC50AB">
        <w:trPr>
          <w:jc w:val="center"/>
        </w:trPr>
        <w:tc>
          <w:tcPr>
            <w:tcW w:w="846" w:type="dxa"/>
          </w:tcPr>
          <w:p w14:paraId="7968559F" w14:textId="686BB004" w:rsidR="00354367" w:rsidRPr="00AC50AB" w:rsidRDefault="00354367" w:rsidP="008A07D1">
            <w:pPr>
              <w:pStyle w:val="Sraopastraipa"/>
              <w:numPr>
                <w:ilvl w:val="0"/>
                <w:numId w:val="35"/>
              </w:numPr>
              <w:spacing w:after="20"/>
              <w:ind w:left="308" w:hanging="284"/>
              <w:jc w:val="center"/>
              <w:rPr>
                <w:rFonts w:ascii="Times New Roman" w:hAnsi="Times New Roman" w:cs="Times New Roman"/>
              </w:rPr>
            </w:pPr>
          </w:p>
        </w:tc>
        <w:tc>
          <w:tcPr>
            <w:tcW w:w="4819" w:type="dxa"/>
          </w:tcPr>
          <w:p w14:paraId="32A9BDF5" w14:textId="06B5960C" w:rsidR="00354367" w:rsidRPr="00AC50AB" w:rsidRDefault="00354367" w:rsidP="00FA5594">
            <w:pPr>
              <w:spacing w:after="20"/>
              <w:jc w:val="both"/>
              <w:rPr>
                <w:rFonts w:ascii="Times New Roman" w:hAnsi="Times New Roman" w:cs="Times New Roman"/>
              </w:rPr>
            </w:pPr>
            <w:r w:rsidRPr="00AC50AB">
              <w:rPr>
                <w:rFonts w:ascii="Times New Roman" w:hAnsi="Times New Roman" w:cs="Times New Roman"/>
              </w:rPr>
              <w:t>Lietuvos Nepriklausomybės atkūrimo diena</w:t>
            </w:r>
          </w:p>
        </w:tc>
        <w:tc>
          <w:tcPr>
            <w:tcW w:w="2688" w:type="dxa"/>
          </w:tcPr>
          <w:p w14:paraId="34E929F6" w14:textId="7F83A401" w:rsidR="00354367" w:rsidRPr="00AC50AB" w:rsidRDefault="00354367" w:rsidP="00FA5594">
            <w:pPr>
              <w:spacing w:after="20"/>
              <w:jc w:val="both"/>
              <w:rPr>
                <w:rFonts w:ascii="Times New Roman" w:hAnsi="Times New Roman" w:cs="Times New Roman"/>
              </w:rPr>
            </w:pPr>
            <w:r w:rsidRPr="00AC50AB">
              <w:rPr>
                <w:rFonts w:ascii="Times New Roman" w:hAnsi="Times New Roman" w:cs="Times New Roman"/>
              </w:rPr>
              <w:t xml:space="preserve">Kovo 10 d. </w:t>
            </w:r>
          </w:p>
        </w:tc>
      </w:tr>
      <w:tr w:rsidR="00FA5594" w:rsidRPr="00AC50AB" w14:paraId="2408BF52" w14:textId="77777777" w:rsidTr="00AC50AB">
        <w:trPr>
          <w:jc w:val="center"/>
        </w:trPr>
        <w:tc>
          <w:tcPr>
            <w:tcW w:w="846" w:type="dxa"/>
          </w:tcPr>
          <w:p w14:paraId="2F6C2D67" w14:textId="77777777" w:rsidR="00FA5594" w:rsidRPr="00AC50AB" w:rsidRDefault="00FA5594" w:rsidP="008A07D1">
            <w:pPr>
              <w:pStyle w:val="Sraopastraipa"/>
              <w:numPr>
                <w:ilvl w:val="0"/>
                <w:numId w:val="35"/>
              </w:numPr>
              <w:spacing w:after="20"/>
              <w:ind w:left="308" w:hanging="284"/>
              <w:jc w:val="center"/>
              <w:rPr>
                <w:rFonts w:ascii="Times New Roman" w:hAnsi="Times New Roman" w:cs="Times New Roman"/>
              </w:rPr>
            </w:pPr>
          </w:p>
        </w:tc>
        <w:tc>
          <w:tcPr>
            <w:tcW w:w="4819" w:type="dxa"/>
          </w:tcPr>
          <w:p w14:paraId="6416A075" w14:textId="1E4C40F5" w:rsidR="00FA5594" w:rsidRPr="00AC50AB" w:rsidRDefault="00FA5594" w:rsidP="00FA5594">
            <w:pPr>
              <w:spacing w:after="20"/>
              <w:jc w:val="both"/>
              <w:rPr>
                <w:rFonts w:ascii="Times New Roman" w:hAnsi="Times New Roman" w:cs="Times New Roman"/>
              </w:rPr>
            </w:pPr>
            <w:r w:rsidRPr="00AC50AB">
              <w:rPr>
                <w:rFonts w:ascii="Times New Roman" w:hAnsi="Times New Roman" w:cs="Times New Roman"/>
              </w:rPr>
              <w:t>Lietuvių kalbos dienos</w:t>
            </w:r>
          </w:p>
        </w:tc>
        <w:tc>
          <w:tcPr>
            <w:tcW w:w="2688" w:type="dxa"/>
          </w:tcPr>
          <w:p w14:paraId="531692C0" w14:textId="4351A73D" w:rsidR="00FA5594" w:rsidRPr="00AC50AB" w:rsidRDefault="00FA5594" w:rsidP="00FA5594">
            <w:pPr>
              <w:spacing w:after="20"/>
              <w:jc w:val="both"/>
              <w:rPr>
                <w:rFonts w:ascii="Times New Roman" w:hAnsi="Times New Roman" w:cs="Times New Roman"/>
              </w:rPr>
            </w:pPr>
            <w:r w:rsidRPr="00AC50AB">
              <w:rPr>
                <w:rFonts w:ascii="Times New Roman" w:hAnsi="Times New Roman" w:cs="Times New Roman"/>
              </w:rPr>
              <w:t xml:space="preserve">Kovo 16-20 d. </w:t>
            </w:r>
          </w:p>
        </w:tc>
      </w:tr>
      <w:tr w:rsidR="00354367" w:rsidRPr="00AC50AB" w14:paraId="198A85DE" w14:textId="77777777" w:rsidTr="00AC50AB">
        <w:trPr>
          <w:jc w:val="center"/>
        </w:trPr>
        <w:tc>
          <w:tcPr>
            <w:tcW w:w="846" w:type="dxa"/>
          </w:tcPr>
          <w:p w14:paraId="2B925E67" w14:textId="77777777" w:rsidR="00354367" w:rsidRPr="00AC50AB" w:rsidRDefault="00354367" w:rsidP="008A07D1">
            <w:pPr>
              <w:pStyle w:val="Sraopastraipa"/>
              <w:numPr>
                <w:ilvl w:val="0"/>
                <w:numId w:val="35"/>
              </w:numPr>
              <w:spacing w:after="20"/>
              <w:ind w:left="308" w:hanging="284"/>
              <w:jc w:val="center"/>
              <w:rPr>
                <w:rFonts w:ascii="Times New Roman" w:hAnsi="Times New Roman" w:cs="Times New Roman"/>
              </w:rPr>
            </w:pPr>
          </w:p>
        </w:tc>
        <w:tc>
          <w:tcPr>
            <w:tcW w:w="4819" w:type="dxa"/>
          </w:tcPr>
          <w:p w14:paraId="293C50FD" w14:textId="6FE114D5" w:rsidR="00354367" w:rsidRPr="00AC50AB" w:rsidRDefault="00354367" w:rsidP="00354367">
            <w:pPr>
              <w:spacing w:after="20"/>
              <w:jc w:val="both"/>
              <w:rPr>
                <w:rFonts w:ascii="Times New Roman" w:hAnsi="Times New Roman" w:cs="Times New Roman"/>
              </w:rPr>
            </w:pPr>
            <w:r w:rsidRPr="00AC50AB">
              <w:rPr>
                <w:rFonts w:ascii="Times New Roman" w:hAnsi="Times New Roman" w:cs="Times New Roman"/>
              </w:rPr>
              <w:t>Šeimos diena</w:t>
            </w:r>
          </w:p>
        </w:tc>
        <w:tc>
          <w:tcPr>
            <w:tcW w:w="2688" w:type="dxa"/>
          </w:tcPr>
          <w:p w14:paraId="09FBBCE6" w14:textId="44FCA58B" w:rsidR="00354367" w:rsidRPr="00AC50AB" w:rsidRDefault="00354367" w:rsidP="00354367">
            <w:pPr>
              <w:spacing w:after="20"/>
              <w:jc w:val="both"/>
              <w:rPr>
                <w:rFonts w:ascii="Times New Roman" w:hAnsi="Times New Roman" w:cs="Times New Roman"/>
              </w:rPr>
            </w:pPr>
            <w:r w:rsidRPr="00AC50AB">
              <w:rPr>
                <w:rFonts w:ascii="Times New Roman" w:hAnsi="Times New Roman" w:cs="Times New Roman"/>
              </w:rPr>
              <w:t xml:space="preserve">Gegužės 15 d. </w:t>
            </w:r>
          </w:p>
        </w:tc>
      </w:tr>
      <w:tr w:rsidR="00354367" w:rsidRPr="00AC50AB" w14:paraId="69673AB2" w14:textId="77777777" w:rsidTr="00AC50AB">
        <w:trPr>
          <w:jc w:val="center"/>
        </w:trPr>
        <w:tc>
          <w:tcPr>
            <w:tcW w:w="846" w:type="dxa"/>
          </w:tcPr>
          <w:p w14:paraId="0A2DCA83" w14:textId="77777777" w:rsidR="00354367" w:rsidRPr="00AC50AB" w:rsidRDefault="00354367" w:rsidP="008A07D1">
            <w:pPr>
              <w:pStyle w:val="Sraopastraipa"/>
              <w:numPr>
                <w:ilvl w:val="0"/>
                <w:numId w:val="35"/>
              </w:numPr>
              <w:spacing w:after="20"/>
              <w:ind w:left="308" w:hanging="284"/>
              <w:jc w:val="center"/>
              <w:rPr>
                <w:rFonts w:ascii="Times New Roman" w:hAnsi="Times New Roman" w:cs="Times New Roman"/>
              </w:rPr>
            </w:pPr>
          </w:p>
        </w:tc>
        <w:tc>
          <w:tcPr>
            <w:tcW w:w="4819" w:type="dxa"/>
          </w:tcPr>
          <w:p w14:paraId="19BEB439" w14:textId="577380C1" w:rsidR="00354367" w:rsidRPr="00AC50AB" w:rsidRDefault="00354367" w:rsidP="00354367">
            <w:pPr>
              <w:spacing w:after="20"/>
              <w:jc w:val="both"/>
              <w:rPr>
                <w:rFonts w:ascii="Times New Roman" w:hAnsi="Times New Roman" w:cs="Times New Roman"/>
              </w:rPr>
            </w:pPr>
            <w:r w:rsidRPr="00AC50AB">
              <w:rPr>
                <w:rFonts w:ascii="Times New Roman" w:hAnsi="Times New Roman" w:cs="Times New Roman"/>
              </w:rPr>
              <w:t>Olimpinė diena</w:t>
            </w:r>
          </w:p>
        </w:tc>
        <w:tc>
          <w:tcPr>
            <w:tcW w:w="2688" w:type="dxa"/>
          </w:tcPr>
          <w:p w14:paraId="4414B4C1" w14:textId="43454761" w:rsidR="00354367" w:rsidRPr="00AC50AB" w:rsidRDefault="00354367" w:rsidP="00354367">
            <w:pPr>
              <w:spacing w:after="20"/>
              <w:jc w:val="both"/>
              <w:rPr>
                <w:rFonts w:ascii="Times New Roman" w:hAnsi="Times New Roman" w:cs="Times New Roman"/>
              </w:rPr>
            </w:pPr>
            <w:r w:rsidRPr="00AC50AB">
              <w:rPr>
                <w:rFonts w:ascii="Times New Roman" w:hAnsi="Times New Roman" w:cs="Times New Roman"/>
              </w:rPr>
              <w:t xml:space="preserve">Birželio 4 d. </w:t>
            </w:r>
          </w:p>
        </w:tc>
      </w:tr>
      <w:tr w:rsidR="00354367" w:rsidRPr="00AC50AB" w14:paraId="4AE3A6F3" w14:textId="77777777" w:rsidTr="00AC50AB">
        <w:trPr>
          <w:jc w:val="center"/>
        </w:trPr>
        <w:tc>
          <w:tcPr>
            <w:tcW w:w="846" w:type="dxa"/>
          </w:tcPr>
          <w:p w14:paraId="59D30424" w14:textId="77777777" w:rsidR="00354367" w:rsidRPr="00AC50AB" w:rsidRDefault="00354367" w:rsidP="008A07D1">
            <w:pPr>
              <w:pStyle w:val="Sraopastraipa"/>
              <w:numPr>
                <w:ilvl w:val="0"/>
                <w:numId w:val="35"/>
              </w:numPr>
              <w:spacing w:after="20"/>
              <w:ind w:left="308" w:hanging="284"/>
              <w:jc w:val="center"/>
              <w:rPr>
                <w:rFonts w:ascii="Times New Roman" w:hAnsi="Times New Roman" w:cs="Times New Roman"/>
              </w:rPr>
            </w:pPr>
          </w:p>
        </w:tc>
        <w:tc>
          <w:tcPr>
            <w:tcW w:w="4819" w:type="dxa"/>
          </w:tcPr>
          <w:p w14:paraId="0F52B804" w14:textId="3204606E" w:rsidR="00354367" w:rsidRPr="00AC50AB" w:rsidRDefault="00FA5594" w:rsidP="00354367">
            <w:pPr>
              <w:spacing w:after="20"/>
              <w:jc w:val="both"/>
              <w:rPr>
                <w:rFonts w:ascii="Times New Roman" w:hAnsi="Times New Roman" w:cs="Times New Roman"/>
              </w:rPr>
            </w:pPr>
            <w:r w:rsidRPr="00AC50AB">
              <w:rPr>
                <w:rFonts w:ascii="Times New Roman" w:hAnsi="Times New Roman" w:cs="Times New Roman"/>
              </w:rPr>
              <w:t>Projektų diena</w:t>
            </w:r>
          </w:p>
        </w:tc>
        <w:tc>
          <w:tcPr>
            <w:tcW w:w="2688" w:type="dxa"/>
          </w:tcPr>
          <w:p w14:paraId="736A2A3F" w14:textId="444CC87F" w:rsidR="00354367" w:rsidRPr="00AC50AB" w:rsidRDefault="00FA5594" w:rsidP="00354367">
            <w:pPr>
              <w:spacing w:after="20"/>
              <w:jc w:val="both"/>
              <w:rPr>
                <w:rFonts w:ascii="Times New Roman" w:hAnsi="Times New Roman" w:cs="Times New Roman"/>
              </w:rPr>
            </w:pPr>
            <w:r w:rsidRPr="00AC50AB">
              <w:rPr>
                <w:rFonts w:ascii="Times New Roman" w:hAnsi="Times New Roman" w:cs="Times New Roman"/>
              </w:rPr>
              <w:t xml:space="preserve">Birželio </w:t>
            </w:r>
            <w:r w:rsidR="00AC50AB" w:rsidRPr="00AC50AB">
              <w:rPr>
                <w:rFonts w:ascii="Times New Roman" w:hAnsi="Times New Roman" w:cs="Times New Roman"/>
              </w:rPr>
              <w:t xml:space="preserve">8 d. </w:t>
            </w:r>
            <w:r w:rsidRPr="00AC50AB">
              <w:rPr>
                <w:rFonts w:ascii="Times New Roman" w:hAnsi="Times New Roman" w:cs="Times New Roman"/>
              </w:rPr>
              <w:t xml:space="preserve"> </w:t>
            </w:r>
          </w:p>
        </w:tc>
      </w:tr>
    </w:tbl>
    <w:p w14:paraId="18379602" w14:textId="0CE1C7C1" w:rsidR="00FA318A" w:rsidRPr="00EF7047" w:rsidRDefault="00FA318A" w:rsidP="00EF7047">
      <w:pPr>
        <w:shd w:val="clear" w:color="auto" w:fill="FFFFFF"/>
        <w:spacing w:after="20"/>
        <w:jc w:val="both"/>
        <w:rPr>
          <w:rFonts w:eastAsia="Calibri"/>
          <w:color w:val="00B050"/>
          <w:szCs w:val="24"/>
          <w:lang w:eastAsia="lt-LT"/>
        </w:rPr>
      </w:pPr>
    </w:p>
    <w:p w14:paraId="72C062CA" w14:textId="43029F10" w:rsidR="00FA318A" w:rsidRPr="00EF7047" w:rsidRDefault="00FA318A" w:rsidP="00FA318A">
      <w:pPr>
        <w:shd w:val="clear" w:color="auto" w:fill="FFFFFF"/>
        <w:spacing w:after="20"/>
        <w:ind w:firstLine="567"/>
        <w:jc w:val="both"/>
        <w:rPr>
          <w:shd w:val="clear" w:color="auto" w:fill="FFFF00"/>
        </w:rPr>
      </w:pPr>
      <w:r w:rsidRPr="00EF7047">
        <w:rPr>
          <w:bCs/>
          <w:szCs w:val="24"/>
          <w:shd w:val="clear" w:color="auto" w:fill="FFFFFF"/>
        </w:rPr>
        <w:t>1</w:t>
      </w:r>
      <w:r w:rsidR="003C7B80">
        <w:rPr>
          <w:bCs/>
          <w:szCs w:val="24"/>
          <w:shd w:val="clear" w:color="auto" w:fill="FFFFFF"/>
        </w:rPr>
        <w:t>2</w:t>
      </w:r>
      <w:r w:rsidRPr="00EF7047">
        <w:rPr>
          <w:bCs/>
          <w:szCs w:val="24"/>
          <w:shd w:val="clear" w:color="auto" w:fill="FFFFFF"/>
        </w:rPr>
        <w:t xml:space="preserve">. </w:t>
      </w:r>
      <w:r w:rsidRPr="00EF7047">
        <w:rPr>
          <w:szCs w:val="24"/>
        </w:rPr>
        <w:t>Esant ugdymo organizavimo pokyčiams, gimnazijos ugdymo planas gali būti keičiamas ir prasidėjus mokslo metams.</w:t>
      </w:r>
    </w:p>
    <w:p w14:paraId="092A5CE7" w14:textId="77777777" w:rsidR="00B57CC5" w:rsidRDefault="00B57CC5" w:rsidP="0099261B">
      <w:pPr>
        <w:jc w:val="center"/>
        <w:rPr>
          <w:b/>
          <w:szCs w:val="24"/>
        </w:rPr>
      </w:pPr>
    </w:p>
    <w:p w14:paraId="393ABB99" w14:textId="77777777" w:rsidR="0099261B" w:rsidRDefault="0099261B" w:rsidP="0099261B">
      <w:pPr>
        <w:jc w:val="center"/>
        <w:rPr>
          <w:b/>
          <w:szCs w:val="24"/>
        </w:rPr>
      </w:pPr>
      <w:r>
        <w:rPr>
          <w:b/>
          <w:szCs w:val="24"/>
        </w:rPr>
        <w:t>TREČIASIS SKIRSNIS</w:t>
      </w:r>
    </w:p>
    <w:p w14:paraId="1D3BA078" w14:textId="77777777" w:rsidR="006112D5" w:rsidRDefault="006112D5" w:rsidP="006112D5">
      <w:pPr>
        <w:shd w:val="clear" w:color="auto" w:fill="FFFFFF"/>
        <w:jc w:val="center"/>
        <w:rPr>
          <w:b/>
          <w:bCs/>
          <w:szCs w:val="24"/>
        </w:rPr>
      </w:pPr>
      <w:r>
        <w:rPr>
          <w:b/>
          <w:bCs/>
          <w:szCs w:val="24"/>
        </w:rPr>
        <w:t>UGDYMO PROGRAMŲ ĮGYVENDINIMO ORGANIZAVIMAS</w:t>
      </w:r>
    </w:p>
    <w:p w14:paraId="1387E4CD" w14:textId="77777777" w:rsidR="0099261B" w:rsidRDefault="0099261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textAlignment w:val="baseline"/>
        <w:rPr>
          <w:rFonts w:eastAsia="MS Mincho"/>
          <w:szCs w:val="24"/>
          <w:lang w:eastAsia="lt-LT"/>
        </w:rPr>
      </w:pPr>
    </w:p>
    <w:p w14:paraId="3120E780" w14:textId="25BFE1CD" w:rsidR="00C45FC5" w:rsidRPr="00ED45BA" w:rsidRDefault="00C45FC5" w:rsidP="00C45FC5">
      <w:pPr>
        <w:spacing w:after="20"/>
        <w:ind w:firstLine="567"/>
        <w:jc w:val="both"/>
        <w:rPr>
          <w:strike/>
          <w:color w:val="FF0000"/>
        </w:rPr>
      </w:pPr>
      <w:r>
        <w:t>1</w:t>
      </w:r>
      <w:r w:rsidR="00CF1A50">
        <w:t>3</w:t>
      </w:r>
      <w:r>
        <w:t>.</w:t>
      </w:r>
      <w:r w:rsidRPr="00A43627">
        <w:t xml:space="preserve"> Ugdymo procesas, įgyvendinant pagrindinio ugdymo programą, skirstomas trimestrais</w:t>
      </w:r>
      <w:r>
        <w:t>:</w:t>
      </w:r>
      <w:r w:rsidRPr="00F279BB">
        <w:rPr>
          <w:color w:val="FF0000"/>
        </w:rPr>
        <w:t xml:space="preserve"> </w:t>
      </w:r>
    </w:p>
    <w:p w14:paraId="565DD751" w14:textId="77777777" w:rsidR="00C45FC5" w:rsidRPr="00A43627" w:rsidRDefault="00C45FC5" w:rsidP="00C45FC5">
      <w:pPr>
        <w:spacing w:after="20"/>
        <w:ind w:firstLine="567"/>
        <w:jc w:val="both"/>
      </w:pPr>
      <w:r w:rsidRPr="00A43627">
        <w:t>I trimestras</w:t>
      </w:r>
      <w:r w:rsidRPr="00A43627">
        <w:tab/>
        <w:t>202</w:t>
      </w:r>
      <w:r>
        <w:t>5</w:t>
      </w:r>
      <w:r w:rsidRPr="00A43627">
        <w:t xml:space="preserve"> m. rugsėjo </w:t>
      </w:r>
      <w:r>
        <w:t>1</w:t>
      </w:r>
      <w:r w:rsidRPr="00A43627">
        <w:t xml:space="preserve"> d. – 202</w:t>
      </w:r>
      <w:r>
        <w:t>5</w:t>
      </w:r>
      <w:r w:rsidRPr="00A43627">
        <w:t xml:space="preserve"> m. lapkričio 2</w:t>
      </w:r>
      <w:r>
        <w:t>8</w:t>
      </w:r>
      <w:r w:rsidRPr="00A43627">
        <w:t xml:space="preserve"> d.; </w:t>
      </w:r>
    </w:p>
    <w:p w14:paraId="691A12A5" w14:textId="536839FC" w:rsidR="00C45FC5" w:rsidRPr="00CA4955" w:rsidRDefault="00C45FC5" w:rsidP="00C45FC5">
      <w:pPr>
        <w:spacing w:after="20"/>
        <w:ind w:firstLine="567"/>
        <w:jc w:val="both"/>
      </w:pPr>
      <w:r w:rsidRPr="00A43627">
        <w:t xml:space="preserve">II trimestras </w:t>
      </w:r>
      <w:r w:rsidRPr="00A43627">
        <w:tab/>
        <w:t>202</w:t>
      </w:r>
      <w:r>
        <w:t>5</w:t>
      </w:r>
      <w:r w:rsidRPr="00A43627">
        <w:t xml:space="preserve"> m. gruodžio </w:t>
      </w:r>
      <w:r>
        <w:t>1</w:t>
      </w:r>
      <w:r w:rsidRPr="00A43627">
        <w:t xml:space="preserve"> d. – </w:t>
      </w:r>
      <w:r w:rsidRPr="00CA4955">
        <w:t xml:space="preserve">2026 m. kovo </w:t>
      </w:r>
      <w:r w:rsidR="00F73D84" w:rsidRPr="00CA4955">
        <w:t>6</w:t>
      </w:r>
      <w:r w:rsidRPr="00CA4955">
        <w:t xml:space="preserve"> d.;</w:t>
      </w:r>
    </w:p>
    <w:p w14:paraId="284A2414" w14:textId="787C71B1" w:rsidR="00C45FC5" w:rsidRPr="00A43627" w:rsidRDefault="00C45FC5" w:rsidP="00C45FC5">
      <w:pPr>
        <w:spacing w:after="20"/>
        <w:ind w:firstLine="567"/>
        <w:jc w:val="both"/>
      </w:pPr>
      <w:r w:rsidRPr="00CA4955">
        <w:t xml:space="preserve">III trimestras </w:t>
      </w:r>
      <w:r w:rsidRPr="00CA4955">
        <w:tab/>
        <w:t xml:space="preserve">2026 m. kovo </w:t>
      </w:r>
      <w:r w:rsidR="00F73D84" w:rsidRPr="00CA4955">
        <w:t>9</w:t>
      </w:r>
      <w:r w:rsidRPr="00CA4955">
        <w:t xml:space="preserve"> d. – 2026 </w:t>
      </w:r>
      <w:r w:rsidRPr="00A43627">
        <w:t xml:space="preserve">m. birželio </w:t>
      </w:r>
      <w:r>
        <w:t>12</w:t>
      </w:r>
      <w:r w:rsidRPr="00A43627">
        <w:t xml:space="preserve"> d. </w:t>
      </w:r>
    </w:p>
    <w:p w14:paraId="3F56C877" w14:textId="6ACB78C0" w:rsidR="00C45FC5" w:rsidRPr="00F279BB" w:rsidRDefault="00C45FC5" w:rsidP="00C45FC5">
      <w:pPr>
        <w:spacing w:after="20"/>
        <w:ind w:firstLine="567"/>
        <w:jc w:val="both"/>
        <w:rPr>
          <w:color w:val="FF0000"/>
        </w:rPr>
      </w:pPr>
      <w:bookmarkStart w:id="1" w:name="_Hlk144156941"/>
      <w:r>
        <w:t>1</w:t>
      </w:r>
      <w:r w:rsidR="00CF1A50">
        <w:t>4</w:t>
      </w:r>
      <w:r>
        <w:t xml:space="preserve">. </w:t>
      </w:r>
      <w:r w:rsidRPr="00A43627">
        <w:t>Ugdymo procesas, įgyvendinant pradinio ir vidurinio ugdymo programas, skirstomas</w:t>
      </w:r>
      <w:r w:rsidRPr="00F279BB">
        <w:rPr>
          <w:color w:val="FF0000"/>
        </w:rPr>
        <w:t xml:space="preserve"> </w:t>
      </w:r>
      <w:r w:rsidRPr="00ED45BA">
        <w:t>pusmečiais</w:t>
      </w:r>
      <w:bookmarkEnd w:id="1"/>
      <w:r>
        <w:t>:</w:t>
      </w:r>
      <w:r w:rsidRPr="00F279BB">
        <w:rPr>
          <w:color w:val="FF0000"/>
        </w:rPr>
        <w:t xml:space="preserve"> </w:t>
      </w:r>
    </w:p>
    <w:p w14:paraId="7F5555B8" w14:textId="77777777" w:rsidR="00C45FC5" w:rsidRPr="00A43627" w:rsidRDefault="00C45FC5" w:rsidP="00C45FC5">
      <w:pPr>
        <w:spacing w:after="20"/>
        <w:ind w:firstLine="567"/>
        <w:jc w:val="both"/>
      </w:pPr>
      <w:r w:rsidRPr="00A43627">
        <w:t>I pusmetis             202</w:t>
      </w:r>
      <w:r>
        <w:t>5</w:t>
      </w:r>
      <w:r w:rsidRPr="00A43627">
        <w:t xml:space="preserve"> m. rugsėjo </w:t>
      </w:r>
      <w:r>
        <w:t>1</w:t>
      </w:r>
      <w:r w:rsidRPr="00A43627">
        <w:t xml:space="preserve"> d. – 202</w:t>
      </w:r>
      <w:r>
        <w:t>6</w:t>
      </w:r>
      <w:r w:rsidRPr="00A43627">
        <w:t xml:space="preserve"> m. sausio </w:t>
      </w:r>
      <w:r>
        <w:t>16</w:t>
      </w:r>
      <w:r w:rsidRPr="00A43627">
        <w:t xml:space="preserve"> d.; </w:t>
      </w:r>
    </w:p>
    <w:p w14:paraId="07C6618B" w14:textId="77777777" w:rsidR="00C45FC5" w:rsidRPr="00A43627" w:rsidRDefault="00C45FC5" w:rsidP="00C45FC5">
      <w:pPr>
        <w:spacing w:after="20"/>
        <w:ind w:left="2410" w:hanging="1843"/>
        <w:jc w:val="both"/>
      </w:pPr>
      <w:r w:rsidRPr="00A43627">
        <w:t>II pusmetis</w:t>
      </w:r>
      <w:r>
        <w:t xml:space="preserve">            </w:t>
      </w:r>
      <w:r w:rsidRPr="00A43627">
        <w:t>202</w:t>
      </w:r>
      <w:r>
        <w:t>6</w:t>
      </w:r>
      <w:r w:rsidRPr="00A43627">
        <w:t xml:space="preserve"> m. sausio </w:t>
      </w:r>
      <w:r>
        <w:t>19</w:t>
      </w:r>
      <w:r w:rsidRPr="00A43627">
        <w:t xml:space="preserve"> d. – 202</w:t>
      </w:r>
      <w:r>
        <w:t>6</w:t>
      </w:r>
      <w:r w:rsidRPr="00A43627">
        <w:t xml:space="preserve"> m. birželio </w:t>
      </w:r>
      <w:r>
        <w:t xml:space="preserve">5 </w:t>
      </w:r>
      <w:r w:rsidRPr="00A43627">
        <w:t xml:space="preserve">d. (1-4 klasių mokiniams);                 </w:t>
      </w:r>
    </w:p>
    <w:p w14:paraId="6098C1F9" w14:textId="77777777" w:rsidR="00C45FC5" w:rsidRPr="00A43627" w:rsidRDefault="00C45FC5" w:rsidP="00C45FC5">
      <w:pPr>
        <w:spacing w:after="20"/>
        <w:jc w:val="both"/>
      </w:pPr>
      <w:r>
        <w:t xml:space="preserve">                                       </w:t>
      </w:r>
      <w:r w:rsidRPr="00A43627">
        <w:t>202</w:t>
      </w:r>
      <w:r>
        <w:t>6</w:t>
      </w:r>
      <w:r w:rsidRPr="00A43627">
        <w:t xml:space="preserve"> m. sausio </w:t>
      </w:r>
      <w:r>
        <w:t>19</w:t>
      </w:r>
      <w:r w:rsidRPr="00A43627">
        <w:t xml:space="preserve"> d. – 202</w:t>
      </w:r>
      <w:r>
        <w:t>6</w:t>
      </w:r>
      <w:r w:rsidRPr="00A43627">
        <w:t xml:space="preserve"> m. birželio </w:t>
      </w:r>
      <w:r>
        <w:t>12</w:t>
      </w:r>
      <w:r w:rsidRPr="00A43627">
        <w:t xml:space="preserve"> d. (III</w:t>
      </w:r>
      <w:r>
        <w:t xml:space="preserve"> gimnazijos</w:t>
      </w:r>
      <w:r w:rsidRPr="00A43627">
        <w:t xml:space="preserve"> klasės mokiniams).</w:t>
      </w:r>
    </w:p>
    <w:p w14:paraId="2BCEA1C6" w14:textId="02E56B3D" w:rsidR="00C45FC5" w:rsidRPr="00C45FC5" w:rsidRDefault="00C45FC5" w:rsidP="00C45FC5">
      <w:pPr>
        <w:spacing w:after="20"/>
        <w:jc w:val="both"/>
      </w:pPr>
      <w:r>
        <w:t xml:space="preserve">                                       </w:t>
      </w:r>
      <w:r w:rsidRPr="00A43627">
        <w:t>202</w:t>
      </w:r>
      <w:r>
        <w:t>6</w:t>
      </w:r>
      <w:r w:rsidRPr="00A43627">
        <w:t xml:space="preserve"> m. sausio </w:t>
      </w:r>
      <w:r>
        <w:t>19</w:t>
      </w:r>
      <w:r w:rsidRPr="00A43627">
        <w:t xml:space="preserve"> d. – 202</w:t>
      </w:r>
      <w:r>
        <w:t>6</w:t>
      </w:r>
      <w:r w:rsidRPr="00A43627">
        <w:t xml:space="preserve"> m. </w:t>
      </w:r>
      <w:r>
        <w:t>gegužės</w:t>
      </w:r>
      <w:r w:rsidRPr="00A43627">
        <w:t xml:space="preserve"> </w:t>
      </w:r>
      <w:r>
        <w:t>29</w:t>
      </w:r>
      <w:r w:rsidRPr="00A43627">
        <w:t xml:space="preserve"> d. (IV</w:t>
      </w:r>
      <w:r>
        <w:t xml:space="preserve"> gimnazijos</w:t>
      </w:r>
      <w:r w:rsidRPr="00A43627">
        <w:t xml:space="preserve"> klasės mokiniams).</w:t>
      </w:r>
    </w:p>
    <w:p w14:paraId="5F6151B4" w14:textId="43B64541" w:rsidR="00BB261C" w:rsidRPr="00C45FC5" w:rsidRDefault="00333049" w:rsidP="00C45FC5">
      <w:pPr>
        <w:overflowPunct w:val="0"/>
        <w:ind w:firstLine="567"/>
        <w:jc w:val="both"/>
        <w:textAlignment w:val="baseline"/>
        <w:rPr>
          <w:rFonts w:eastAsia="MS Mincho"/>
          <w:szCs w:val="24"/>
          <w:lang w:eastAsia="lt-LT"/>
        </w:rPr>
      </w:pPr>
      <w:r w:rsidRPr="00982C03">
        <w:rPr>
          <w:rFonts w:eastAsia="MS Mincho"/>
          <w:szCs w:val="24"/>
          <w:lang w:eastAsia="lt-LT"/>
        </w:rPr>
        <w:t>1</w:t>
      </w:r>
      <w:r w:rsidR="00CF1A50">
        <w:rPr>
          <w:rFonts w:eastAsia="MS Mincho"/>
          <w:szCs w:val="24"/>
          <w:lang w:eastAsia="lt-LT"/>
        </w:rPr>
        <w:t>5</w:t>
      </w:r>
      <w:r w:rsidR="008A0025" w:rsidRPr="00982C03">
        <w:rPr>
          <w:rFonts w:eastAsia="MS Mincho"/>
          <w:szCs w:val="24"/>
          <w:lang w:eastAsia="lt-LT"/>
        </w:rPr>
        <w:t xml:space="preserve">. </w:t>
      </w:r>
      <w:r w:rsidR="00BB261C" w:rsidRPr="00982C03">
        <w:t>Ugdymo procesas gimnazijoje organizuojamas pamokų forma</w:t>
      </w:r>
      <w:r w:rsidR="00282EFC" w:rsidRPr="00982C03">
        <w:t xml:space="preserve"> 5 </w:t>
      </w:r>
      <w:r w:rsidR="001C118E" w:rsidRPr="00982C03">
        <w:t xml:space="preserve">darbo </w:t>
      </w:r>
      <w:r w:rsidR="00282EFC" w:rsidRPr="00982C03">
        <w:t>dienas per savaitę</w:t>
      </w:r>
      <w:r w:rsidR="00610DEB" w:rsidRPr="00982C03">
        <w:t>,</w:t>
      </w:r>
      <w:r w:rsidR="005354B6" w:rsidRPr="00982C03">
        <w:t xml:space="preserve"> </w:t>
      </w:r>
      <w:r w:rsidR="005354B6" w:rsidRPr="00982C03">
        <w:rPr>
          <w:szCs w:val="24"/>
        </w:rPr>
        <w:t>išskyrus tuos atvejus, kai mokiniams gimnazijos vadovo įsakymu laisvomis nuo ugdymo dienomis organizuojamas ugdymo procesas (vyksta į ekskursijas, išvykas ar vykdomos kitokios ugdymo veiklos). Šios ugdymo dienos yra įskaitomos į mokinio ugdymo dienų skaičių, nustatytą mokslo metams.</w:t>
      </w:r>
      <w:r w:rsidR="005354B6" w:rsidRPr="00982C03">
        <w:t xml:space="preserve"> </w:t>
      </w:r>
      <w:r w:rsidR="00BB261C" w:rsidRPr="00982C03">
        <w:t>Pamokos</w:t>
      </w:r>
      <w:r w:rsidR="00BB261C" w:rsidRPr="008D1098">
        <w:t xml:space="preserve"> trukmė</w:t>
      </w:r>
      <w:r w:rsidR="009D307C">
        <w:t xml:space="preserve"> 2-8, I</w:t>
      </w:r>
      <w:r w:rsidR="00DE7F75">
        <w:t>G</w:t>
      </w:r>
      <w:r w:rsidR="009D307C">
        <w:t>-IV</w:t>
      </w:r>
      <w:r w:rsidR="00DE7F75">
        <w:t>G</w:t>
      </w:r>
      <w:r w:rsidR="009D307C">
        <w:t xml:space="preserve"> klasėse</w:t>
      </w:r>
      <w:r w:rsidR="00BB261C" w:rsidRPr="008D1098">
        <w:t xml:space="preserve"> – 45 min.</w:t>
      </w:r>
      <w:r w:rsidR="0099261B">
        <w:t xml:space="preserve">, </w:t>
      </w:r>
      <w:r w:rsidR="0099261B" w:rsidRPr="00AD470A">
        <w:t>1 klasė</w:t>
      </w:r>
      <w:r w:rsidR="0099261B">
        <w:t>je</w:t>
      </w:r>
      <w:r w:rsidR="0099261B" w:rsidRPr="00AD470A">
        <w:t xml:space="preserve"> – 35 min.</w:t>
      </w:r>
    </w:p>
    <w:p w14:paraId="3388604D" w14:textId="0079F759" w:rsidR="007C4E4F" w:rsidRPr="00C45FC5" w:rsidRDefault="00E055AE" w:rsidP="007C4E4F">
      <w:pPr>
        <w:ind w:firstLine="567"/>
        <w:jc w:val="both"/>
        <w:rPr>
          <w:color w:val="EE0000"/>
          <w:szCs w:val="24"/>
        </w:rPr>
      </w:pPr>
      <w:r>
        <w:lastRenderedPageBreak/>
        <w:t>1</w:t>
      </w:r>
      <w:r w:rsidR="00CF1A50">
        <w:t>6</w:t>
      </w:r>
      <w:r w:rsidR="001C118E">
        <w:t xml:space="preserve">. </w:t>
      </w:r>
      <w:r w:rsidR="001C118E">
        <w:rPr>
          <w:szCs w:val="24"/>
        </w:rPr>
        <w:t>Klasės dalykų turiniui įgyvendinti rengiamas I ir II pusmečio pamokų tvarkaraščiai. Gimnazijos pamokų tvarkaraštis per mokslo metus gali būti koreguojamas, atsižvelgiant į ugdymo procesui keliamus uždavinius.</w:t>
      </w:r>
      <w:r w:rsidR="007C4E4F">
        <w:rPr>
          <w:szCs w:val="24"/>
        </w:rPr>
        <w:t xml:space="preserve"> </w:t>
      </w:r>
    </w:p>
    <w:p w14:paraId="11E331C2" w14:textId="3E5AB1FA" w:rsidR="001C118E" w:rsidRPr="00CF1A50" w:rsidRDefault="00E055AE" w:rsidP="001C118E">
      <w:pPr>
        <w:shd w:val="clear" w:color="auto" w:fill="FFFFFF"/>
        <w:ind w:firstLine="567"/>
        <w:jc w:val="both"/>
        <w:rPr>
          <w:szCs w:val="24"/>
        </w:rPr>
      </w:pPr>
      <w:r w:rsidRPr="00CF1A50">
        <w:rPr>
          <w:szCs w:val="24"/>
        </w:rPr>
        <w:t>1</w:t>
      </w:r>
      <w:r w:rsidR="00CF1A50" w:rsidRPr="00CF1A50">
        <w:rPr>
          <w:szCs w:val="24"/>
        </w:rPr>
        <w:t>7</w:t>
      </w:r>
      <w:r w:rsidR="001C118E" w:rsidRPr="00CF1A50">
        <w:rPr>
          <w:szCs w:val="24"/>
        </w:rPr>
        <w:t xml:space="preserve">. </w:t>
      </w:r>
      <w:r w:rsidR="00C45FC5" w:rsidRPr="00CF1A50">
        <w:t>Mokiniams, besimokantiems pagal pradinio ir pagrindinio ugdymo programas, sudarant tvarkaraštį nepaliekama pamokos trukmės laiko tarpų tarp pamokų.</w:t>
      </w:r>
    </w:p>
    <w:p w14:paraId="09291A11" w14:textId="6B9538EC" w:rsidR="00C45FC5" w:rsidRDefault="00C45FC5" w:rsidP="001C118E">
      <w:pPr>
        <w:shd w:val="clear" w:color="auto" w:fill="FFFFFF"/>
        <w:ind w:firstLine="567"/>
        <w:jc w:val="both"/>
        <w:rPr>
          <w:szCs w:val="24"/>
        </w:rPr>
      </w:pPr>
      <w:r>
        <w:rPr>
          <w:szCs w:val="24"/>
        </w:rPr>
        <w:t>1</w:t>
      </w:r>
      <w:r w:rsidR="00CF1A50">
        <w:rPr>
          <w:szCs w:val="24"/>
        </w:rPr>
        <w:t>8</w:t>
      </w:r>
      <w:r>
        <w:rPr>
          <w:szCs w:val="24"/>
        </w:rPr>
        <w:t xml:space="preserve">. Mokymosi veiksmingumui didinti pamokų tvarkaraštyje numatytos ne tik pavienes, bet ir dvi iš eilės viena po kitos </w:t>
      </w:r>
      <w:r w:rsidR="00EF7047">
        <w:rPr>
          <w:szCs w:val="24"/>
        </w:rPr>
        <w:t>rusų tautinės mažumos gimtosios kalbos ir lit</w:t>
      </w:r>
      <w:r w:rsidR="00CF1A50">
        <w:rPr>
          <w:szCs w:val="24"/>
        </w:rPr>
        <w:t>e</w:t>
      </w:r>
      <w:r w:rsidR="00EF7047">
        <w:rPr>
          <w:szCs w:val="24"/>
        </w:rPr>
        <w:t>ratūros</w:t>
      </w:r>
      <w:r>
        <w:rPr>
          <w:szCs w:val="24"/>
        </w:rPr>
        <w:t>, lietuvių kalbos ir literatūros, matematikos, technologijų dalykų pamokos.</w:t>
      </w:r>
    </w:p>
    <w:p w14:paraId="53F89367" w14:textId="127C3C3F" w:rsidR="007C4E4F" w:rsidRDefault="00CF1A50" w:rsidP="007C4E4F">
      <w:pPr>
        <w:ind w:firstLine="567"/>
        <w:jc w:val="both"/>
      </w:pPr>
      <w:r>
        <w:rPr>
          <w:szCs w:val="24"/>
        </w:rPr>
        <w:t>19</w:t>
      </w:r>
      <w:r w:rsidR="004A37E8">
        <w:rPr>
          <w:szCs w:val="24"/>
        </w:rPr>
        <w:t xml:space="preserve">. Gimnazija IIG klasėje intensyvina technologijų dalyko mokymą, </w:t>
      </w:r>
      <w:r w:rsidR="004A37E8" w:rsidRPr="00EE66E3">
        <w:t>I pusmetį skiriamos 2 val., II pusmetį – 1 val.</w:t>
      </w:r>
    </w:p>
    <w:p w14:paraId="023BAB8A" w14:textId="00E109A5" w:rsidR="007C4E4F" w:rsidRPr="007C4E4F" w:rsidRDefault="00E055AE" w:rsidP="007C4E4F">
      <w:pPr>
        <w:ind w:firstLine="567"/>
        <w:jc w:val="both"/>
      </w:pPr>
      <w:r>
        <w:rPr>
          <w:rFonts w:eastAsia="MS Mincho"/>
          <w:szCs w:val="24"/>
          <w:lang w:eastAsia="lt-LT"/>
        </w:rPr>
        <w:t>2</w:t>
      </w:r>
      <w:r w:rsidR="00CF1A50">
        <w:rPr>
          <w:rFonts w:eastAsia="MS Mincho"/>
          <w:szCs w:val="24"/>
          <w:lang w:eastAsia="lt-LT"/>
        </w:rPr>
        <w:t>0</w:t>
      </w:r>
      <w:r w:rsidR="007C4E4F">
        <w:rPr>
          <w:rFonts w:eastAsia="MS Mincho"/>
          <w:szCs w:val="24"/>
          <w:lang w:eastAsia="lt-LT"/>
        </w:rPr>
        <w:t xml:space="preserve">. </w:t>
      </w:r>
      <w:r w:rsidR="007C4E4F" w:rsidRPr="000E493C">
        <w:rPr>
          <w:b/>
          <w:szCs w:val="24"/>
        </w:rPr>
        <w:t>Mokymosi krūvio reguliavimas:</w:t>
      </w:r>
    </w:p>
    <w:p w14:paraId="46308DCC" w14:textId="11DF3D0C" w:rsidR="007C4E4F" w:rsidRDefault="00E055AE" w:rsidP="007C4E4F">
      <w:pPr>
        <w:ind w:firstLine="567"/>
        <w:jc w:val="both"/>
        <w:rPr>
          <w:szCs w:val="24"/>
        </w:rPr>
      </w:pPr>
      <w:r>
        <w:rPr>
          <w:szCs w:val="24"/>
        </w:rPr>
        <w:t>2</w:t>
      </w:r>
      <w:r w:rsidR="00CF1A50">
        <w:rPr>
          <w:szCs w:val="24"/>
        </w:rPr>
        <w:t>0</w:t>
      </w:r>
      <w:r w:rsidR="007C4E4F">
        <w:rPr>
          <w:szCs w:val="24"/>
        </w:rPr>
        <w:t xml:space="preserve">.1. Mokiniui mokymosi krūvis per savaitę paskirstomas proporcingai. </w:t>
      </w:r>
    </w:p>
    <w:p w14:paraId="4FBC9B96" w14:textId="71EE47A9" w:rsidR="007C4E4F" w:rsidRDefault="00E055AE" w:rsidP="007C4E4F">
      <w:pPr>
        <w:ind w:firstLine="567"/>
        <w:jc w:val="both"/>
        <w:rPr>
          <w:szCs w:val="24"/>
        </w:rPr>
      </w:pPr>
      <w:r>
        <w:rPr>
          <w:szCs w:val="24"/>
        </w:rPr>
        <w:t>2</w:t>
      </w:r>
      <w:r w:rsidR="00CF1A50">
        <w:rPr>
          <w:szCs w:val="24"/>
        </w:rPr>
        <w:t>0</w:t>
      </w:r>
      <w:r w:rsidR="007C4E4F">
        <w:rPr>
          <w:szCs w:val="24"/>
        </w:rPr>
        <w:t xml:space="preserve">.2. Direktoriaus pavaduotoja ugdymui vykdo mokinių mokymosi krūvio stebėseną. </w:t>
      </w:r>
    </w:p>
    <w:p w14:paraId="14DF99FE" w14:textId="47844CDF" w:rsidR="00F93A6F" w:rsidRDefault="00E055AE" w:rsidP="00F93A6F">
      <w:pPr>
        <w:ind w:firstLine="567"/>
        <w:jc w:val="both"/>
        <w:rPr>
          <w:szCs w:val="24"/>
        </w:rPr>
      </w:pPr>
      <w:r>
        <w:rPr>
          <w:szCs w:val="24"/>
        </w:rPr>
        <w:t>2</w:t>
      </w:r>
      <w:r w:rsidR="00CF1A50">
        <w:rPr>
          <w:szCs w:val="24"/>
        </w:rPr>
        <w:t>0</w:t>
      </w:r>
      <w:r w:rsidR="008E2015">
        <w:rPr>
          <w:szCs w:val="24"/>
        </w:rPr>
        <w:t>.3</w:t>
      </w:r>
      <w:r w:rsidR="00196435">
        <w:rPr>
          <w:szCs w:val="24"/>
        </w:rPr>
        <w:t xml:space="preserve">. </w:t>
      </w:r>
      <w:r w:rsidR="007C4E4F">
        <w:rPr>
          <w:szCs w:val="24"/>
        </w:rPr>
        <w:t xml:space="preserve">Mokiniams per dieną skiriamas ne </w:t>
      </w:r>
      <w:r w:rsidR="002771C4">
        <w:rPr>
          <w:szCs w:val="24"/>
        </w:rPr>
        <w:t xml:space="preserve">daugiau kaip vienas </w:t>
      </w:r>
      <w:r w:rsidR="00742051">
        <w:rPr>
          <w:szCs w:val="24"/>
        </w:rPr>
        <w:t>kontrolinis</w:t>
      </w:r>
      <w:r w:rsidR="007C4E4F">
        <w:rPr>
          <w:szCs w:val="24"/>
        </w:rPr>
        <w:t xml:space="preserve"> </w:t>
      </w:r>
      <w:r w:rsidR="00F93A6F">
        <w:rPr>
          <w:szCs w:val="24"/>
        </w:rPr>
        <w:t xml:space="preserve">ar atsiskaitomasis </w:t>
      </w:r>
      <w:r w:rsidR="007C4E4F">
        <w:rPr>
          <w:szCs w:val="24"/>
        </w:rPr>
        <w:t xml:space="preserve">darbas. Apie </w:t>
      </w:r>
      <w:r w:rsidR="00742051">
        <w:rPr>
          <w:szCs w:val="24"/>
        </w:rPr>
        <w:t>kontrolinį</w:t>
      </w:r>
      <w:r w:rsidR="00F93A6F">
        <w:rPr>
          <w:szCs w:val="24"/>
        </w:rPr>
        <w:t xml:space="preserve"> ar atsiskaitomąjį </w:t>
      </w:r>
      <w:r w:rsidR="007C4E4F">
        <w:rPr>
          <w:szCs w:val="24"/>
        </w:rPr>
        <w:t xml:space="preserve">darbą mokiniai informuojami ne vėliau kaip prieš savaitę. </w:t>
      </w:r>
      <w:r w:rsidR="00742051">
        <w:rPr>
          <w:szCs w:val="24"/>
        </w:rPr>
        <w:t>Kontroliniai</w:t>
      </w:r>
      <w:r w:rsidR="00F93A6F">
        <w:rPr>
          <w:szCs w:val="24"/>
        </w:rPr>
        <w:t xml:space="preserve"> ar atsiskaitomieji </w:t>
      </w:r>
      <w:r w:rsidR="002771C4">
        <w:rPr>
          <w:szCs w:val="24"/>
        </w:rPr>
        <w:t>d</w:t>
      </w:r>
      <w:r w:rsidR="007C4E4F">
        <w:rPr>
          <w:szCs w:val="24"/>
        </w:rPr>
        <w:t>arbai nerašomi iš karto po ligos, atostogų,</w:t>
      </w:r>
      <w:r w:rsidR="00742051">
        <w:rPr>
          <w:szCs w:val="24"/>
        </w:rPr>
        <w:t xml:space="preserve"> po šventinių dienų.</w:t>
      </w:r>
      <w:r w:rsidR="002771C4">
        <w:rPr>
          <w:szCs w:val="24"/>
        </w:rPr>
        <w:t xml:space="preserve"> </w:t>
      </w:r>
      <w:r w:rsidR="00742051">
        <w:rPr>
          <w:szCs w:val="24"/>
        </w:rPr>
        <w:t>F</w:t>
      </w:r>
      <w:r w:rsidR="002771C4">
        <w:rPr>
          <w:szCs w:val="24"/>
        </w:rPr>
        <w:t xml:space="preserve">iksuojami </w:t>
      </w:r>
      <w:r w:rsidR="00742051">
        <w:rPr>
          <w:szCs w:val="24"/>
        </w:rPr>
        <w:t>Kontrolinių</w:t>
      </w:r>
      <w:r w:rsidR="002771C4">
        <w:rPr>
          <w:szCs w:val="24"/>
        </w:rPr>
        <w:t xml:space="preserve"> </w:t>
      </w:r>
      <w:r w:rsidR="00F93A6F">
        <w:rPr>
          <w:szCs w:val="24"/>
        </w:rPr>
        <w:t xml:space="preserve">ir atsiskaitomųjų </w:t>
      </w:r>
      <w:r w:rsidR="002771C4">
        <w:rPr>
          <w:szCs w:val="24"/>
        </w:rPr>
        <w:t>darbų</w:t>
      </w:r>
      <w:r w:rsidR="00F93A6F">
        <w:rPr>
          <w:szCs w:val="24"/>
        </w:rPr>
        <w:t xml:space="preserve"> </w:t>
      </w:r>
      <w:r w:rsidR="002771C4">
        <w:rPr>
          <w:szCs w:val="24"/>
        </w:rPr>
        <w:t xml:space="preserve"> grafike</w:t>
      </w:r>
      <w:r w:rsidR="005E0C2F">
        <w:rPr>
          <w:szCs w:val="24"/>
        </w:rPr>
        <w:t xml:space="preserve"> ir elektroniniame dienyne</w:t>
      </w:r>
      <w:r w:rsidR="002771C4">
        <w:rPr>
          <w:szCs w:val="24"/>
        </w:rPr>
        <w:t xml:space="preserve"> kiekvieną mėnesį.</w:t>
      </w:r>
      <w:r w:rsidR="00DE11E4">
        <w:rPr>
          <w:szCs w:val="24"/>
        </w:rPr>
        <w:t xml:space="preserve"> </w:t>
      </w:r>
      <w:r w:rsidR="00F93A6F">
        <w:rPr>
          <w:szCs w:val="24"/>
        </w:rPr>
        <w:t xml:space="preserve">Po kiekvieno kontrolinio ar atsiskaitomojo darbo mokiniams teikiamas veiksmingas grįžtamąsias ryšis bei </w:t>
      </w:r>
      <w:r w:rsidR="00F93A6F" w:rsidRPr="00F93A6F">
        <w:rPr>
          <w:szCs w:val="24"/>
        </w:rPr>
        <w:t xml:space="preserve">sudaromos </w:t>
      </w:r>
      <w:r w:rsidR="00F93A6F" w:rsidRPr="00F93A6F">
        <w:t xml:space="preserve">sąlygos išsamiai mokiniams ir jų tėvams (globėjams, rūpintojams) susipažinti su individualaus darbo stiprybėmis ir trūkumais, jei jie to pageidauja. </w:t>
      </w:r>
    </w:p>
    <w:p w14:paraId="5FFF0B29" w14:textId="3444211F" w:rsidR="00DE11E4" w:rsidRPr="00192C94" w:rsidRDefault="00E055AE" w:rsidP="00DE11E4">
      <w:pPr>
        <w:shd w:val="clear" w:color="000000" w:fill="auto"/>
        <w:ind w:firstLine="567"/>
        <w:jc w:val="both"/>
        <w:rPr>
          <w:szCs w:val="24"/>
        </w:rPr>
      </w:pPr>
      <w:r>
        <w:rPr>
          <w:szCs w:val="24"/>
        </w:rPr>
        <w:t>2</w:t>
      </w:r>
      <w:r w:rsidR="00CF1A50">
        <w:rPr>
          <w:szCs w:val="24"/>
        </w:rPr>
        <w:t>0</w:t>
      </w:r>
      <w:r w:rsidR="008E2015">
        <w:rPr>
          <w:szCs w:val="24"/>
        </w:rPr>
        <w:t>.4</w:t>
      </w:r>
      <w:r w:rsidR="00742051">
        <w:rPr>
          <w:szCs w:val="24"/>
        </w:rPr>
        <w:t>. Mokytojas užtikrina, kad užduotys, kurios skiriamos atlikti namuose atitiktų</w:t>
      </w:r>
      <w:r w:rsidR="009C0BE0">
        <w:rPr>
          <w:szCs w:val="24"/>
        </w:rPr>
        <w:t xml:space="preserve"> </w:t>
      </w:r>
      <w:r w:rsidR="00742051">
        <w:rPr>
          <w:szCs w:val="24"/>
        </w:rPr>
        <w:t xml:space="preserve">mokinio galias, amžių, būtų tikslingos ir naudingos tolesniam mokinio mokymui ir mokymuisi, padėtų siekti numatytų mokymosi tikslų. </w:t>
      </w:r>
      <w:r w:rsidR="00742051" w:rsidRPr="00610DEB">
        <w:rPr>
          <w:szCs w:val="24"/>
        </w:rPr>
        <w:t xml:space="preserve">Vadovaujasi </w:t>
      </w:r>
      <w:r w:rsidR="00742051" w:rsidRPr="00610DEB">
        <w:t xml:space="preserve">Šalčininkų „Santarvės“ gimnazijos direktoriaus 2019 m. rugsėjo 12 d. įsakymu Nr. V1-84 patvirtintu </w:t>
      </w:r>
      <w:r w:rsidR="00742051" w:rsidRPr="00610DEB">
        <w:rPr>
          <w:bCs/>
        </w:rPr>
        <w:t xml:space="preserve">Namų darbų skyrimo tvarkos aprašu </w:t>
      </w:r>
      <w:r w:rsidRPr="00610DEB">
        <w:t>(Priedas Nr. 1</w:t>
      </w:r>
      <w:r w:rsidR="00742051" w:rsidRPr="00610DEB">
        <w:t>)</w:t>
      </w:r>
      <w:r w:rsidR="00742051" w:rsidRPr="00610DEB">
        <w:rPr>
          <w:szCs w:val="24"/>
        </w:rPr>
        <w:t>.</w:t>
      </w:r>
      <w:r w:rsidR="00DE11E4">
        <w:rPr>
          <w:szCs w:val="24"/>
        </w:rPr>
        <w:t xml:space="preserve"> </w:t>
      </w:r>
      <w:r w:rsidR="00192C94" w:rsidRPr="00192C94">
        <w:rPr>
          <w:szCs w:val="24"/>
        </w:rPr>
        <w:t>V</w:t>
      </w:r>
      <w:r w:rsidR="00DE11E4" w:rsidRPr="00192C94">
        <w:rPr>
          <w:szCs w:val="24"/>
        </w:rPr>
        <w:t>idutinis laikas visų dalykų namų darbams atlikti pradinėse klasėse 40 min. per dieną, pagrindinio ugdymo pirmame koncentre – 60 min., pagrindinio ugdymo antrame koncentre ir viduriniame ugdyme – 120 min.</w:t>
      </w:r>
      <w:r w:rsidR="00DE11E4" w:rsidRPr="00192C94">
        <w:rPr>
          <w:b/>
          <w:bCs/>
          <w:szCs w:val="24"/>
        </w:rPr>
        <w:t xml:space="preserve"> </w:t>
      </w:r>
      <w:r w:rsidR="00DE11E4" w:rsidRPr="00192C94">
        <w:rPr>
          <w:szCs w:val="24"/>
        </w:rPr>
        <w:t>Siekiant mažinti mokinių laiką, praleistą prie ekranų: atliekant namų užduotis mokytojai įsivertinta būtinybę užduotis skirti elektroninėse aplinkose. Atsižvelgiant į individualius mokinių poreikius namų darbams skirtas laikas gali didėti, bet ne daugiau</w:t>
      </w:r>
      <w:r w:rsidR="00192C94" w:rsidRPr="00192C94">
        <w:rPr>
          <w:szCs w:val="24"/>
        </w:rPr>
        <w:t xml:space="preserve"> nei 20 procentų nurodyto laiko.</w:t>
      </w:r>
    </w:p>
    <w:p w14:paraId="615BA273" w14:textId="77777777" w:rsidR="00CF1A50" w:rsidRDefault="00E055AE" w:rsidP="00CF1A50">
      <w:pPr>
        <w:ind w:firstLine="567"/>
        <w:jc w:val="both"/>
        <w:rPr>
          <w:szCs w:val="24"/>
        </w:rPr>
      </w:pPr>
      <w:r>
        <w:rPr>
          <w:szCs w:val="24"/>
        </w:rPr>
        <w:t>2</w:t>
      </w:r>
      <w:r w:rsidR="00CF1A50">
        <w:rPr>
          <w:szCs w:val="24"/>
        </w:rPr>
        <w:t>0</w:t>
      </w:r>
      <w:r w:rsidR="008E2015">
        <w:rPr>
          <w:szCs w:val="24"/>
        </w:rPr>
        <w:t>.5</w:t>
      </w:r>
      <w:r w:rsidR="003A62E3" w:rsidRPr="00872C08">
        <w:rPr>
          <w:szCs w:val="24"/>
        </w:rPr>
        <w:t xml:space="preserve">. </w:t>
      </w:r>
      <w:r w:rsidR="000279E2" w:rsidRPr="00872C08">
        <w:rPr>
          <w:szCs w:val="24"/>
        </w:rPr>
        <w:t>Skiriamos užduotis mokiniams diferencijuojamos atsižvelgiant į mokinių asmeninius poreikius</w:t>
      </w:r>
      <w:r w:rsidR="00872C08">
        <w:rPr>
          <w:szCs w:val="24"/>
        </w:rPr>
        <w:t>.</w:t>
      </w:r>
    </w:p>
    <w:p w14:paraId="378FC336" w14:textId="6CA06BFC" w:rsidR="00A01005" w:rsidRPr="00811BA7" w:rsidRDefault="00E055AE" w:rsidP="00CF1A50">
      <w:pPr>
        <w:ind w:firstLine="567"/>
        <w:jc w:val="both"/>
        <w:rPr>
          <w:szCs w:val="24"/>
        </w:rPr>
      </w:pPr>
      <w:r>
        <w:rPr>
          <w:szCs w:val="24"/>
        </w:rPr>
        <w:t>2</w:t>
      </w:r>
      <w:r w:rsidR="00CF1A50">
        <w:rPr>
          <w:szCs w:val="24"/>
        </w:rPr>
        <w:t>0</w:t>
      </w:r>
      <w:r w:rsidR="00872C08">
        <w:rPr>
          <w:szCs w:val="24"/>
        </w:rPr>
        <w:t>.</w:t>
      </w:r>
      <w:r w:rsidR="008E2015">
        <w:rPr>
          <w:szCs w:val="24"/>
        </w:rPr>
        <w:t>6</w:t>
      </w:r>
      <w:r w:rsidR="000E493C">
        <w:rPr>
          <w:szCs w:val="24"/>
        </w:rPr>
        <w:t>.</w:t>
      </w:r>
      <w:r w:rsidR="00872C08">
        <w:rPr>
          <w:szCs w:val="24"/>
        </w:rPr>
        <w:t xml:space="preserve">  Mokinys, jeigu pageidauja, gimnazijos vadovo įsakymu gali būti atleidžiamas nuo dalies  pamokų lankymo tų dalykų</w:t>
      </w:r>
      <w:r w:rsidR="00A01005">
        <w:rPr>
          <w:szCs w:val="24"/>
        </w:rPr>
        <w:t xml:space="preserve">, </w:t>
      </w:r>
      <w:r w:rsidR="00872C08">
        <w:rPr>
          <w:szCs w:val="24"/>
        </w:rPr>
        <w:t>kurių jis yra nacionalinių ar tarptautinių olimpiadų, konkursų einamaisiais mokslo metais nugalėtojas</w:t>
      </w:r>
      <w:r w:rsidR="00A01005">
        <w:rPr>
          <w:szCs w:val="24"/>
        </w:rPr>
        <w:t>. Mokinys neatleidžiamas nuo dalies pamokų lankymo to dalyko, kurio laikys nacionalinį mokinių pasiekimų patikrinimą, pagrindinio ugdymo pasiekimų pati</w:t>
      </w:r>
      <w:r w:rsidR="00A01005" w:rsidRPr="00811BA7">
        <w:rPr>
          <w:szCs w:val="24"/>
        </w:rPr>
        <w:t>krinimą ar brandos egzaminą.</w:t>
      </w:r>
      <w:r w:rsidR="000B148E" w:rsidRPr="00811BA7">
        <w:rPr>
          <w:szCs w:val="24"/>
        </w:rPr>
        <w:t xml:space="preserve"> </w:t>
      </w:r>
    </w:p>
    <w:p w14:paraId="2140B8F3" w14:textId="0BA14B43" w:rsidR="00034B45" w:rsidRPr="00811BA7" w:rsidRDefault="00E055AE" w:rsidP="00034B45">
      <w:pPr>
        <w:ind w:firstLine="567"/>
        <w:jc w:val="both"/>
        <w:rPr>
          <w:szCs w:val="24"/>
        </w:rPr>
      </w:pPr>
      <w:r w:rsidRPr="00811BA7">
        <w:rPr>
          <w:szCs w:val="24"/>
        </w:rPr>
        <w:t>2</w:t>
      </w:r>
      <w:r w:rsidR="00CF1A50">
        <w:rPr>
          <w:szCs w:val="24"/>
        </w:rPr>
        <w:t>0</w:t>
      </w:r>
      <w:r w:rsidR="008E2015" w:rsidRPr="00811BA7">
        <w:rPr>
          <w:szCs w:val="24"/>
        </w:rPr>
        <w:t>.7</w:t>
      </w:r>
      <w:r w:rsidR="00A01005" w:rsidRPr="00811BA7">
        <w:rPr>
          <w:szCs w:val="24"/>
        </w:rPr>
        <w:t xml:space="preserve">. </w:t>
      </w:r>
      <w:r w:rsidR="00034B45" w:rsidRPr="00811BA7">
        <w:rPr>
          <w:szCs w:val="24"/>
        </w:rPr>
        <w:t>Mokinio</w:t>
      </w:r>
      <w:r w:rsidR="00034B45" w:rsidRPr="00811BA7">
        <w:rPr>
          <w:szCs w:val="24"/>
          <w:shd w:val="clear" w:color="auto" w:fill="FFFFFF"/>
        </w:rPr>
        <w:t xml:space="preserve"> iki 14 metų</w:t>
      </w:r>
      <w:r w:rsidR="00034B45" w:rsidRPr="00811BA7">
        <w:rPr>
          <w:szCs w:val="24"/>
        </w:rPr>
        <w:t xml:space="preserve"> tėvai (globėjai), mokinys</w:t>
      </w:r>
      <w:r w:rsidR="00034B45" w:rsidRPr="00811BA7">
        <w:rPr>
          <w:szCs w:val="24"/>
          <w:shd w:val="clear" w:color="auto" w:fill="FFFFFF"/>
          <w:lang w:eastAsia="en-GB"/>
        </w:rPr>
        <w:t xml:space="preserve"> nuo 14 iki 18 metų turėdamas tėvų (rūpintojų) rašytinį sutikimą</w:t>
      </w:r>
      <w:r w:rsidR="00034B45" w:rsidRPr="00811BA7">
        <w:rPr>
          <w:szCs w:val="24"/>
        </w:rPr>
        <w:t xml:space="preserve">, gali prašyti atleisti </w:t>
      </w:r>
      <w:r w:rsidR="00420802" w:rsidRPr="00811BA7">
        <w:rPr>
          <w:szCs w:val="24"/>
        </w:rPr>
        <w:t>j</w:t>
      </w:r>
      <w:r w:rsidR="00034B45" w:rsidRPr="00811BA7">
        <w:rPr>
          <w:szCs w:val="24"/>
        </w:rPr>
        <w:t>į nuo dalyko (dalykų) dalies ar visų pamokų, jeigu jis mokosi arba yra baigęs formalųjį švietimą papildančio ugdymo ar neformaliojo vaikų švietimo programą, kurios turinys yra artimas ar tapatus dalyko bendrajai programai. Tokiu atveju privalu pateikti:</w:t>
      </w:r>
    </w:p>
    <w:p w14:paraId="4B03FCF2" w14:textId="1B68602D" w:rsidR="00034B45" w:rsidRPr="00811BA7" w:rsidRDefault="00E055AE" w:rsidP="00F80A52">
      <w:pPr>
        <w:shd w:val="clear" w:color="auto" w:fill="FFFFFF"/>
        <w:ind w:firstLine="567"/>
        <w:jc w:val="both"/>
        <w:rPr>
          <w:szCs w:val="24"/>
        </w:rPr>
      </w:pPr>
      <w:r w:rsidRPr="00811BA7">
        <w:rPr>
          <w:szCs w:val="24"/>
        </w:rPr>
        <w:t>2</w:t>
      </w:r>
      <w:r w:rsidR="00CF1A50">
        <w:rPr>
          <w:szCs w:val="24"/>
        </w:rPr>
        <w:t>0</w:t>
      </w:r>
      <w:r w:rsidR="008E2015" w:rsidRPr="00811BA7">
        <w:rPr>
          <w:szCs w:val="24"/>
        </w:rPr>
        <w:t>.7</w:t>
      </w:r>
      <w:r w:rsidR="00034B45" w:rsidRPr="00811BA7">
        <w:rPr>
          <w:szCs w:val="24"/>
        </w:rPr>
        <w:t xml:space="preserve">.1. dalyko mokytojui neformaliojo vaikų švietimo programą, pagal kurią mokinys mokosi, ar nuorodą į ją arba formalųjį švietimą </w:t>
      </w:r>
      <w:r w:rsidR="00811BA7">
        <w:rPr>
          <w:szCs w:val="24"/>
        </w:rPr>
        <w:t>p</w:t>
      </w:r>
      <w:r w:rsidR="00034B45" w:rsidRPr="00811BA7">
        <w:rPr>
          <w:szCs w:val="24"/>
        </w:rPr>
        <w:t xml:space="preserve">apildančio ugdymo programos, pagal kurią mokosi, turinį; </w:t>
      </w:r>
    </w:p>
    <w:p w14:paraId="730BB25E" w14:textId="0BD52F4A" w:rsidR="00034B45" w:rsidRPr="00811BA7" w:rsidRDefault="00E055AE" w:rsidP="00034B45">
      <w:pPr>
        <w:shd w:val="clear" w:color="auto" w:fill="FFFFFF"/>
        <w:ind w:firstLine="567"/>
        <w:jc w:val="both"/>
        <w:rPr>
          <w:szCs w:val="24"/>
        </w:rPr>
      </w:pPr>
      <w:r w:rsidRPr="00811BA7">
        <w:rPr>
          <w:szCs w:val="24"/>
        </w:rPr>
        <w:t>2</w:t>
      </w:r>
      <w:r w:rsidR="00CF1A50">
        <w:rPr>
          <w:szCs w:val="24"/>
        </w:rPr>
        <w:t>0</w:t>
      </w:r>
      <w:r w:rsidR="008E2015" w:rsidRPr="00811BA7">
        <w:rPr>
          <w:szCs w:val="24"/>
        </w:rPr>
        <w:t>.7</w:t>
      </w:r>
      <w:r w:rsidR="00034B45" w:rsidRPr="00811BA7">
        <w:rPr>
          <w:szCs w:val="24"/>
        </w:rPr>
        <w:t>.2. mokytojui patvirtinus, kad neformaliojo vaikų švietimo ar formalųjį švietimą papildančio ugdymo programos turinys atitinka dal</w:t>
      </w:r>
      <w:r w:rsidR="002D465A" w:rsidRPr="00811BA7">
        <w:rPr>
          <w:szCs w:val="24"/>
        </w:rPr>
        <w:t>yko bendrosios programos turinį</w:t>
      </w:r>
      <w:r w:rsidR="00034B45" w:rsidRPr="00811BA7">
        <w:rPr>
          <w:szCs w:val="24"/>
        </w:rPr>
        <w:t xml:space="preserve">, mokytojas siūlo </w:t>
      </w:r>
      <w:r w:rsidR="002D465A" w:rsidRPr="00811BA7">
        <w:rPr>
          <w:szCs w:val="24"/>
        </w:rPr>
        <w:t>gimnazijos</w:t>
      </w:r>
      <w:r w:rsidR="00034B45" w:rsidRPr="00811BA7">
        <w:rPr>
          <w:szCs w:val="24"/>
        </w:rPr>
        <w:t xml:space="preserve"> vadovui atleisti mokinį nuo dalyko dalies pamokų lankymo;</w:t>
      </w:r>
    </w:p>
    <w:p w14:paraId="22C6B3EA" w14:textId="385A34E8" w:rsidR="00034B45" w:rsidRPr="00811BA7" w:rsidRDefault="00076774" w:rsidP="00034B45">
      <w:pPr>
        <w:ind w:firstLine="567"/>
        <w:jc w:val="both"/>
        <w:rPr>
          <w:szCs w:val="24"/>
        </w:rPr>
      </w:pPr>
      <w:r w:rsidRPr="00811BA7">
        <w:rPr>
          <w:szCs w:val="24"/>
        </w:rPr>
        <w:t>2</w:t>
      </w:r>
      <w:r w:rsidR="00CF1A50">
        <w:rPr>
          <w:szCs w:val="24"/>
        </w:rPr>
        <w:t>0</w:t>
      </w:r>
      <w:r w:rsidR="008E2015" w:rsidRPr="00811BA7">
        <w:rPr>
          <w:szCs w:val="24"/>
        </w:rPr>
        <w:t>.7</w:t>
      </w:r>
      <w:r w:rsidR="00034B45" w:rsidRPr="00811BA7">
        <w:rPr>
          <w:szCs w:val="24"/>
        </w:rPr>
        <w:t>.</w:t>
      </w:r>
      <w:r w:rsidR="002D465A" w:rsidRPr="00811BA7">
        <w:rPr>
          <w:szCs w:val="24"/>
        </w:rPr>
        <w:t>3.</w:t>
      </w:r>
      <w:r w:rsidR="00034B45" w:rsidRPr="00811BA7">
        <w:rPr>
          <w:szCs w:val="24"/>
        </w:rPr>
        <w:t xml:space="preserve"> </w:t>
      </w:r>
      <w:r w:rsidR="002D465A" w:rsidRPr="00811BA7">
        <w:rPr>
          <w:szCs w:val="24"/>
        </w:rPr>
        <w:t>gimnazijos</w:t>
      </w:r>
      <w:r w:rsidR="00034B45" w:rsidRPr="00811BA7">
        <w:rPr>
          <w:szCs w:val="24"/>
        </w:rPr>
        <w:t xml:space="preserve"> vadovo įsakymu mokinys yra atleidžiamas nuo dalyko dalies pamokų lankymo, numatant mokinio atsiskaitymus ir pasiekimų vertinimo būdus. </w:t>
      </w:r>
    </w:p>
    <w:p w14:paraId="3BF0E3E9" w14:textId="2FC3B40A" w:rsidR="00872C08" w:rsidRDefault="00076774" w:rsidP="00872C08">
      <w:pPr>
        <w:spacing w:line="259" w:lineRule="auto"/>
        <w:ind w:firstLine="567"/>
        <w:jc w:val="both"/>
        <w:rPr>
          <w:szCs w:val="24"/>
        </w:rPr>
      </w:pPr>
      <w:r>
        <w:rPr>
          <w:szCs w:val="24"/>
        </w:rPr>
        <w:t>2</w:t>
      </w:r>
      <w:r w:rsidR="00CF1A50">
        <w:rPr>
          <w:szCs w:val="24"/>
        </w:rPr>
        <w:t>0</w:t>
      </w:r>
      <w:r w:rsidR="008E2015">
        <w:rPr>
          <w:szCs w:val="24"/>
        </w:rPr>
        <w:t>.8</w:t>
      </w:r>
      <w:r w:rsidR="00872C08">
        <w:rPr>
          <w:szCs w:val="24"/>
        </w:rPr>
        <w:t>. Mokinys, atleistas nuo kurių nors menų, fizinio ugdymo ar kitų sričių dalykų pamokų, jų metu gali užsiimti kita ugdomąja veikla arba mokytis individualiai. Gimnazija sudaro pamokų tvarkaraštį taip, kad šios pamokos yra pirmosios ar paskutinės ir mokiniai gali į gimnaziją atvykti vėliau arba išvykti anksčiau. Su tvarkarašči</w:t>
      </w:r>
      <w:r w:rsidR="00420802">
        <w:rPr>
          <w:szCs w:val="24"/>
        </w:rPr>
        <w:t>u</w:t>
      </w:r>
      <w:r w:rsidR="00872C08">
        <w:rPr>
          <w:szCs w:val="24"/>
        </w:rPr>
        <w:t xml:space="preserve"> supažindinami mokinių tėvai.</w:t>
      </w:r>
    </w:p>
    <w:p w14:paraId="23643B90" w14:textId="569F3914" w:rsidR="003A62E3" w:rsidRDefault="00076774" w:rsidP="00742051">
      <w:pPr>
        <w:ind w:firstLine="567"/>
        <w:jc w:val="both"/>
        <w:rPr>
          <w:szCs w:val="24"/>
        </w:rPr>
      </w:pPr>
      <w:r>
        <w:rPr>
          <w:szCs w:val="24"/>
        </w:rPr>
        <w:lastRenderedPageBreak/>
        <w:t>2</w:t>
      </w:r>
      <w:r w:rsidR="00CF1A50">
        <w:rPr>
          <w:szCs w:val="24"/>
        </w:rPr>
        <w:t>1</w:t>
      </w:r>
      <w:r w:rsidR="000E493C" w:rsidRPr="00CF1A50">
        <w:rPr>
          <w:szCs w:val="24"/>
        </w:rPr>
        <w:t xml:space="preserve">. </w:t>
      </w:r>
      <w:r w:rsidR="00976F3A" w:rsidRPr="00CF1A50">
        <w:t>Pastebėjus, kad sumažėjo mokinio motyvacija ir (ar) mokymosi rezultatai, diagnozavus mokymosi spragas, praleidus pamokas dėl įvairių aplinkybių, nustačius išskirtinius mokinio gebėjimus ar mokiniui pageidaujant, mokykloje teikiama mokymosi pagalba:</w:t>
      </w:r>
    </w:p>
    <w:p w14:paraId="574DB597" w14:textId="3383B70B" w:rsidR="000E493C" w:rsidRDefault="00076774" w:rsidP="00742051">
      <w:pPr>
        <w:ind w:firstLine="567"/>
        <w:jc w:val="both"/>
        <w:rPr>
          <w:szCs w:val="24"/>
        </w:rPr>
      </w:pPr>
      <w:r>
        <w:rPr>
          <w:szCs w:val="24"/>
        </w:rPr>
        <w:t>2</w:t>
      </w:r>
      <w:r w:rsidR="00CF1A50">
        <w:rPr>
          <w:szCs w:val="24"/>
        </w:rPr>
        <w:t>1</w:t>
      </w:r>
      <w:r w:rsidR="000E493C">
        <w:rPr>
          <w:szCs w:val="24"/>
        </w:rPr>
        <w:t xml:space="preserve">.1. Mokymosi pagalbai skiriamos visų dalykų trumpalaikės ir visų pradinio ugdymo dalykų, lietuvių kalbos ir literatūros, </w:t>
      </w:r>
      <w:r w:rsidR="00F80A52">
        <w:rPr>
          <w:szCs w:val="24"/>
        </w:rPr>
        <w:t>rusų tautinės mažumos gimtosios kalbos ir literatūros</w:t>
      </w:r>
      <w:r w:rsidR="000E493C">
        <w:rPr>
          <w:szCs w:val="24"/>
        </w:rPr>
        <w:t>, matematikos ilgalaikės konsultacijos.</w:t>
      </w:r>
      <w:r w:rsidR="00CF1A50">
        <w:rPr>
          <w:szCs w:val="24"/>
        </w:rPr>
        <w:t xml:space="preserve"> </w:t>
      </w:r>
      <w:r w:rsidR="000E493C">
        <w:rPr>
          <w:szCs w:val="24"/>
        </w:rPr>
        <w:t>Trumpalaikės konsultacijos neįskaitomos į mokinio mokymosi krūvį, ilgalaikės (trukmė lygi pamokos trukmei) įskaitomos į mokymosi krūvį. Mokinių tėvai (globėjai, rūpintojai) elektroniniu dienynu informuojami apie mokiniui siūlomą suteikti mokymosi pagalbą, apie mokinio daromą pažangą.</w:t>
      </w:r>
    </w:p>
    <w:p w14:paraId="5B3C371F" w14:textId="3E0832D8" w:rsidR="00312286" w:rsidRDefault="00076774" w:rsidP="00312286">
      <w:pPr>
        <w:ind w:firstLine="567"/>
        <w:jc w:val="both"/>
        <w:rPr>
          <w:szCs w:val="24"/>
        </w:rPr>
      </w:pPr>
      <w:r>
        <w:rPr>
          <w:szCs w:val="24"/>
        </w:rPr>
        <w:t>2</w:t>
      </w:r>
      <w:r w:rsidR="00CF1A50">
        <w:rPr>
          <w:szCs w:val="24"/>
        </w:rPr>
        <w:t>1</w:t>
      </w:r>
      <w:r w:rsidR="00312286">
        <w:rPr>
          <w:szCs w:val="24"/>
        </w:rPr>
        <w:t xml:space="preserve">.2. Mokymosi pagalba gimnazijoje teikiama kiekvienam mokiniui, kuriam ji reikalinga: </w:t>
      </w:r>
    </w:p>
    <w:p w14:paraId="301B953A" w14:textId="408B3E3C" w:rsidR="00312286" w:rsidRDefault="00076774" w:rsidP="00312286">
      <w:pPr>
        <w:ind w:firstLine="567"/>
        <w:jc w:val="both"/>
        <w:rPr>
          <w:szCs w:val="24"/>
        </w:rPr>
      </w:pPr>
      <w:r>
        <w:rPr>
          <w:szCs w:val="24"/>
        </w:rPr>
        <w:t>2</w:t>
      </w:r>
      <w:r w:rsidR="00CF1A50">
        <w:rPr>
          <w:szCs w:val="24"/>
        </w:rPr>
        <w:t>1</w:t>
      </w:r>
      <w:r w:rsidR="00312286">
        <w:rPr>
          <w:szCs w:val="24"/>
        </w:rPr>
        <w:t xml:space="preserve">.2.1. dėl ligos ar kitų priežasčių praleidusiam dalį pamokų; </w:t>
      </w:r>
    </w:p>
    <w:p w14:paraId="2D389A4D" w14:textId="08D33C6E" w:rsidR="00312286" w:rsidRDefault="00076774" w:rsidP="00312286">
      <w:pPr>
        <w:ind w:firstLine="567"/>
        <w:jc w:val="both"/>
        <w:rPr>
          <w:szCs w:val="24"/>
        </w:rPr>
      </w:pPr>
      <w:r>
        <w:rPr>
          <w:szCs w:val="24"/>
        </w:rPr>
        <w:t>2</w:t>
      </w:r>
      <w:r w:rsidR="00AF4E79">
        <w:rPr>
          <w:szCs w:val="24"/>
        </w:rPr>
        <w:t>1</w:t>
      </w:r>
      <w:r w:rsidR="00312286">
        <w:rPr>
          <w:szCs w:val="24"/>
        </w:rPr>
        <w:t xml:space="preserve">.2.2. gavusiam nepatenkinamą atsiskaitomųjų ar kitų užduočių įvertinimą; </w:t>
      </w:r>
    </w:p>
    <w:p w14:paraId="6F8459B5" w14:textId="6E92CC76" w:rsidR="00312286" w:rsidRDefault="00076774" w:rsidP="00312286">
      <w:pPr>
        <w:ind w:firstLine="567"/>
        <w:jc w:val="both"/>
        <w:rPr>
          <w:szCs w:val="24"/>
        </w:rPr>
      </w:pPr>
      <w:r>
        <w:rPr>
          <w:szCs w:val="24"/>
        </w:rPr>
        <w:t>2</w:t>
      </w:r>
      <w:r w:rsidR="00AF4E79">
        <w:rPr>
          <w:szCs w:val="24"/>
        </w:rPr>
        <w:t>1</w:t>
      </w:r>
      <w:r w:rsidR="00312286">
        <w:rPr>
          <w:szCs w:val="24"/>
        </w:rPr>
        <w:t xml:space="preserve">.2.3. gavusiam kelis iš eilės nepatenkinamus kurio nors dalyko įvertinimus; </w:t>
      </w:r>
    </w:p>
    <w:p w14:paraId="43725782" w14:textId="668F1FFF" w:rsidR="00312286" w:rsidRDefault="00076774" w:rsidP="00312286">
      <w:pPr>
        <w:ind w:firstLine="567"/>
        <w:jc w:val="both"/>
        <w:rPr>
          <w:szCs w:val="24"/>
        </w:rPr>
      </w:pPr>
      <w:r>
        <w:rPr>
          <w:szCs w:val="24"/>
        </w:rPr>
        <w:t>2</w:t>
      </w:r>
      <w:r w:rsidR="00AF4E79">
        <w:rPr>
          <w:szCs w:val="24"/>
        </w:rPr>
        <w:t>1</w:t>
      </w:r>
      <w:r w:rsidR="00312286">
        <w:rPr>
          <w:szCs w:val="24"/>
        </w:rPr>
        <w:t xml:space="preserve">.2.4. jei pasiekimų lygis (vieno ar kelių dalykų) žemesnis, nei numatyta bendrosiose programose, ir mokinys nedaro pažangos; </w:t>
      </w:r>
    </w:p>
    <w:p w14:paraId="1493FFA7" w14:textId="62681FD4" w:rsidR="00312286" w:rsidRPr="00680208" w:rsidRDefault="00076774" w:rsidP="00680208">
      <w:pPr>
        <w:ind w:firstLine="567"/>
        <w:jc w:val="both"/>
      </w:pPr>
      <w:r>
        <w:rPr>
          <w:szCs w:val="24"/>
        </w:rPr>
        <w:t>2</w:t>
      </w:r>
      <w:r w:rsidR="00AF4E79">
        <w:rPr>
          <w:szCs w:val="24"/>
        </w:rPr>
        <w:t>1</w:t>
      </w:r>
      <w:r w:rsidR="00312286">
        <w:rPr>
          <w:szCs w:val="24"/>
        </w:rPr>
        <w:t>.2.5. jei nacionalinio pasiekimų patikrinimo metu nepasiekiamas patenkinamas lygmuo;</w:t>
      </w:r>
      <w:r w:rsidR="00680208" w:rsidRPr="00680208">
        <w:t xml:space="preserve"> </w:t>
      </w:r>
    </w:p>
    <w:p w14:paraId="0CC372F4" w14:textId="5D99FECE" w:rsidR="00312286" w:rsidRDefault="00076774" w:rsidP="00312286">
      <w:pPr>
        <w:ind w:firstLine="567"/>
        <w:jc w:val="both"/>
        <w:rPr>
          <w:szCs w:val="24"/>
        </w:rPr>
      </w:pPr>
      <w:r>
        <w:rPr>
          <w:szCs w:val="24"/>
        </w:rPr>
        <w:t>2</w:t>
      </w:r>
      <w:r w:rsidR="00AF4E79">
        <w:rPr>
          <w:szCs w:val="24"/>
        </w:rPr>
        <w:t>1</w:t>
      </w:r>
      <w:r w:rsidR="00312286">
        <w:rPr>
          <w:szCs w:val="24"/>
        </w:rPr>
        <w:t>.2.6. jei mokinio pasiekimai yra aukščiausio lygmens ir (ar) jei jis siekia domėtis pasirinkta mokymosi sritimi.</w:t>
      </w:r>
    </w:p>
    <w:p w14:paraId="411DA07B" w14:textId="2C6A2F1C" w:rsidR="00312286" w:rsidRDefault="00312286" w:rsidP="00312286">
      <w:pPr>
        <w:ind w:firstLine="567"/>
        <w:jc w:val="both"/>
      </w:pPr>
      <w:r>
        <w:t>2</w:t>
      </w:r>
      <w:r w:rsidR="00AF4E79">
        <w:t>1</w:t>
      </w:r>
      <w:r>
        <w:t>.</w:t>
      </w:r>
      <w:r w:rsidR="00EA5513">
        <w:t>3.</w:t>
      </w:r>
      <w:r>
        <w:t xml:space="preserve"> </w:t>
      </w:r>
      <w:r w:rsidRPr="005B5766">
        <w:t>Mokinių pasiekimų gerinimo klausimai aptariami metodinėse grupėse ir klasių koncentrų susi</w:t>
      </w:r>
      <w:r>
        <w:t>rinkimuose.</w:t>
      </w:r>
    </w:p>
    <w:p w14:paraId="58A84487" w14:textId="0F873409" w:rsidR="00C82308" w:rsidRDefault="00044260" w:rsidP="00651575">
      <w:pPr>
        <w:ind w:firstLine="567"/>
        <w:jc w:val="both"/>
      </w:pPr>
      <w:r>
        <w:t>2</w:t>
      </w:r>
      <w:r w:rsidR="00AF4E79">
        <w:t>1</w:t>
      </w:r>
      <w:r w:rsidR="00312286">
        <w:t>.</w:t>
      </w:r>
      <w:r w:rsidR="00EA5513">
        <w:t>4.</w:t>
      </w:r>
      <w:r w:rsidR="00312286">
        <w:t xml:space="preserve"> Dalykų mokytojai, klasių vadovai, socialinis</w:t>
      </w:r>
      <w:r w:rsidR="00312286" w:rsidRPr="005B5766">
        <w:t xml:space="preserve"> pedagogas nuolat stebi </w:t>
      </w:r>
      <w:r w:rsidR="00651575">
        <w:t xml:space="preserve">ir aptaria </w:t>
      </w:r>
      <w:r w:rsidR="00312286" w:rsidRPr="005B5766">
        <w:t>ugdymo(si) procesą,</w:t>
      </w:r>
      <w:r w:rsidR="00C82308">
        <w:t xml:space="preserve"> </w:t>
      </w:r>
      <w:r w:rsidR="00312286" w:rsidRPr="005B5766">
        <w:t>nustato, kokios reikia pagalbos mokiniams</w:t>
      </w:r>
      <w:r w:rsidR="00312286">
        <w:t xml:space="preserve">, sprendžia iškilusias problemas ir kompensacines priemones, </w:t>
      </w:r>
      <w:r w:rsidR="00312286" w:rsidRPr="005B5766">
        <w:t>kurios</w:t>
      </w:r>
      <w:r w:rsidR="00651575">
        <w:t xml:space="preserve"> negali gauti namuose. P</w:t>
      </w:r>
      <w:r w:rsidR="00C82308" w:rsidRPr="00651575">
        <w:rPr>
          <w:szCs w:val="24"/>
        </w:rPr>
        <w:t>rireikus suteikia savalaikę mokymosi pagalbą (dalykų konsultacijas, organizuoja individualius ir trišalius pokalbius su mokiniu ir jo tėvais (globėjais) ir kt.).</w:t>
      </w:r>
    </w:p>
    <w:p w14:paraId="78012053" w14:textId="1BBB1332" w:rsidR="00312286" w:rsidRDefault="00076774" w:rsidP="00312286">
      <w:pPr>
        <w:ind w:firstLine="567"/>
        <w:jc w:val="both"/>
      </w:pPr>
      <w:r>
        <w:t>2</w:t>
      </w:r>
      <w:r w:rsidR="00AF4E79">
        <w:t>1</w:t>
      </w:r>
      <w:r w:rsidR="00312286">
        <w:t>.</w:t>
      </w:r>
      <w:r w:rsidR="00EA5513">
        <w:t>5.</w:t>
      </w:r>
      <w:r w:rsidR="00312286">
        <w:t xml:space="preserve"> K</w:t>
      </w:r>
      <w:r w:rsidR="00312286" w:rsidRPr="005B5766">
        <w:t>artu su mokiniu, mokinio tėvais (globėjais, rūpintojais) Vaiko gerovės komisija sprendžia</w:t>
      </w:r>
      <w:r w:rsidR="00312286">
        <w:t xml:space="preserve"> mokymosi pagalbos teikimo klausimus, mokinių</w:t>
      </w:r>
      <w:r w:rsidR="00312286" w:rsidRPr="005B5766">
        <w:t xml:space="preserve"> vėlavimo į pamokas ir jų nelankymo priežastis</w:t>
      </w:r>
      <w:r w:rsidR="00312286">
        <w:t>,</w:t>
      </w:r>
      <w:r w:rsidR="00312286" w:rsidRPr="005B5766">
        <w:t xml:space="preserve"> mokymosi motyvacijos problemas, teikia socialinio pedagogo, psichologo, logopedo pagalbą</w:t>
      </w:r>
      <w:r w:rsidR="00312286">
        <w:t>.</w:t>
      </w:r>
    </w:p>
    <w:p w14:paraId="5E420D48" w14:textId="3AF5071A" w:rsidR="00044260" w:rsidRPr="005B5766" w:rsidRDefault="00076774" w:rsidP="00312286">
      <w:pPr>
        <w:ind w:firstLine="567"/>
        <w:jc w:val="both"/>
      </w:pPr>
      <w:r>
        <w:t>2</w:t>
      </w:r>
      <w:r w:rsidR="00AF4E79">
        <w:t>1</w:t>
      </w:r>
      <w:r w:rsidR="00044260">
        <w:t>.</w:t>
      </w:r>
      <w:r w:rsidR="00EA5513">
        <w:t>6.</w:t>
      </w:r>
      <w:r w:rsidR="00044260">
        <w:t xml:space="preserve"> </w:t>
      </w:r>
      <w:r w:rsidR="00044260">
        <w:rPr>
          <w:szCs w:val="24"/>
        </w:rPr>
        <w:t>Mokiniams, kurie mokosi pagal pradinio, pagrindinio ugdymo programą ir negali tinkamai atlikti skiriamų užduočių namuose dėl nepalankių socialinių ekonominių kultūrinių sąlygų, sudarytos sąlygos jas atlikti gimnazijos bibliotekoje.</w:t>
      </w:r>
    </w:p>
    <w:p w14:paraId="27046A2F" w14:textId="6E51B348" w:rsidR="00312286" w:rsidRPr="00610DEB" w:rsidRDefault="00FB2F7E" w:rsidP="00312286">
      <w:pPr>
        <w:ind w:firstLine="567"/>
        <w:jc w:val="both"/>
      </w:pPr>
      <w:r w:rsidRPr="00610DEB">
        <w:t>2</w:t>
      </w:r>
      <w:r w:rsidR="00AF4E79">
        <w:t>1</w:t>
      </w:r>
      <w:r w:rsidR="00312286" w:rsidRPr="00610DEB">
        <w:t>.</w:t>
      </w:r>
      <w:r w:rsidR="00EA5513" w:rsidRPr="00610DEB">
        <w:t>7.</w:t>
      </w:r>
      <w:r w:rsidR="00312286" w:rsidRPr="00610DEB">
        <w:t xml:space="preserve"> Gimnazijoje įgyvendinamas pagalbos mokiniui teikimo tvarkos aprašas (Priedas Nr. </w:t>
      </w:r>
      <w:r w:rsidRPr="00610DEB">
        <w:t>2</w:t>
      </w:r>
      <w:r w:rsidR="00312286" w:rsidRPr="00610DEB">
        <w:t>) ir m</w:t>
      </w:r>
      <w:r w:rsidR="00312286" w:rsidRPr="00610DEB">
        <w:rPr>
          <w:bCs/>
        </w:rPr>
        <w:t>okinių asmeninės pažangos stebėjimo, fiksavimo ir pagalbos mokiniui teikimo tvarkos aprašas</w:t>
      </w:r>
      <w:r w:rsidR="00312286" w:rsidRPr="00610DEB">
        <w:t xml:space="preserve"> (Priedas Nr. </w:t>
      </w:r>
      <w:r w:rsidRPr="00610DEB">
        <w:t>3</w:t>
      </w:r>
      <w:r w:rsidR="00312286" w:rsidRPr="00610DEB">
        <w:t>).</w:t>
      </w:r>
    </w:p>
    <w:p w14:paraId="6F6A5D8B" w14:textId="7649D0B3" w:rsidR="00312286" w:rsidRDefault="00044260" w:rsidP="00312286">
      <w:pPr>
        <w:ind w:firstLine="567"/>
        <w:jc w:val="both"/>
        <w:rPr>
          <w:szCs w:val="24"/>
          <w:shd w:val="clear" w:color="auto" w:fill="FFFFFF"/>
        </w:rPr>
      </w:pPr>
      <w:r>
        <w:rPr>
          <w:szCs w:val="24"/>
        </w:rPr>
        <w:t>2</w:t>
      </w:r>
      <w:r w:rsidR="00AF4E79">
        <w:rPr>
          <w:szCs w:val="24"/>
        </w:rPr>
        <w:t>1</w:t>
      </w:r>
      <w:r w:rsidR="00312286">
        <w:rPr>
          <w:szCs w:val="24"/>
        </w:rPr>
        <w:t>.</w:t>
      </w:r>
      <w:r w:rsidR="00EA5513">
        <w:rPr>
          <w:szCs w:val="24"/>
        </w:rPr>
        <w:t>8.</w:t>
      </w:r>
      <w:r w:rsidR="00312286">
        <w:rPr>
          <w:szCs w:val="24"/>
        </w:rPr>
        <w:t xml:space="preserve"> </w:t>
      </w:r>
      <w:r w:rsidR="00312286" w:rsidRPr="00EA5513">
        <w:t>Direktoriaus pavaduotoja ugdymui yra atsakinga už mokymosi pasiekimų stebėsenos koordinavimą, gerinimą ir mokymosi pagalbos organizavimą</w:t>
      </w:r>
      <w:r w:rsidR="00312286" w:rsidRPr="00EA5513">
        <w:rPr>
          <w:szCs w:val="24"/>
          <w:shd w:val="clear" w:color="auto" w:fill="FFFFFF"/>
        </w:rPr>
        <w:t>.</w:t>
      </w:r>
    </w:p>
    <w:p w14:paraId="608E6857" w14:textId="60CEF817" w:rsidR="00EA5513" w:rsidRPr="00EA5513" w:rsidRDefault="00EA5513" w:rsidP="00312286">
      <w:pPr>
        <w:ind w:firstLine="567"/>
        <w:jc w:val="both"/>
        <w:rPr>
          <w:szCs w:val="24"/>
        </w:rPr>
      </w:pPr>
      <w:r w:rsidRPr="00EA5513">
        <w:rPr>
          <w:szCs w:val="24"/>
          <w:shd w:val="clear" w:color="auto" w:fill="FFFFFF"/>
        </w:rPr>
        <w:t>2</w:t>
      </w:r>
      <w:r w:rsidR="00AF4E79">
        <w:rPr>
          <w:szCs w:val="24"/>
          <w:shd w:val="clear" w:color="auto" w:fill="FFFFFF"/>
        </w:rPr>
        <w:t>2</w:t>
      </w:r>
      <w:r w:rsidRPr="00EA5513">
        <w:rPr>
          <w:szCs w:val="24"/>
          <w:shd w:val="clear" w:color="auto" w:fill="FFFFFF"/>
        </w:rPr>
        <w:t>. Individual</w:t>
      </w:r>
      <w:r w:rsidR="0016252F">
        <w:rPr>
          <w:szCs w:val="24"/>
          <w:shd w:val="clear" w:color="auto" w:fill="FFFFFF"/>
        </w:rPr>
        <w:t>us ugdymo planas</w:t>
      </w:r>
      <w:r w:rsidRPr="00EA5513">
        <w:rPr>
          <w:szCs w:val="24"/>
          <w:shd w:val="clear" w:color="auto" w:fill="FFFFFF"/>
        </w:rPr>
        <w:t xml:space="preserve"> sudar</w:t>
      </w:r>
      <w:r w:rsidR="0016252F">
        <w:rPr>
          <w:szCs w:val="24"/>
          <w:shd w:val="clear" w:color="auto" w:fill="FFFFFF"/>
        </w:rPr>
        <w:t>omas</w:t>
      </w:r>
      <w:r w:rsidRPr="00EA5513">
        <w:rPr>
          <w:szCs w:val="24"/>
          <w:shd w:val="clear" w:color="auto" w:fill="FFFFFF"/>
        </w:rPr>
        <w:t>:</w:t>
      </w:r>
    </w:p>
    <w:p w14:paraId="5997BA80" w14:textId="6929CD97" w:rsidR="00EA5513" w:rsidRDefault="00BA6DB9" w:rsidP="00EA5513">
      <w:pPr>
        <w:ind w:firstLine="567"/>
        <w:jc w:val="both"/>
        <w:rPr>
          <w:szCs w:val="24"/>
        </w:rPr>
      </w:pPr>
      <w:r>
        <w:rPr>
          <w:szCs w:val="24"/>
        </w:rPr>
        <w:t>2</w:t>
      </w:r>
      <w:r w:rsidR="00AF4E79">
        <w:rPr>
          <w:szCs w:val="24"/>
        </w:rPr>
        <w:t>2</w:t>
      </w:r>
      <w:r>
        <w:rPr>
          <w:szCs w:val="24"/>
        </w:rPr>
        <w:t>.1.</w:t>
      </w:r>
      <w:r w:rsidR="00EA5513">
        <w:rPr>
          <w:szCs w:val="24"/>
        </w:rPr>
        <w:t xml:space="preserve"> mokiniui, kuris mokosi pagal vidurinio ugdymo programą;</w:t>
      </w:r>
    </w:p>
    <w:p w14:paraId="2CDAB889" w14:textId="07CBC871" w:rsidR="00EA5513" w:rsidRDefault="00EA5513" w:rsidP="00EA5513">
      <w:pPr>
        <w:ind w:firstLine="567"/>
        <w:jc w:val="both"/>
        <w:rPr>
          <w:szCs w:val="24"/>
        </w:rPr>
      </w:pPr>
      <w:r>
        <w:rPr>
          <w:szCs w:val="24"/>
        </w:rPr>
        <w:t>2</w:t>
      </w:r>
      <w:r w:rsidR="00AF4E79">
        <w:rPr>
          <w:szCs w:val="24"/>
        </w:rPr>
        <w:t>2</w:t>
      </w:r>
      <w:r w:rsidR="00BA6DB9">
        <w:rPr>
          <w:szCs w:val="24"/>
        </w:rPr>
        <w:t>.2.</w:t>
      </w:r>
      <w:r>
        <w:rPr>
          <w:szCs w:val="24"/>
        </w:rPr>
        <w:t xml:space="preserve"> mokiniui, atvykusiam mokytis iš užsienio; </w:t>
      </w:r>
    </w:p>
    <w:p w14:paraId="5DE63928" w14:textId="2CEDE903" w:rsidR="00EA5513" w:rsidRDefault="00EA5513" w:rsidP="00EA5513">
      <w:pPr>
        <w:ind w:firstLine="567"/>
        <w:jc w:val="both"/>
        <w:rPr>
          <w:szCs w:val="24"/>
        </w:rPr>
      </w:pPr>
      <w:r>
        <w:rPr>
          <w:szCs w:val="24"/>
        </w:rPr>
        <w:t>2</w:t>
      </w:r>
      <w:r w:rsidR="00AF4E79">
        <w:rPr>
          <w:szCs w:val="24"/>
        </w:rPr>
        <w:t>2</w:t>
      </w:r>
      <w:r>
        <w:rPr>
          <w:szCs w:val="24"/>
        </w:rPr>
        <w:t>.</w:t>
      </w:r>
      <w:r w:rsidR="00BA6DB9">
        <w:rPr>
          <w:szCs w:val="24"/>
        </w:rPr>
        <w:t>3</w:t>
      </w:r>
      <w:r w:rsidR="0004133E">
        <w:rPr>
          <w:szCs w:val="24"/>
        </w:rPr>
        <w:t>.</w:t>
      </w:r>
      <w:r>
        <w:rPr>
          <w:szCs w:val="24"/>
        </w:rPr>
        <w:t xml:space="preserve"> mokiniui, kuris mokomas namie;</w:t>
      </w:r>
    </w:p>
    <w:p w14:paraId="642BA81E" w14:textId="5380ED52" w:rsidR="00EA5513" w:rsidRDefault="00EA5513" w:rsidP="00EA5513">
      <w:pPr>
        <w:ind w:firstLine="567"/>
        <w:jc w:val="both"/>
        <w:rPr>
          <w:szCs w:val="24"/>
        </w:rPr>
      </w:pPr>
      <w:r>
        <w:rPr>
          <w:szCs w:val="24"/>
        </w:rPr>
        <w:t>2</w:t>
      </w:r>
      <w:r w:rsidR="00AF4E79">
        <w:rPr>
          <w:szCs w:val="24"/>
        </w:rPr>
        <w:t>2</w:t>
      </w:r>
      <w:r>
        <w:rPr>
          <w:szCs w:val="24"/>
        </w:rPr>
        <w:t>.</w:t>
      </w:r>
      <w:r w:rsidR="00BA6DB9">
        <w:rPr>
          <w:szCs w:val="24"/>
        </w:rPr>
        <w:t>4.</w:t>
      </w:r>
      <w:r>
        <w:rPr>
          <w:szCs w:val="24"/>
        </w:rPr>
        <w:t xml:space="preserve"> mokiniui, turinčiam specialiųjų ugdymosi poreikių</w:t>
      </w:r>
      <w:r w:rsidR="0004133E">
        <w:rPr>
          <w:szCs w:val="24"/>
        </w:rPr>
        <w:t>;</w:t>
      </w:r>
    </w:p>
    <w:p w14:paraId="79DD7903" w14:textId="1017307B" w:rsidR="0004133E" w:rsidRDefault="00EA5513" w:rsidP="00E36BDD">
      <w:pPr>
        <w:ind w:firstLine="567"/>
        <w:jc w:val="both"/>
        <w:textAlignment w:val="baseline"/>
        <w:rPr>
          <w:szCs w:val="24"/>
        </w:rPr>
      </w:pPr>
      <w:r w:rsidRPr="00035031">
        <w:rPr>
          <w:szCs w:val="24"/>
        </w:rPr>
        <w:t>2</w:t>
      </w:r>
      <w:r w:rsidR="00AF4E79">
        <w:rPr>
          <w:szCs w:val="24"/>
        </w:rPr>
        <w:t>2</w:t>
      </w:r>
      <w:r w:rsidRPr="00035031">
        <w:rPr>
          <w:szCs w:val="24"/>
        </w:rPr>
        <w:t>.</w:t>
      </w:r>
      <w:r w:rsidR="0004133E" w:rsidRPr="00035031">
        <w:rPr>
          <w:szCs w:val="24"/>
        </w:rPr>
        <w:t>5</w:t>
      </w:r>
      <w:r w:rsidRPr="00035031">
        <w:rPr>
          <w:szCs w:val="24"/>
        </w:rPr>
        <w:t>. mokiniui, kuri</w:t>
      </w:r>
      <w:r w:rsidR="00DD5267">
        <w:rPr>
          <w:szCs w:val="24"/>
        </w:rPr>
        <w:t>s siekia aukštų mokymosi pasiekimų, turi išskirtinių gabumų.</w:t>
      </w:r>
      <w:r w:rsidRPr="00035031">
        <w:rPr>
          <w:szCs w:val="24"/>
        </w:rPr>
        <w:t xml:space="preserve"> </w:t>
      </w:r>
    </w:p>
    <w:p w14:paraId="40785A6E" w14:textId="60A1EF64" w:rsidR="00D73811" w:rsidRDefault="00D73811" w:rsidP="00EA5513">
      <w:pPr>
        <w:ind w:firstLine="567"/>
        <w:jc w:val="both"/>
        <w:textAlignment w:val="baseline"/>
        <w:rPr>
          <w:szCs w:val="24"/>
        </w:rPr>
      </w:pPr>
      <w:r>
        <w:rPr>
          <w:szCs w:val="24"/>
        </w:rPr>
        <w:t>2</w:t>
      </w:r>
      <w:r w:rsidR="00DD5267">
        <w:rPr>
          <w:szCs w:val="24"/>
        </w:rPr>
        <w:t xml:space="preserve">3. </w:t>
      </w:r>
      <w:r>
        <w:rPr>
          <w:szCs w:val="24"/>
        </w:rPr>
        <w:t>Laikinųjų grupių sudarymas:</w:t>
      </w:r>
    </w:p>
    <w:p w14:paraId="64320EFE" w14:textId="4991707E" w:rsidR="00D73811" w:rsidRPr="005E0C2F" w:rsidRDefault="00D73811" w:rsidP="00D73811">
      <w:pPr>
        <w:ind w:firstLine="567"/>
        <w:jc w:val="both"/>
        <w:rPr>
          <w:szCs w:val="24"/>
        </w:rPr>
      </w:pPr>
      <w:r w:rsidRPr="005E0C2F">
        <w:rPr>
          <w:szCs w:val="24"/>
        </w:rPr>
        <w:t>2</w:t>
      </w:r>
      <w:r w:rsidR="00DD5267">
        <w:rPr>
          <w:szCs w:val="24"/>
        </w:rPr>
        <w:t>3</w:t>
      </w:r>
      <w:r w:rsidRPr="005E0C2F">
        <w:rPr>
          <w:szCs w:val="24"/>
        </w:rPr>
        <w:t>.</w:t>
      </w:r>
      <w:r w:rsidR="00BA6DB9" w:rsidRPr="005E0C2F">
        <w:rPr>
          <w:szCs w:val="24"/>
        </w:rPr>
        <w:t>1.</w:t>
      </w:r>
      <w:r w:rsidRPr="005E0C2F">
        <w:rPr>
          <w:szCs w:val="24"/>
        </w:rPr>
        <w:t xml:space="preserve"> Mokinių skaičius laikinojoje grupėje negali būti didesnis nei teisės aktais nustatytas didžiausias mokinių skaičius klasėje ir ne mažiau kaip 5 mokiniai.</w:t>
      </w:r>
    </w:p>
    <w:p w14:paraId="6F7608BA" w14:textId="050469BA" w:rsidR="00D73811" w:rsidRPr="00332A9C" w:rsidRDefault="00D73811" w:rsidP="00D73811">
      <w:pPr>
        <w:ind w:firstLine="567"/>
        <w:jc w:val="both"/>
        <w:rPr>
          <w:color w:val="FF0000"/>
          <w:szCs w:val="24"/>
        </w:rPr>
      </w:pPr>
      <w:r>
        <w:rPr>
          <w:szCs w:val="24"/>
        </w:rPr>
        <w:t>2</w:t>
      </w:r>
      <w:r w:rsidR="00DD5267">
        <w:rPr>
          <w:szCs w:val="24"/>
        </w:rPr>
        <w:t>3</w:t>
      </w:r>
      <w:r>
        <w:rPr>
          <w:szCs w:val="24"/>
        </w:rPr>
        <w:t>.</w:t>
      </w:r>
      <w:r w:rsidR="00BA6DB9">
        <w:rPr>
          <w:szCs w:val="24"/>
        </w:rPr>
        <w:t>2.</w:t>
      </w:r>
      <w:r>
        <w:rPr>
          <w:szCs w:val="24"/>
        </w:rPr>
        <w:t xml:space="preserve"> </w:t>
      </w:r>
      <w:r w:rsidRPr="00CA4013">
        <w:rPr>
          <w:szCs w:val="24"/>
        </w:rPr>
        <w:t>Gimnazijos ugdymo turiniui įgyvendinti klasė dalijama į grupes arba sudaromos laikinosios grupės:</w:t>
      </w:r>
    </w:p>
    <w:p w14:paraId="1E39BB56" w14:textId="46D09B81" w:rsidR="00D73811" w:rsidRDefault="00D73811" w:rsidP="00D73811">
      <w:pPr>
        <w:ind w:firstLine="567"/>
        <w:jc w:val="both"/>
        <w:rPr>
          <w:szCs w:val="24"/>
        </w:rPr>
      </w:pPr>
      <w:r>
        <w:rPr>
          <w:szCs w:val="24"/>
        </w:rPr>
        <w:t>2</w:t>
      </w:r>
      <w:r w:rsidR="00DD5267">
        <w:rPr>
          <w:szCs w:val="24"/>
        </w:rPr>
        <w:t>3</w:t>
      </w:r>
      <w:r w:rsidR="00BA6DB9">
        <w:rPr>
          <w:szCs w:val="24"/>
        </w:rPr>
        <w:t>.2</w:t>
      </w:r>
      <w:r>
        <w:rPr>
          <w:szCs w:val="24"/>
        </w:rPr>
        <w:t>.</w:t>
      </w:r>
      <w:r w:rsidR="00857AFF">
        <w:rPr>
          <w:szCs w:val="24"/>
        </w:rPr>
        <w:t>1.</w:t>
      </w:r>
      <w:r>
        <w:rPr>
          <w:szCs w:val="24"/>
        </w:rPr>
        <w:t xml:space="preserve"> doriniam ugdymui, jeigu tos pačios klasės mokiniai yra pasirinkę ir tikybą, ir etiką;</w:t>
      </w:r>
    </w:p>
    <w:p w14:paraId="27D49E25" w14:textId="541BC24C" w:rsidR="00D73811" w:rsidRPr="00AF4E79" w:rsidRDefault="00D73811" w:rsidP="00D73811">
      <w:pPr>
        <w:ind w:firstLine="567"/>
        <w:jc w:val="both"/>
      </w:pPr>
      <w:r w:rsidRPr="00AF4E79">
        <w:t>2</w:t>
      </w:r>
      <w:r w:rsidR="00DD5267">
        <w:t>3</w:t>
      </w:r>
      <w:r w:rsidRPr="00AF4E79">
        <w:t>.</w:t>
      </w:r>
      <w:r w:rsidR="00857AFF" w:rsidRPr="00AF4E79">
        <w:t>2</w:t>
      </w:r>
      <w:r w:rsidRPr="00AF4E79">
        <w:t>.</w:t>
      </w:r>
      <w:r w:rsidR="00857AFF" w:rsidRPr="00AF4E79">
        <w:t>2.</w:t>
      </w:r>
      <w:r w:rsidRPr="00AF4E79">
        <w:t xml:space="preserve"> </w:t>
      </w:r>
      <w:r w:rsidR="00E36BDD" w:rsidRPr="00AF4E79">
        <w:t>visuomeniniam</w:t>
      </w:r>
      <w:r w:rsidRPr="00AF4E79">
        <w:t xml:space="preserve"> ugdymui (IIIG dalijam</w:t>
      </w:r>
      <w:r w:rsidR="00DD5267">
        <w:t>a</w:t>
      </w:r>
      <w:r w:rsidRPr="00AF4E79">
        <w:t xml:space="preserve"> į istorijos ir geografijos grupes);</w:t>
      </w:r>
    </w:p>
    <w:p w14:paraId="4C5D3AB3" w14:textId="5681869B" w:rsidR="00D73811" w:rsidRPr="00AF4E79" w:rsidRDefault="00D73811" w:rsidP="00D73811">
      <w:pPr>
        <w:ind w:firstLine="567"/>
        <w:jc w:val="both"/>
      </w:pPr>
      <w:r w:rsidRPr="00AF4E79">
        <w:t>2</w:t>
      </w:r>
      <w:r w:rsidR="00DD5267">
        <w:t>3</w:t>
      </w:r>
      <w:r w:rsidRPr="00AF4E79">
        <w:t>.</w:t>
      </w:r>
      <w:r w:rsidR="00DD5267">
        <w:t>2</w:t>
      </w:r>
      <w:r w:rsidR="00BA6DB9" w:rsidRPr="00AF4E79">
        <w:t>.</w:t>
      </w:r>
      <w:r w:rsidR="00035031" w:rsidRPr="00AF4E79">
        <w:t>3</w:t>
      </w:r>
      <w:r w:rsidR="00857AFF" w:rsidRPr="00AF4E79">
        <w:t>.</w:t>
      </w:r>
      <w:r w:rsidRPr="00AF4E79">
        <w:t xml:space="preserve"> meniniam ugdymui (</w:t>
      </w:r>
      <w:r w:rsidR="00154ACB" w:rsidRPr="00AF4E79">
        <w:t>III</w:t>
      </w:r>
      <w:r w:rsidRPr="00AF4E79">
        <w:t>G</w:t>
      </w:r>
      <w:r w:rsidR="00F80A52" w:rsidRPr="00AF4E79">
        <w:t xml:space="preserve"> ir IVG</w:t>
      </w:r>
      <w:r w:rsidRPr="00AF4E79">
        <w:t xml:space="preserve"> kl. dalijam</w:t>
      </w:r>
      <w:r w:rsidR="00F80A52" w:rsidRPr="00AF4E79">
        <w:t>os</w:t>
      </w:r>
      <w:r w:rsidRPr="00AF4E79">
        <w:t xml:space="preserve"> į muzikos ir dailės grupes</w:t>
      </w:r>
      <w:r w:rsidR="00456237" w:rsidRPr="00AF4E79">
        <w:t>).</w:t>
      </w:r>
    </w:p>
    <w:p w14:paraId="2FA1BA4C" w14:textId="67A14DD8" w:rsidR="00F82D16" w:rsidRPr="00F80A52" w:rsidRDefault="00857AFF" w:rsidP="00D73811">
      <w:pPr>
        <w:ind w:firstLine="567"/>
        <w:jc w:val="both"/>
      </w:pPr>
      <w:r w:rsidRPr="00F80A52">
        <w:t>2</w:t>
      </w:r>
      <w:r w:rsidR="00DD5267">
        <w:t>3</w:t>
      </w:r>
      <w:r w:rsidR="00D73811" w:rsidRPr="00F80A52">
        <w:t>.</w:t>
      </w:r>
      <w:r w:rsidRPr="00F80A52">
        <w:t>3.</w:t>
      </w:r>
      <w:r w:rsidR="00D73811" w:rsidRPr="00F80A52">
        <w:t xml:space="preserve"> Mokinių gebėjimams ir poreikiams tenkinti sudaromos laikinosios grupės lietuvių kalbos ir literatūros</w:t>
      </w:r>
      <w:r w:rsidR="00F80A52" w:rsidRPr="00F80A52">
        <w:t xml:space="preserve">, </w:t>
      </w:r>
      <w:r w:rsidR="00D73811" w:rsidRPr="00F80A52">
        <w:t>rusų</w:t>
      </w:r>
      <w:r w:rsidR="00F80A52" w:rsidRPr="00F80A52">
        <w:t xml:space="preserve"> tautinės mažumos gimtosios</w:t>
      </w:r>
      <w:r w:rsidR="00D73811" w:rsidRPr="00F80A52">
        <w:t xml:space="preserve"> kalbos</w:t>
      </w:r>
      <w:r w:rsidR="00F80A52" w:rsidRPr="00F80A52">
        <w:t xml:space="preserve"> ir literatūros</w:t>
      </w:r>
      <w:r w:rsidR="00D73811" w:rsidRPr="00F80A52">
        <w:t xml:space="preserve">, matematikos dalykų ilgalaikėms </w:t>
      </w:r>
      <w:r w:rsidR="00D73811" w:rsidRPr="00F80A52">
        <w:lastRenderedPageBreak/>
        <w:t xml:space="preserve">konsultacijoms 5-8, I-IV klasių mokiniams. Jų apskaita vykdoma el. dienyne. Mokiniai gali lankyti konsultacijas ne tik jį mokančio mokytojo, bet ir kito to dalyko </w:t>
      </w:r>
      <w:r w:rsidRPr="00F80A52">
        <w:t>mokytojo, dirbančio gimnazijoje.</w:t>
      </w:r>
      <w:r w:rsidR="00D73811" w:rsidRPr="00F80A52">
        <w:t xml:space="preserve"> </w:t>
      </w:r>
    </w:p>
    <w:p w14:paraId="6A74C435" w14:textId="782D24D7" w:rsidR="00BA6DB9" w:rsidRDefault="00BA6DB9" w:rsidP="00BA6DB9">
      <w:pPr>
        <w:ind w:firstLine="567"/>
        <w:jc w:val="both"/>
        <w:rPr>
          <w:szCs w:val="24"/>
        </w:rPr>
      </w:pPr>
      <w:r>
        <w:t>2</w:t>
      </w:r>
      <w:r w:rsidR="00DD5267">
        <w:t>3</w:t>
      </w:r>
      <w:r w:rsidR="00F82D16">
        <w:t>.</w:t>
      </w:r>
      <w:r w:rsidR="00DD5267">
        <w:t>4</w:t>
      </w:r>
      <w:r>
        <w:t xml:space="preserve">. </w:t>
      </w:r>
      <w:r w:rsidR="00B83D81">
        <w:t>1-8, I</w:t>
      </w:r>
      <w:r w:rsidR="00530D41">
        <w:t>G</w:t>
      </w:r>
      <w:r w:rsidR="00B83D81">
        <w:t xml:space="preserve"> ir II</w:t>
      </w:r>
      <w:r w:rsidR="00530D41">
        <w:t>G</w:t>
      </w:r>
      <w:r w:rsidR="00B83D81">
        <w:t xml:space="preserve"> klasėse mokymosi pagalbai teikti bei mokinių mokymosi poreikiams tenkinti </w:t>
      </w:r>
      <w:r>
        <w:rPr>
          <w:szCs w:val="24"/>
        </w:rPr>
        <w:t>mokykla s</w:t>
      </w:r>
      <w:r w:rsidR="00B83D81">
        <w:rPr>
          <w:szCs w:val="24"/>
        </w:rPr>
        <w:t>kiria</w:t>
      </w:r>
      <w:r>
        <w:rPr>
          <w:szCs w:val="24"/>
        </w:rPr>
        <w:t>:</w:t>
      </w:r>
    </w:p>
    <w:p w14:paraId="1C9813DA" w14:textId="32215668" w:rsidR="00E006F5" w:rsidRPr="00AF4E79" w:rsidRDefault="00B83D81" w:rsidP="00BA6DB9">
      <w:pPr>
        <w:ind w:firstLine="567"/>
        <w:jc w:val="both"/>
        <w:rPr>
          <w:szCs w:val="24"/>
        </w:rPr>
      </w:pPr>
      <w:r w:rsidRPr="00AF4E79">
        <w:rPr>
          <w:szCs w:val="24"/>
        </w:rPr>
        <w:t>2</w:t>
      </w:r>
      <w:r w:rsidR="00DD5267">
        <w:rPr>
          <w:szCs w:val="24"/>
        </w:rPr>
        <w:t>3</w:t>
      </w:r>
      <w:r w:rsidR="00BA6DB9" w:rsidRPr="00AF4E79">
        <w:rPr>
          <w:szCs w:val="24"/>
        </w:rPr>
        <w:t>.</w:t>
      </w:r>
      <w:r w:rsidR="00DD5267">
        <w:rPr>
          <w:szCs w:val="24"/>
        </w:rPr>
        <w:t>4</w:t>
      </w:r>
      <w:r w:rsidR="00BA6DB9" w:rsidRPr="00AF4E79">
        <w:rPr>
          <w:szCs w:val="24"/>
        </w:rPr>
        <w:t>.</w:t>
      </w:r>
      <w:r w:rsidRPr="00AF4E79">
        <w:rPr>
          <w:szCs w:val="24"/>
        </w:rPr>
        <w:t>1.</w:t>
      </w:r>
      <w:r w:rsidR="00BA6DB9" w:rsidRPr="00AF4E79">
        <w:rPr>
          <w:szCs w:val="24"/>
        </w:rPr>
        <w:t xml:space="preserve"> mokymosi poreikius atitinkančius dalykų modulius </w:t>
      </w:r>
      <w:r w:rsidR="00E006F5" w:rsidRPr="00AF4E79">
        <w:rPr>
          <w:szCs w:val="24"/>
        </w:rPr>
        <w:t>I</w:t>
      </w:r>
      <w:r w:rsidR="00530D41" w:rsidRPr="00AF4E79">
        <w:rPr>
          <w:szCs w:val="24"/>
        </w:rPr>
        <w:t>G</w:t>
      </w:r>
      <w:r w:rsidR="00E006F5" w:rsidRPr="00AF4E79">
        <w:rPr>
          <w:szCs w:val="24"/>
        </w:rPr>
        <w:t xml:space="preserve"> ir II</w:t>
      </w:r>
      <w:r w:rsidR="00530D41" w:rsidRPr="00AF4E79">
        <w:rPr>
          <w:szCs w:val="24"/>
        </w:rPr>
        <w:t>G</w:t>
      </w:r>
      <w:r w:rsidR="00E006F5" w:rsidRPr="00AF4E79">
        <w:rPr>
          <w:szCs w:val="24"/>
        </w:rPr>
        <w:t xml:space="preserve"> klasėse </w:t>
      </w:r>
      <w:r w:rsidR="00BA6DB9" w:rsidRPr="00AF4E79">
        <w:rPr>
          <w:szCs w:val="24"/>
        </w:rPr>
        <w:t>(</w:t>
      </w:r>
      <w:r w:rsidR="00AF4E79" w:rsidRPr="00AF4E79">
        <w:rPr>
          <w:szCs w:val="24"/>
        </w:rPr>
        <w:t>0,5</w:t>
      </w:r>
      <w:r w:rsidR="00E006F5" w:rsidRPr="00AF4E79">
        <w:rPr>
          <w:szCs w:val="24"/>
        </w:rPr>
        <w:t xml:space="preserve"> val. </w:t>
      </w:r>
      <w:r w:rsidR="00BA6DB9" w:rsidRPr="00AF4E79">
        <w:rPr>
          <w:szCs w:val="24"/>
        </w:rPr>
        <w:t>lietuvių k</w:t>
      </w:r>
      <w:r w:rsidR="00AF4E79" w:rsidRPr="00AF4E79">
        <w:rPr>
          <w:szCs w:val="24"/>
        </w:rPr>
        <w:t>. ir literatūros</w:t>
      </w:r>
      <w:r w:rsidR="00BA6DB9" w:rsidRPr="00AF4E79">
        <w:rPr>
          <w:szCs w:val="24"/>
        </w:rPr>
        <w:t xml:space="preserve">, </w:t>
      </w:r>
      <w:r w:rsidR="00B411AE" w:rsidRPr="00AF4E79">
        <w:rPr>
          <w:szCs w:val="24"/>
        </w:rPr>
        <w:t>0,5</w:t>
      </w:r>
      <w:r w:rsidR="00E006F5" w:rsidRPr="00AF4E79">
        <w:rPr>
          <w:szCs w:val="24"/>
        </w:rPr>
        <w:t xml:space="preserve"> val. </w:t>
      </w:r>
      <w:r w:rsidR="00BA6DB9" w:rsidRPr="00AF4E79">
        <w:rPr>
          <w:szCs w:val="24"/>
        </w:rPr>
        <w:t>matematiko</w:t>
      </w:r>
      <w:r w:rsidR="00AF4E79" w:rsidRPr="00AF4E79">
        <w:rPr>
          <w:szCs w:val="24"/>
        </w:rPr>
        <w:t>s</w:t>
      </w:r>
      <w:r w:rsidR="00BA6DB9" w:rsidRPr="00AF4E79">
        <w:rPr>
          <w:szCs w:val="24"/>
        </w:rPr>
        <w:t>)</w:t>
      </w:r>
      <w:r w:rsidR="00E006F5" w:rsidRPr="00AF4E79">
        <w:rPr>
          <w:szCs w:val="24"/>
        </w:rPr>
        <w:t>;</w:t>
      </w:r>
    </w:p>
    <w:p w14:paraId="113E4992" w14:textId="7DB24393" w:rsidR="00E006F5" w:rsidRPr="00AF4E79" w:rsidRDefault="00E006F5" w:rsidP="00BA6DB9">
      <w:pPr>
        <w:ind w:firstLine="567"/>
        <w:jc w:val="both"/>
        <w:rPr>
          <w:szCs w:val="24"/>
        </w:rPr>
      </w:pPr>
      <w:r w:rsidRPr="00AF4E79">
        <w:rPr>
          <w:szCs w:val="24"/>
        </w:rPr>
        <w:t>2</w:t>
      </w:r>
      <w:r w:rsidR="00DD5267">
        <w:rPr>
          <w:szCs w:val="24"/>
        </w:rPr>
        <w:t>3</w:t>
      </w:r>
      <w:r w:rsidRPr="00AF4E79">
        <w:rPr>
          <w:szCs w:val="24"/>
        </w:rPr>
        <w:t>.</w:t>
      </w:r>
      <w:r w:rsidR="00DD5267">
        <w:rPr>
          <w:szCs w:val="24"/>
        </w:rPr>
        <w:t>4</w:t>
      </w:r>
      <w:r w:rsidRPr="00AF4E79">
        <w:rPr>
          <w:szCs w:val="24"/>
        </w:rPr>
        <w:t xml:space="preserve">.2. papildomoms pamokoms ugdymo turiniui įgyvendinti (1 val. matematikos </w:t>
      </w:r>
      <w:r w:rsidR="000C0697" w:rsidRPr="00AF4E79">
        <w:rPr>
          <w:szCs w:val="24"/>
        </w:rPr>
        <w:t>5</w:t>
      </w:r>
      <w:r w:rsidRPr="00AF4E79">
        <w:rPr>
          <w:szCs w:val="24"/>
        </w:rPr>
        <w:t xml:space="preserve"> kl.</w:t>
      </w:r>
      <w:r w:rsidR="000C0697" w:rsidRPr="00AF4E79">
        <w:rPr>
          <w:szCs w:val="24"/>
        </w:rPr>
        <w:t>, 1 val. matematikos 7 kl., 1 val. lietuvių k.</w:t>
      </w:r>
      <w:r w:rsidR="00AF4E79" w:rsidRPr="00AF4E79">
        <w:rPr>
          <w:szCs w:val="24"/>
        </w:rPr>
        <w:t xml:space="preserve"> ir literatūrai</w:t>
      </w:r>
      <w:r w:rsidR="000C0697" w:rsidRPr="00AF4E79">
        <w:rPr>
          <w:szCs w:val="24"/>
        </w:rPr>
        <w:t xml:space="preserve"> 5 kl., 1 val. lietuvių k. </w:t>
      </w:r>
      <w:r w:rsidR="00AF4E79" w:rsidRPr="00AF4E79">
        <w:rPr>
          <w:szCs w:val="24"/>
        </w:rPr>
        <w:t xml:space="preserve">ir literatūrai </w:t>
      </w:r>
      <w:r w:rsidR="000C0697" w:rsidRPr="00AF4E79">
        <w:rPr>
          <w:szCs w:val="24"/>
        </w:rPr>
        <w:t>6 kl.</w:t>
      </w:r>
      <w:r w:rsidRPr="00AF4E79">
        <w:rPr>
          <w:szCs w:val="24"/>
        </w:rPr>
        <w:t>);</w:t>
      </w:r>
    </w:p>
    <w:p w14:paraId="1D99226F" w14:textId="5D87623D" w:rsidR="00B83D81" w:rsidRPr="00AF4E79" w:rsidRDefault="00FB2F7E" w:rsidP="00BA6DB9">
      <w:pPr>
        <w:ind w:firstLine="567"/>
        <w:jc w:val="both"/>
        <w:rPr>
          <w:szCs w:val="24"/>
        </w:rPr>
      </w:pPr>
      <w:r w:rsidRPr="00AF4E79">
        <w:rPr>
          <w:szCs w:val="24"/>
        </w:rPr>
        <w:t>2</w:t>
      </w:r>
      <w:r w:rsidR="003B3EE1">
        <w:rPr>
          <w:szCs w:val="24"/>
        </w:rPr>
        <w:t>3</w:t>
      </w:r>
      <w:r w:rsidR="00E006F5" w:rsidRPr="00AF4E79">
        <w:rPr>
          <w:szCs w:val="24"/>
        </w:rPr>
        <w:t>.</w:t>
      </w:r>
      <w:r w:rsidR="003B3EE1">
        <w:rPr>
          <w:szCs w:val="24"/>
        </w:rPr>
        <w:t>4</w:t>
      </w:r>
      <w:r w:rsidR="00FA6C11" w:rsidRPr="00AF4E79">
        <w:rPr>
          <w:szCs w:val="24"/>
        </w:rPr>
        <w:t xml:space="preserve">.3. ilgalaikei projektinei veiklai IG klasėje pagal </w:t>
      </w:r>
      <w:r w:rsidRPr="00AF4E79">
        <w:rPr>
          <w:szCs w:val="24"/>
        </w:rPr>
        <w:t xml:space="preserve">Šalčininkų „Santarvės“ gimnazijos projektinio darbo rengimo tvarkos aprašą </w:t>
      </w:r>
      <w:r w:rsidR="00FA6C11" w:rsidRPr="00AF4E79">
        <w:rPr>
          <w:szCs w:val="24"/>
        </w:rPr>
        <w:t xml:space="preserve">(Priedas Nr. </w:t>
      </w:r>
      <w:r w:rsidR="00513759" w:rsidRPr="00AF4E79">
        <w:rPr>
          <w:szCs w:val="24"/>
        </w:rPr>
        <w:t>4</w:t>
      </w:r>
      <w:r w:rsidR="00FA6C11" w:rsidRPr="00AF4E79">
        <w:rPr>
          <w:szCs w:val="24"/>
        </w:rPr>
        <w:t>).</w:t>
      </w:r>
    </w:p>
    <w:p w14:paraId="474BC79D" w14:textId="5465292D" w:rsidR="00B439F7" w:rsidRDefault="00327205" w:rsidP="00327205">
      <w:pPr>
        <w:ind w:firstLine="567"/>
        <w:jc w:val="both"/>
        <w:rPr>
          <w:rFonts w:ascii="Arial" w:eastAsia="MS Mincho" w:hAnsi="Arial"/>
          <w:i/>
          <w:iCs/>
          <w:sz w:val="20"/>
        </w:rPr>
      </w:pPr>
      <w:r>
        <w:rPr>
          <w:rFonts w:eastAsia="Calibri"/>
          <w:color w:val="000000"/>
          <w:szCs w:val="24"/>
        </w:rPr>
        <w:t>2</w:t>
      </w:r>
      <w:r w:rsidR="00AF4E79">
        <w:rPr>
          <w:rFonts w:eastAsia="Calibri"/>
          <w:color w:val="000000"/>
          <w:szCs w:val="24"/>
        </w:rPr>
        <w:t>3</w:t>
      </w:r>
      <w:r w:rsidR="003B3EE1">
        <w:rPr>
          <w:rFonts w:eastAsia="Calibri"/>
          <w:color w:val="000000"/>
          <w:szCs w:val="24"/>
        </w:rPr>
        <w:t>.5</w:t>
      </w:r>
      <w:r>
        <w:rPr>
          <w:rFonts w:eastAsia="Calibri"/>
          <w:color w:val="000000"/>
          <w:szCs w:val="24"/>
        </w:rPr>
        <w:t xml:space="preserve">. </w:t>
      </w:r>
      <w:r>
        <w:rPr>
          <w:szCs w:val="24"/>
          <w:lang w:eastAsia="en-GB"/>
        </w:rPr>
        <w:t xml:space="preserve">pilietiškumo ir gynybos įgūdžių </w:t>
      </w:r>
      <w:r w:rsidR="00B439F7">
        <w:rPr>
          <w:szCs w:val="24"/>
          <w:lang w:eastAsia="en-GB"/>
        </w:rPr>
        <w:t>kursai</w:t>
      </w:r>
      <w:r>
        <w:rPr>
          <w:szCs w:val="24"/>
          <w:lang w:eastAsia="en-GB"/>
        </w:rPr>
        <w:t xml:space="preserve"> įgyvendinam</w:t>
      </w:r>
      <w:r w:rsidR="00B439F7">
        <w:rPr>
          <w:szCs w:val="24"/>
          <w:lang w:eastAsia="en-GB"/>
        </w:rPr>
        <w:t>i</w:t>
      </w:r>
      <w:r>
        <w:rPr>
          <w:szCs w:val="24"/>
          <w:lang w:eastAsia="en-GB"/>
        </w:rPr>
        <w:t xml:space="preserve"> I</w:t>
      </w:r>
      <w:r w:rsidR="00D354B0">
        <w:rPr>
          <w:szCs w:val="24"/>
          <w:lang w:eastAsia="en-GB"/>
        </w:rPr>
        <w:t>G</w:t>
      </w:r>
      <w:r>
        <w:rPr>
          <w:szCs w:val="24"/>
          <w:lang w:eastAsia="en-GB"/>
        </w:rPr>
        <w:t xml:space="preserve"> klas</w:t>
      </w:r>
      <w:r w:rsidR="00062E22">
        <w:rPr>
          <w:szCs w:val="24"/>
          <w:lang w:eastAsia="en-GB"/>
        </w:rPr>
        <w:t>ėje</w:t>
      </w:r>
      <w:r w:rsidR="00B439F7">
        <w:rPr>
          <w:color w:val="000000"/>
        </w:rPr>
        <w:t xml:space="preserve"> (toliau – PGĮK), kurį veda Lietuvos šaulių sąjunga. Įgyvendinant </w:t>
      </w:r>
      <w:r w:rsidR="00B439F7">
        <w:t>PGĮK</w:t>
      </w:r>
      <w:r w:rsidR="00B439F7">
        <w:rPr>
          <w:color w:val="000000"/>
        </w:rPr>
        <w:t xml:space="preserve">: </w:t>
      </w:r>
      <w:r w:rsidR="00B439F7">
        <w:t xml:space="preserve"> </w:t>
      </w:r>
    </w:p>
    <w:p w14:paraId="4135B790" w14:textId="61A002B4" w:rsidR="00B439F7" w:rsidRPr="00AF4E79" w:rsidRDefault="00B439F7" w:rsidP="00B439F7">
      <w:pPr>
        <w:ind w:firstLine="567"/>
        <w:jc w:val="both"/>
      </w:pPr>
      <w:r w:rsidRPr="00AF4E79">
        <w:t>2</w:t>
      </w:r>
      <w:r w:rsidR="00AF4E79" w:rsidRPr="00AF4E79">
        <w:t>3</w:t>
      </w:r>
      <w:r w:rsidRPr="00AF4E79">
        <w:t>.</w:t>
      </w:r>
      <w:r w:rsidR="003B3EE1">
        <w:t>5</w:t>
      </w:r>
      <w:r w:rsidRPr="00AF4E79">
        <w:t>.1.</w:t>
      </w:r>
      <w:r w:rsidR="00825614">
        <w:t xml:space="preserve"> </w:t>
      </w:r>
      <w:r w:rsidRPr="00AF4E79">
        <w:t xml:space="preserve">skiriamos 3 ugdymo dienos </w:t>
      </w:r>
      <w:r w:rsidRPr="00AF4E79">
        <w:rPr>
          <w14:ligatures w14:val="standardContextual"/>
        </w:rPr>
        <w:t xml:space="preserve">(21 valanda) </w:t>
      </w:r>
      <w:r w:rsidRPr="00AF4E79">
        <w:t>per mokslo metus. Iš anksto numatomas organizavimo laikas ir eiga: nuosekliai, viena po kitos, ar su laiko pertrauka po kiekvienos dienos, ar pasirenkant kitokią organizavimo eigą. Atitinkamai pertvarkomas pamokų tvarkaraštis. Per dieną organizuojamų veiklų trukmė negali būti ilgesnė nei ugdymo proceso per dieną, numatytą Higienos normoje;</w:t>
      </w:r>
    </w:p>
    <w:p w14:paraId="4F9EBDB8" w14:textId="4E3B13F2" w:rsidR="00B439F7" w:rsidRPr="00AF4E79" w:rsidRDefault="00B439F7" w:rsidP="00AF4E79">
      <w:pPr>
        <w:shd w:val="clear" w:color="000000" w:fill="auto"/>
        <w:ind w:firstLine="567"/>
        <w:jc w:val="both"/>
        <w:rPr>
          <w:szCs w:val="24"/>
        </w:rPr>
      </w:pPr>
      <w:r w:rsidRPr="00AF4E79">
        <w:rPr>
          <w:szCs w:val="24"/>
        </w:rPr>
        <w:t>2</w:t>
      </w:r>
      <w:r w:rsidR="00AF4E79" w:rsidRPr="00AF4E79">
        <w:rPr>
          <w:szCs w:val="24"/>
        </w:rPr>
        <w:t>3</w:t>
      </w:r>
      <w:r w:rsidR="003B3EE1">
        <w:rPr>
          <w:szCs w:val="24"/>
        </w:rPr>
        <w:t>.5</w:t>
      </w:r>
      <w:r w:rsidRPr="00AF4E79">
        <w:rPr>
          <w:szCs w:val="24"/>
        </w:rPr>
        <w:t xml:space="preserve">.2. mokiniai ir jų tėvai (globėjai, rūpintojai) supažindinami su PGĮK tikslais, veiklomis, organizavimo ypatumais iš anksto; </w:t>
      </w:r>
    </w:p>
    <w:p w14:paraId="77E566B0" w14:textId="4F65B07F" w:rsidR="00B439F7" w:rsidRPr="00AF4E79" w:rsidRDefault="00B439F7" w:rsidP="00B439F7">
      <w:pPr>
        <w:shd w:val="clear" w:color="000000" w:fill="auto"/>
        <w:ind w:firstLine="567"/>
        <w:jc w:val="both"/>
        <w:rPr>
          <w:szCs w:val="24"/>
        </w:rPr>
      </w:pPr>
      <w:r w:rsidRPr="00AF4E79">
        <w:rPr>
          <w:szCs w:val="24"/>
        </w:rPr>
        <w:t>2</w:t>
      </w:r>
      <w:r w:rsidR="00AF4E79" w:rsidRPr="00AF4E79">
        <w:rPr>
          <w:szCs w:val="24"/>
        </w:rPr>
        <w:t>3</w:t>
      </w:r>
      <w:r w:rsidR="003B3EE1">
        <w:rPr>
          <w:szCs w:val="24"/>
        </w:rPr>
        <w:t>.5</w:t>
      </w:r>
      <w:r w:rsidRPr="00AF4E79">
        <w:rPr>
          <w:rFonts w:eastAsia="MS Mincho"/>
          <w:lang w:eastAsia="ar-SA"/>
        </w:rPr>
        <w:t xml:space="preserve">.3. mokinys gali būti atleidžiamas </w:t>
      </w:r>
      <w:r w:rsidR="00B03619">
        <w:rPr>
          <w:rFonts w:eastAsia="MS Mincho"/>
          <w:lang w:eastAsia="ar-SA"/>
        </w:rPr>
        <w:t>gimnazijos direktoriaus</w:t>
      </w:r>
      <w:r w:rsidRPr="00AF4E79">
        <w:rPr>
          <w:rFonts w:eastAsia="MS Mincho"/>
          <w:lang w:eastAsia="ar-SA"/>
        </w:rPr>
        <w:t xml:space="preserve"> sprendimu nuo dalyvavimo PGĮK:</w:t>
      </w:r>
    </w:p>
    <w:p w14:paraId="36A1769C" w14:textId="3F37707C" w:rsidR="00B439F7" w:rsidRPr="00AF4E79" w:rsidRDefault="00B439F7" w:rsidP="00B439F7">
      <w:pPr>
        <w:ind w:firstLine="567"/>
        <w:jc w:val="both"/>
        <w:rPr>
          <w:rFonts w:eastAsia="MS Mincho"/>
          <w:lang w:eastAsia="ar-SA"/>
        </w:rPr>
      </w:pPr>
      <w:r w:rsidRPr="00AF4E79">
        <w:rPr>
          <w:rFonts w:eastAsia="MS Mincho"/>
          <w:lang w:eastAsia="ar-SA"/>
        </w:rPr>
        <w:t>2</w:t>
      </w:r>
      <w:r w:rsidR="00AF4E79" w:rsidRPr="00AF4E79">
        <w:rPr>
          <w:rFonts w:eastAsia="MS Mincho"/>
          <w:lang w:eastAsia="ar-SA"/>
        </w:rPr>
        <w:t>3</w:t>
      </w:r>
      <w:r w:rsidR="003B3EE1">
        <w:rPr>
          <w:rFonts w:eastAsia="MS Mincho"/>
          <w:lang w:eastAsia="ar-SA"/>
        </w:rPr>
        <w:t>.5</w:t>
      </w:r>
      <w:r w:rsidRPr="00AF4E79">
        <w:rPr>
          <w:rFonts w:eastAsia="MS Mincho"/>
          <w:lang w:eastAsia="ar-SA"/>
        </w:rPr>
        <w:t>.3.1. jeigu yra gautas tėvų (globėjų, rūpintojų) prašymas dėl atleidimo dėl objektyvių priežasčių (liga, trauma, nelaimė ir kt.). Atleistam mokiniui sudaroma galimybė dalyvauti PGĮK kitais mokslo metais;</w:t>
      </w:r>
    </w:p>
    <w:p w14:paraId="6B4FFE22" w14:textId="1BDB6681" w:rsidR="00B439F7" w:rsidRDefault="00B439F7" w:rsidP="00B439F7">
      <w:pPr>
        <w:ind w:firstLine="567"/>
        <w:jc w:val="both"/>
        <w:rPr>
          <w:rFonts w:eastAsia="MS Mincho"/>
          <w:lang w:eastAsia="ar-SA"/>
        </w:rPr>
      </w:pPr>
      <w:r w:rsidRPr="00AF4E79">
        <w:rPr>
          <w:rFonts w:eastAsia="MS Mincho"/>
          <w:lang w:eastAsia="ar-SA"/>
        </w:rPr>
        <w:t>2</w:t>
      </w:r>
      <w:r w:rsidR="00AF4E79" w:rsidRPr="00AF4E79">
        <w:rPr>
          <w:rFonts w:eastAsia="MS Mincho"/>
          <w:lang w:eastAsia="ar-SA"/>
        </w:rPr>
        <w:t>3</w:t>
      </w:r>
      <w:r w:rsidR="003B3EE1">
        <w:rPr>
          <w:rFonts w:eastAsia="MS Mincho"/>
          <w:lang w:eastAsia="ar-SA"/>
        </w:rPr>
        <w:t>.5</w:t>
      </w:r>
      <w:r w:rsidRPr="00AF4E79">
        <w:rPr>
          <w:rFonts w:eastAsia="MS Mincho"/>
          <w:lang w:eastAsia="ar-SA"/>
        </w:rPr>
        <w:t>.3.2.  jeigu yra gauta asmens sveikatos priežiūros įstaigos gydytojų konsultacinės komisijos rekomendacija atleisti nuo PGĮK;</w:t>
      </w:r>
    </w:p>
    <w:p w14:paraId="79400BFF" w14:textId="588B992A" w:rsidR="00E72BD7" w:rsidRDefault="003B3EE1" w:rsidP="00E72BD7">
      <w:pPr>
        <w:ind w:firstLine="567"/>
        <w:jc w:val="both"/>
        <w:rPr>
          <w:rFonts w:eastAsia="MS Mincho"/>
          <w:color w:val="000000"/>
          <w:lang w:eastAsia="ar-SA"/>
        </w:rPr>
      </w:pPr>
      <w:r>
        <w:rPr>
          <w:rFonts w:eastAsia="MS Mincho"/>
          <w:lang w:eastAsia="ar-SA"/>
        </w:rPr>
        <w:t>23.5</w:t>
      </w:r>
      <w:r w:rsidR="00E72BD7">
        <w:rPr>
          <w:rFonts w:eastAsia="MS Mincho"/>
          <w:lang w:eastAsia="ar-SA"/>
        </w:rPr>
        <w:t xml:space="preserve">.3. </w:t>
      </w:r>
      <w:r w:rsidR="00E72BD7">
        <w:rPr>
          <w:color w:val="000000"/>
        </w:rPr>
        <w:t xml:space="preserve">PGĮK dalyvaujančių mokinių grupei gimnazijos </w:t>
      </w:r>
      <w:r w:rsidR="00B03619">
        <w:rPr>
          <w:color w:val="000000"/>
        </w:rPr>
        <w:t>direktorius</w:t>
      </w:r>
      <w:r w:rsidR="00E72BD7">
        <w:rPr>
          <w:color w:val="000000"/>
        </w:rPr>
        <w:t xml:space="preserve"> skiria lydintį asmenį.</w:t>
      </w:r>
    </w:p>
    <w:p w14:paraId="09FA2E04" w14:textId="7A8B10A6" w:rsidR="002D465A" w:rsidRDefault="00513759" w:rsidP="002D465A">
      <w:pPr>
        <w:spacing w:line="259" w:lineRule="auto"/>
        <w:ind w:firstLine="567"/>
        <w:jc w:val="both"/>
        <w:rPr>
          <w:szCs w:val="24"/>
        </w:rPr>
      </w:pPr>
      <w:r>
        <w:rPr>
          <w:rFonts w:eastAsia="Calibri"/>
          <w:color w:val="000000"/>
          <w:szCs w:val="24"/>
        </w:rPr>
        <w:t>2</w:t>
      </w:r>
      <w:r w:rsidR="00493CBB">
        <w:rPr>
          <w:rFonts w:eastAsia="Calibri"/>
          <w:color w:val="000000"/>
          <w:szCs w:val="24"/>
        </w:rPr>
        <w:t>4</w:t>
      </w:r>
      <w:r w:rsidR="002D465A">
        <w:rPr>
          <w:rFonts w:eastAsia="Calibri"/>
          <w:color w:val="000000"/>
          <w:szCs w:val="24"/>
        </w:rPr>
        <w:t xml:space="preserve">. </w:t>
      </w:r>
      <w:r w:rsidR="002D465A">
        <w:rPr>
          <w:szCs w:val="24"/>
        </w:rPr>
        <w:t xml:space="preserve">Mokiniui, kuris atstovauja gimnazijai varžybose, konkursuose, olimpiadose per atostogas, savaitgalio ar švenčių dienomis, tos dienos įskaitomos į mokinio ugdymosi dienų skaičių. Mokinio prašymu poilsio dienos nukeliamos į artimiausias darbo dienas. Gimnazija taip pat mokinio pašymu  gali suteikti laisvą nuo pamokų laiką pasiruošti dalyvauti šalies ir tarptautinėse olimpiadose, varžybose. </w:t>
      </w:r>
    </w:p>
    <w:p w14:paraId="5DC408D9" w14:textId="7E7FD179" w:rsidR="00C10F5F" w:rsidRPr="00C350F9" w:rsidRDefault="002D465A" w:rsidP="00C10F5F">
      <w:pPr>
        <w:ind w:firstLine="567"/>
        <w:jc w:val="both"/>
        <w:rPr>
          <w:color w:val="C00000"/>
          <w:szCs w:val="24"/>
        </w:rPr>
      </w:pPr>
      <w:r w:rsidRPr="00E72BD7">
        <w:rPr>
          <w:szCs w:val="24"/>
        </w:rPr>
        <w:t>2</w:t>
      </w:r>
      <w:r w:rsidR="00E72BD7">
        <w:rPr>
          <w:szCs w:val="24"/>
        </w:rPr>
        <w:t>5</w:t>
      </w:r>
      <w:r w:rsidRPr="00E72BD7">
        <w:rPr>
          <w:szCs w:val="24"/>
        </w:rPr>
        <w:t xml:space="preserve">. </w:t>
      </w:r>
      <w:r w:rsidR="00C10F5F" w:rsidRPr="00E72BD7">
        <w:rPr>
          <w:szCs w:val="24"/>
        </w:rPr>
        <w:t>Gimnazijos mokiniai kiekvieną dieną turi dvi po 20 min. trukmės pertraukas tarp pamokų, kuri</w:t>
      </w:r>
      <w:r w:rsidR="008F7415" w:rsidRPr="00E72BD7">
        <w:rPr>
          <w:szCs w:val="24"/>
        </w:rPr>
        <w:t>ų</w:t>
      </w:r>
      <w:r w:rsidR="00C10F5F" w:rsidRPr="00E72BD7">
        <w:rPr>
          <w:szCs w:val="24"/>
        </w:rPr>
        <w:t xml:space="preserve"> metu turi galimybę užsiimti fiziškai aktyvia veikla. </w:t>
      </w:r>
    </w:p>
    <w:p w14:paraId="44944BEB" w14:textId="04716B0D" w:rsidR="00652AE4" w:rsidRDefault="00652AE4" w:rsidP="00FD3C3A">
      <w:pPr>
        <w:tabs>
          <w:tab w:val="left" w:pos="6804"/>
          <w:tab w:val="left" w:pos="7088"/>
        </w:tabs>
        <w:ind w:firstLine="567"/>
        <w:jc w:val="both"/>
        <w:rPr>
          <w:szCs w:val="24"/>
        </w:rPr>
      </w:pPr>
      <w:r>
        <w:rPr>
          <w:szCs w:val="24"/>
        </w:rPr>
        <w:t>2</w:t>
      </w:r>
      <w:r w:rsidR="00E72BD7">
        <w:rPr>
          <w:szCs w:val="24"/>
        </w:rPr>
        <w:t>6</w:t>
      </w:r>
      <w:r>
        <w:rPr>
          <w:szCs w:val="24"/>
        </w:rPr>
        <w:t>. Mokiniams, kurie mokosi savarankišku ugdymo proceso būdu</w:t>
      </w:r>
      <w:r w:rsidR="00FD3C3A">
        <w:rPr>
          <w:szCs w:val="24"/>
        </w:rPr>
        <w:t xml:space="preserve"> pagal vidurinio ugdymo programą</w:t>
      </w:r>
      <w:r>
        <w:rPr>
          <w:szCs w:val="24"/>
        </w:rPr>
        <w:t>, gimnazija</w:t>
      </w:r>
      <w:r w:rsidR="00FD3C3A">
        <w:rPr>
          <w:szCs w:val="24"/>
        </w:rPr>
        <w:t xml:space="preserve"> </w:t>
      </w:r>
      <w:r>
        <w:rPr>
          <w:szCs w:val="24"/>
        </w:rPr>
        <w:t>teikia</w:t>
      </w:r>
      <w:r w:rsidR="00FD3C3A">
        <w:rPr>
          <w:szCs w:val="24"/>
        </w:rPr>
        <w:t xml:space="preserve"> 15 procentų</w:t>
      </w:r>
      <w:r>
        <w:rPr>
          <w:szCs w:val="24"/>
        </w:rPr>
        <w:t xml:space="preserve"> </w:t>
      </w:r>
      <w:r w:rsidR="00934E54">
        <w:rPr>
          <w:szCs w:val="24"/>
        </w:rPr>
        <w:t>Gimnazijos</w:t>
      </w:r>
      <w:r w:rsidR="00FD3C3A">
        <w:rPr>
          <w:szCs w:val="24"/>
        </w:rPr>
        <w:t xml:space="preserve"> </w:t>
      </w:r>
      <w:r w:rsidR="00FD3C3A" w:rsidRPr="00982C03">
        <w:rPr>
          <w:szCs w:val="24"/>
        </w:rPr>
        <w:t>ugdymo</w:t>
      </w:r>
      <w:r w:rsidR="00982C03" w:rsidRPr="00982C03">
        <w:rPr>
          <w:szCs w:val="24"/>
        </w:rPr>
        <w:t xml:space="preserve"> </w:t>
      </w:r>
      <w:r w:rsidR="00982C03" w:rsidRPr="00CA4955">
        <w:rPr>
          <w:szCs w:val="24"/>
        </w:rPr>
        <w:t>plano</w:t>
      </w:r>
      <w:r w:rsidR="00FD3C3A" w:rsidRPr="00CA4955">
        <w:rPr>
          <w:szCs w:val="24"/>
        </w:rPr>
        <w:t xml:space="preserve"> </w:t>
      </w:r>
      <w:r w:rsidR="00C96766">
        <w:rPr>
          <w:szCs w:val="24"/>
        </w:rPr>
        <w:t>58</w:t>
      </w:r>
      <w:r w:rsidR="00982C03" w:rsidRPr="00CA4955">
        <w:rPr>
          <w:szCs w:val="24"/>
        </w:rPr>
        <w:t xml:space="preserve"> punkte</w:t>
      </w:r>
      <w:r w:rsidR="00FD3C3A" w:rsidRPr="00CA4955">
        <w:rPr>
          <w:szCs w:val="24"/>
        </w:rPr>
        <w:t xml:space="preserve"> </w:t>
      </w:r>
      <w:r w:rsidR="00FD3C3A" w:rsidRPr="00982C03">
        <w:rPr>
          <w:szCs w:val="24"/>
        </w:rPr>
        <w:t>nustatyto</w:t>
      </w:r>
      <w:r w:rsidR="00FD3C3A">
        <w:rPr>
          <w:szCs w:val="24"/>
        </w:rPr>
        <w:t xml:space="preserve"> metinių pamokų skaičiaus </w:t>
      </w:r>
      <w:r>
        <w:rPr>
          <w:szCs w:val="24"/>
        </w:rPr>
        <w:t xml:space="preserve">konsultacijas. </w:t>
      </w:r>
      <w:r w:rsidR="00FD3C3A">
        <w:rPr>
          <w:szCs w:val="24"/>
        </w:rPr>
        <w:t>Konsultacijoms o</w:t>
      </w:r>
      <w:r>
        <w:rPr>
          <w:szCs w:val="24"/>
        </w:rPr>
        <w:t>rganizuoti sudaromas tvarkaraštis.</w:t>
      </w:r>
    </w:p>
    <w:p w14:paraId="313E9009" w14:textId="53416895" w:rsidR="003B3EE1" w:rsidRDefault="003B3EE1" w:rsidP="003B3EE1">
      <w:pPr>
        <w:tabs>
          <w:tab w:val="left" w:pos="720"/>
        </w:tabs>
        <w:ind w:firstLine="450"/>
        <w:jc w:val="both"/>
        <w:rPr>
          <w:szCs w:val="24"/>
        </w:rPr>
      </w:pPr>
      <w:r>
        <w:rPr>
          <w:szCs w:val="24"/>
        </w:rPr>
        <w:t xml:space="preserve">27. </w:t>
      </w:r>
      <w:r w:rsidRPr="008D1B22">
        <w:rPr>
          <w:szCs w:val="24"/>
        </w:rPr>
        <w:t xml:space="preserve">Gimnazijoje sudarytos sąlygos pasirinkti </w:t>
      </w:r>
      <w:r>
        <w:rPr>
          <w:szCs w:val="24"/>
        </w:rPr>
        <w:t>mokini</w:t>
      </w:r>
      <w:r w:rsidRPr="008D1B22">
        <w:rPr>
          <w:szCs w:val="24"/>
        </w:rPr>
        <w:t>ų poreikius atliepiančias neformaliojo vaikų švietimo programas</w:t>
      </w:r>
      <w:r w:rsidR="00201085">
        <w:rPr>
          <w:szCs w:val="24"/>
        </w:rPr>
        <w:t>, kurias pasirinkti padeda k</w:t>
      </w:r>
      <w:r w:rsidRPr="00F6277D">
        <w:rPr>
          <w:szCs w:val="24"/>
        </w:rPr>
        <w:t>lasių vadovai ir švietimo pagalbos specialistai.</w:t>
      </w:r>
      <w:r w:rsidR="00C82308">
        <w:rPr>
          <w:szCs w:val="24"/>
        </w:rPr>
        <w:t xml:space="preserve"> </w:t>
      </w:r>
    </w:p>
    <w:p w14:paraId="467FA08C" w14:textId="14D916A0" w:rsidR="00201085" w:rsidRPr="00AD470A" w:rsidRDefault="00201085" w:rsidP="00201085">
      <w:pPr>
        <w:autoSpaceDE w:val="0"/>
        <w:autoSpaceDN w:val="0"/>
        <w:ind w:firstLine="567"/>
        <w:jc w:val="both"/>
      </w:pPr>
      <w:r>
        <w:rPr>
          <w:szCs w:val="24"/>
        </w:rPr>
        <w:t xml:space="preserve">28. </w:t>
      </w:r>
      <w:r w:rsidRPr="00AD470A">
        <w:t>Neformalus vaikų švietimas organizuojamas ne tik gimnazijoje, bet ir už jos ribų.</w:t>
      </w:r>
    </w:p>
    <w:p w14:paraId="293EF97F" w14:textId="5EF199DF" w:rsidR="00201085" w:rsidRDefault="00201085" w:rsidP="00201085">
      <w:pPr>
        <w:ind w:firstLine="567"/>
        <w:jc w:val="both"/>
        <w:rPr>
          <w:szCs w:val="24"/>
        </w:rPr>
      </w:pPr>
      <w:r>
        <w:rPr>
          <w:szCs w:val="24"/>
        </w:rPr>
        <w:t>29. Neformaliojo vaikų švietimo programose dalyvaujantis mokiniai žymimi Mokinių registre.</w:t>
      </w:r>
    </w:p>
    <w:p w14:paraId="6FF6406B" w14:textId="2C96A6EC" w:rsidR="00201085" w:rsidRDefault="00201085" w:rsidP="00201085">
      <w:pPr>
        <w:ind w:firstLine="567"/>
        <w:jc w:val="both"/>
        <w:rPr>
          <w:lang w:eastAsia="lt-LT"/>
        </w:rPr>
      </w:pPr>
      <w:r>
        <w:rPr>
          <w:lang w:eastAsia="lt-LT"/>
        </w:rPr>
        <w:t xml:space="preserve">30. </w:t>
      </w:r>
      <w:r w:rsidRPr="00E76157">
        <w:rPr>
          <w:lang w:eastAsia="lt-LT"/>
        </w:rPr>
        <w:t>Neformaliojo vaikų švietimo grupės mokinių skaičius</w:t>
      </w:r>
      <w:r>
        <w:rPr>
          <w:lang w:eastAsia="lt-LT"/>
        </w:rPr>
        <w:t xml:space="preserve"> yra ne mažesnis nei 7</w:t>
      </w:r>
      <w:r w:rsidRPr="00E76157">
        <w:rPr>
          <w:lang w:eastAsia="lt-LT"/>
        </w:rPr>
        <w:t xml:space="preserve"> mokiniai. </w:t>
      </w:r>
    </w:p>
    <w:p w14:paraId="41DA9898" w14:textId="77777777" w:rsidR="00201085" w:rsidRDefault="00201085" w:rsidP="00201085">
      <w:pPr>
        <w:ind w:firstLine="567"/>
        <w:jc w:val="both"/>
        <w:rPr>
          <w:lang w:eastAsia="lt-LT"/>
        </w:rPr>
      </w:pPr>
      <w:r>
        <w:rPr>
          <w:lang w:eastAsia="lt-LT"/>
        </w:rPr>
        <w:t xml:space="preserve">31. Neformaliojo švietimo valandos </w:t>
      </w:r>
      <w:r w:rsidRPr="00716CA9">
        <w:rPr>
          <w:lang w:eastAsia="lt-LT"/>
        </w:rPr>
        <w:t>skiriamos</w:t>
      </w:r>
      <w:r>
        <w:rPr>
          <w:lang w:eastAsia="lt-LT"/>
        </w:rPr>
        <w:t>:</w:t>
      </w:r>
      <w:r w:rsidRPr="00716CA9">
        <w:rPr>
          <w:lang w:eastAsia="lt-LT"/>
        </w:rPr>
        <w:t xml:space="preserve"> </w:t>
      </w:r>
    </w:p>
    <w:p w14:paraId="585D0FA7" w14:textId="77777777" w:rsidR="00201085" w:rsidRDefault="00201085" w:rsidP="00201085">
      <w:pPr>
        <w:ind w:firstLine="567"/>
        <w:jc w:val="both"/>
        <w:rPr>
          <w:szCs w:val="24"/>
        </w:rPr>
      </w:pPr>
      <w:r>
        <w:rPr>
          <w:lang w:eastAsia="lt-LT"/>
        </w:rPr>
        <w:t xml:space="preserve">31.1. 1-4 klasėse </w:t>
      </w:r>
      <w:r>
        <w:rPr>
          <w:szCs w:val="24"/>
        </w:rPr>
        <w:t>(iš viso 7 val.)</w:t>
      </w:r>
      <w:r w:rsidRPr="008D1B22">
        <w:rPr>
          <w:szCs w:val="24"/>
        </w:rPr>
        <w:t>:</w:t>
      </w:r>
    </w:p>
    <w:p w14:paraId="09D8BF4C" w14:textId="77777777" w:rsidR="00201085" w:rsidRDefault="00201085" w:rsidP="00201085">
      <w:pPr>
        <w:ind w:firstLine="567"/>
        <w:jc w:val="both"/>
        <w:rPr>
          <w:szCs w:val="24"/>
        </w:rPr>
      </w:pPr>
      <w:r>
        <w:rPr>
          <w:szCs w:val="24"/>
        </w:rPr>
        <w:t xml:space="preserve">31.1.1. </w:t>
      </w:r>
      <w:r w:rsidRPr="00724F2A">
        <w:t>Meninis ugdymas (technologijos, darbeliai) – 3 val. 1-4 kl.;</w:t>
      </w:r>
    </w:p>
    <w:p w14:paraId="7B4E2D0A" w14:textId="77777777" w:rsidR="00201085" w:rsidRDefault="00201085" w:rsidP="00201085">
      <w:pPr>
        <w:ind w:firstLine="567"/>
        <w:jc w:val="both"/>
        <w:rPr>
          <w:szCs w:val="24"/>
        </w:rPr>
      </w:pPr>
      <w:r>
        <w:rPr>
          <w:szCs w:val="24"/>
        </w:rPr>
        <w:t xml:space="preserve">31.1.2. </w:t>
      </w:r>
      <w:r w:rsidRPr="008D1B22">
        <w:t>Kalbinis ugdymas (anglų kalba, lietuvių kalba) – 2 val. 1-4 kl.</w:t>
      </w:r>
      <w:r>
        <w:t>;</w:t>
      </w:r>
    </w:p>
    <w:p w14:paraId="0E247CB5" w14:textId="77777777" w:rsidR="00201085" w:rsidRDefault="00201085" w:rsidP="00201085">
      <w:pPr>
        <w:ind w:firstLine="567"/>
        <w:jc w:val="both"/>
        <w:rPr>
          <w:szCs w:val="24"/>
        </w:rPr>
      </w:pPr>
      <w:r>
        <w:rPr>
          <w:szCs w:val="24"/>
        </w:rPr>
        <w:t xml:space="preserve">31.1.3. </w:t>
      </w:r>
      <w:r w:rsidRPr="00724F2A">
        <w:t>Dramos būrelis – 1 val. (1-4 kl.);</w:t>
      </w:r>
    </w:p>
    <w:p w14:paraId="7B51E9EB" w14:textId="2A33C4CC" w:rsidR="00201085" w:rsidRPr="008D1B22" w:rsidRDefault="00201085" w:rsidP="00201085">
      <w:pPr>
        <w:ind w:firstLine="567"/>
        <w:jc w:val="both"/>
        <w:rPr>
          <w:szCs w:val="24"/>
        </w:rPr>
      </w:pPr>
      <w:r>
        <w:rPr>
          <w:szCs w:val="24"/>
        </w:rPr>
        <w:t xml:space="preserve">31.1.4. </w:t>
      </w:r>
      <w:r w:rsidRPr="008D1B22">
        <w:rPr>
          <w:lang w:eastAsia="lt-LT"/>
        </w:rPr>
        <w:t>Vo</w:t>
      </w:r>
      <w:r>
        <w:rPr>
          <w:lang w:eastAsia="lt-LT"/>
        </w:rPr>
        <w:t>kalinis ansamblis „Karamėlė“ – 1</w:t>
      </w:r>
      <w:r w:rsidRPr="008D1B22">
        <w:rPr>
          <w:lang w:eastAsia="lt-LT"/>
        </w:rPr>
        <w:t xml:space="preserve"> val. </w:t>
      </w:r>
      <w:r>
        <w:rPr>
          <w:lang w:eastAsia="lt-LT"/>
        </w:rPr>
        <w:t>(2-4</w:t>
      </w:r>
      <w:r w:rsidR="00825614">
        <w:rPr>
          <w:lang w:eastAsia="lt-LT"/>
        </w:rPr>
        <w:t xml:space="preserve"> kl.</w:t>
      </w:r>
      <w:r>
        <w:rPr>
          <w:lang w:eastAsia="lt-LT"/>
        </w:rPr>
        <w:t>).</w:t>
      </w:r>
    </w:p>
    <w:p w14:paraId="2A8E70BF" w14:textId="159F2FCD" w:rsidR="00201085" w:rsidRPr="001F30DB" w:rsidRDefault="00201085" w:rsidP="00201085">
      <w:pPr>
        <w:ind w:firstLine="567"/>
        <w:jc w:val="both"/>
        <w:rPr>
          <w:szCs w:val="24"/>
        </w:rPr>
      </w:pPr>
      <w:r>
        <w:rPr>
          <w:lang w:eastAsia="lt-LT"/>
        </w:rPr>
        <w:t xml:space="preserve">31.2. 5-8, I-IV gimnazijos klasėse </w:t>
      </w:r>
      <w:r w:rsidRPr="00716CA9">
        <w:rPr>
          <w:lang w:eastAsia="lt-LT"/>
        </w:rPr>
        <w:t>(iš viso 8 val.):</w:t>
      </w:r>
    </w:p>
    <w:p w14:paraId="61D4D0E4" w14:textId="0F599598" w:rsidR="00201085" w:rsidRPr="00716CA9" w:rsidRDefault="00201085" w:rsidP="00201085">
      <w:pPr>
        <w:ind w:firstLine="567"/>
        <w:jc w:val="both"/>
        <w:rPr>
          <w:lang w:eastAsia="lt-LT"/>
        </w:rPr>
      </w:pPr>
      <w:r>
        <w:rPr>
          <w:lang w:eastAsia="lt-LT"/>
        </w:rPr>
        <w:t>31.2.1.</w:t>
      </w:r>
      <w:r w:rsidRPr="00716CA9">
        <w:rPr>
          <w:lang w:eastAsia="lt-LT"/>
        </w:rPr>
        <w:t xml:space="preserve"> Vokalinis ansamblis „Karamėlė“ – 1 val. 5-8, I kl.;</w:t>
      </w:r>
    </w:p>
    <w:p w14:paraId="3C5EAB99" w14:textId="0CB2E5FE" w:rsidR="00201085" w:rsidRPr="00716CA9" w:rsidRDefault="00201085" w:rsidP="00201085">
      <w:pPr>
        <w:ind w:firstLine="567"/>
        <w:jc w:val="both"/>
        <w:rPr>
          <w:lang w:eastAsia="lt-LT"/>
        </w:rPr>
      </w:pPr>
      <w:r>
        <w:rPr>
          <w:lang w:eastAsia="lt-LT"/>
        </w:rPr>
        <w:t>31.2.2.</w:t>
      </w:r>
      <w:r w:rsidRPr="00716CA9">
        <w:rPr>
          <w:lang w:eastAsia="lt-LT"/>
        </w:rPr>
        <w:t xml:space="preserve"> Sporto būrelis – 2 val. I-IV kl.;</w:t>
      </w:r>
    </w:p>
    <w:p w14:paraId="16E9CE39" w14:textId="5C6B8D5B" w:rsidR="00201085" w:rsidRPr="00716CA9" w:rsidRDefault="00201085" w:rsidP="00201085">
      <w:pPr>
        <w:ind w:firstLine="567"/>
        <w:jc w:val="both"/>
        <w:rPr>
          <w:lang w:eastAsia="lt-LT"/>
        </w:rPr>
      </w:pPr>
      <w:r>
        <w:rPr>
          <w:lang w:eastAsia="lt-LT"/>
        </w:rPr>
        <w:t xml:space="preserve">31.2.3. </w:t>
      </w:r>
      <w:r w:rsidRPr="00716CA9">
        <w:rPr>
          <w:lang w:eastAsia="lt-LT"/>
        </w:rPr>
        <w:t>Mokyklos istorija – 1 val. (</w:t>
      </w:r>
      <w:r>
        <w:rPr>
          <w:lang w:eastAsia="lt-LT"/>
        </w:rPr>
        <w:t>8</w:t>
      </w:r>
      <w:r w:rsidRPr="00716CA9">
        <w:rPr>
          <w:lang w:eastAsia="lt-LT"/>
        </w:rPr>
        <w:t>, I</w:t>
      </w:r>
      <w:r>
        <w:rPr>
          <w:lang w:eastAsia="lt-LT"/>
        </w:rPr>
        <w:t>G</w:t>
      </w:r>
      <w:r w:rsidRPr="00716CA9">
        <w:rPr>
          <w:lang w:eastAsia="lt-LT"/>
        </w:rPr>
        <w:t xml:space="preserve"> kl.);</w:t>
      </w:r>
    </w:p>
    <w:p w14:paraId="229918AE" w14:textId="5F58870B" w:rsidR="00201085" w:rsidRPr="00716CA9" w:rsidRDefault="00201085" w:rsidP="00201085">
      <w:pPr>
        <w:ind w:firstLine="567"/>
        <w:jc w:val="both"/>
        <w:rPr>
          <w:lang w:eastAsia="lt-LT"/>
        </w:rPr>
      </w:pPr>
      <w:r>
        <w:rPr>
          <w:lang w:eastAsia="lt-LT"/>
        </w:rPr>
        <w:t xml:space="preserve">31.2.4. </w:t>
      </w:r>
      <w:r w:rsidRPr="00716CA9">
        <w:rPr>
          <w:lang w:eastAsia="lt-LT"/>
        </w:rPr>
        <w:t>Programavimo būrelis – 1 val. (6-8 kl.);</w:t>
      </w:r>
    </w:p>
    <w:p w14:paraId="665498FC" w14:textId="3AA4A475" w:rsidR="00201085" w:rsidRPr="00716CA9" w:rsidRDefault="00201085" w:rsidP="00201085">
      <w:pPr>
        <w:ind w:firstLine="567"/>
        <w:jc w:val="both"/>
      </w:pPr>
      <w:r>
        <w:lastRenderedPageBreak/>
        <w:t xml:space="preserve">31.2.5. </w:t>
      </w:r>
      <w:r w:rsidRPr="00716CA9">
        <w:t>Šachmatų būrelis – 1 val. (5-8 kl.);</w:t>
      </w:r>
    </w:p>
    <w:p w14:paraId="567DEA37" w14:textId="2CD6A794" w:rsidR="00201085" w:rsidRPr="00A335A1" w:rsidRDefault="00201085" w:rsidP="00201085">
      <w:pPr>
        <w:ind w:firstLine="567"/>
        <w:jc w:val="both"/>
      </w:pPr>
      <w:r>
        <w:t>31.2.6. STEAM</w:t>
      </w:r>
      <w:r w:rsidRPr="00716CA9">
        <w:t xml:space="preserve"> būrelis – 2 val. (5-8, I-II kl.)</w:t>
      </w:r>
      <w:r>
        <w:t>.</w:t>
      </w:r>
    </w:p>
    <w:p w14:paraId="6401FA44" w14:textId="77777777" w:rsidR="00652AE4" w:rsidRDefault="00652AE4" w:rsidP="00C10F5F">
      <w:pPr>
        <w:ind w:firstLine="567"/>
        <w:jc w:val="both"/>
        <w:rPr>
          <w:szCs w:val="24"/>
        </w:rPr>
      </w:pPr>
    </w:p>
    <w:p w14:paraId="3AEAEB27" w14:textId="77777777" w:rsidR="00BC340C" w:rsidRDefault="00BC340C" w:rsidP="00BC340C">
      <w:pPr>
        <w:jc w:val="center"/>
        <w:rPr>
          <w:b/>
          <w:bCs/>
          <w:szCs w:val="24"/>
        </w:rPr>
      </w:pPr>
      <w:r>
        <w:rPr>
          <w:b/>
          <w:bCs/>
          <w:szCs w:val="24"/>
          <w:shd w:val="clear" w:color="auto" w:fill="FFFFFF"/>
        </w:rPr>
        <w:t>KETVIRTASIS SKIRSNIS</w:t>
      </w:r>
    </w:p>
    <w:p w14:paraId="614C18F3" w14:textId="77777777" w:rsidR="00BC340C" w:rsidRDefault="00BC340C" w:rsidP="00BC340C">
      <w:pPr>
        <w:jc w:val="center"/>
        <w:rPr>
          <w:b/>
          <w:bCs/>
          <w:szCs w:val="24"/>
        </w:rPr>
      </w:pPr>
      <w:r>
        <w:rPr>
          <w:b/>
          <w:bCs/>
          <w:szCs w:val="24"/>
        </w:rPr>
        <w:t>MOKYMOSI PAGALBOS TEIKIMAS MOKINIUI NEPASIEKUS PATENKINAMO PASIEKIMŲ LYGMENS PATIKRINIMUOSE</w:t>
      </w:r>
    </w:p>
    <w:p w14:paraId="3F65FDB1" w14:textId="77777777" w:rsidR="00BC340C" w:rsidRDefault="00BC340C" w:rsidP="00BC340C">
      <w:pPr>
        <w:ind w:firstLine="567"/>
        <w:jc w:val="center"/>
        <w:rPr>
          <w:b/>
          <w:bCs/>
          <w:szCs w:val="24"/>
        </w:rPr>
      </w:pPr>
    </w:p>
    <w:p w14:paraId="46C239DB" w14:textId="2AEDF740" w:rsidR="00BC340C" w:rsidRDefault="00654BB2" w:rsidP="00BC340C">
      <w:pPr>
        <w:ind w:firstLine="567"/>
        <w:jc w:val="both"/>
        <w:rPr>
          <w:szCs w:val="24"/>
        </w:rPr>
      </w:pPr>
      <w:r>
        <w:rPr>
          <w:szCs w:val="24"/>
        </w:rPr>
        <w:t>32</w:t>
      </w:r>
      <w:r w:rsidR="00BC340C">
        <w:rPr>
          <w:szCs w:val="24"/>
        </w:rPr>
        <w:t xml:space="preserve">. </w:t>
      </w:r>
      <w:r w:rsidR="00F80A52">
        <w:rPr>
          <w:szCs w:val="24"/>
          <w:shd w:val="clear" w:color="auto" w:fill="FFFFFF"/>
        </w:rPr>
        <w:t>Mokiniui</w:t>
      </w:r>
      <w:r w:rsidR="00BC340C">
        <w:rPr>
          <w:szCs w:val="24"/>
          <w:shd w:val="clear" w:color="auto" w:fill="FFFFFF"/>
        </w:rPr>
        <w:t>, įgijusiam pradinį ar pagrindinį išsilavinimą arba baigusiam pagrindinio ugdymo programos pirmąją dalį ir nepasiekusiam patenkinamo pasiekimų lygmens dalyvaujant  nacionaliniuose mokinių pasiekimų patikrinimuose</w:t>
      </w:r>
      <w:r w:rsidR="00BC340C">
        <w:rPr>
          <w:rFonts w:ascii="Segoe UI" w:hAnsi="Segoe UI" w:cs="Segoe UI"/>
          <w:sz w:val="18"/>
          <w:szCs w:val="18"/>
          <w:shd w:val="clear" w:color="auto" w:fill="FFFFFF"/>
        </w:rPr>
        <w:t xml:space="preserve"> </w:t>
      </w:r>
      <w:r w:rsidR="00BC340C">
        <w:rPr>
          <w:szCs w:val="24"/>
          <w:shd w:val="clear" w:color="auto" w:fill="FFFFFF"/>
        </w:rPr>
        <w:t>ar pagrindinio ugdymo pasiekimų patikrinimuose</w:t>
      </w:r>
      <w:r w:rsidR="00BC340C">
        <w:rPr>
          <w:rFonts w:ascii="Segoe UI" w:hAnsi="Segoe UI" w:cs="Segoe UI"/>
          <w:sz w:val="18"/>
          <w:szCs w:val="18"/>
          <w:shd w:val="clear" w:color="auto" w:fill="FFFFFF"/>
        </w:rPr>
        <w:t xml:space="preserve"> </w:t>
      </w:r>
      <w:r w:rsidR="00BC340C">
        <w:rPr>
          <w:szCs w:val="24"/>
        </w:rPr>
        <w:t xml:space="preserve">(toliau šiame skirsnyje – Pasiekimų patikrinimas) ir nepasiekusiam vertinto dalyko patenkinamo pasiekimų lygmens, </w:t>
      </w:r>
      <w:r w:rsidR="00BC340C">
        <w:rPr>
          <w:szCs w:val="24"/>
          <w:shd w:val="clear" w:color="auto" w:fill="FFFFFF"/>
        </w:rPr>
        <w:t>sudaromas individualių mokymosi pasiekimų gerinimo planas</w:t>
      </w:r>
      <w:r w:rsidR="00BC340C">
        <w:rPr>
          <w:szCs w:val="24"/>
        </w:rPr>
        <w:t xml:space="preserve"> ir skiriama reikalinga mokymosi pagalba.</w:t>
      </w:r>
    </w:p>
    <w:p w14:paraId="24325622" w14:textId="73E15A97" w:rsidR="00BC340C" w:rsidRDefault="00654BB2" w:rsidP="00BC340C">
      <w:pPr>
        <w:ind w:firstLine="567"/>
        <w:jc w:val="both"/>
        <w:rPr>
          <w:szCs w:val="24"/>
        </w:rPr>
      </w:pPr>
      <w:r>
        <w:rPr>
          <w:szCs w:val="24"/>
        </w:rPr>
        <w:t>33</w:t>
      </w:r>
      <w:r w:rsidR="00BC340C">
        <w:rPr>
          <w:szCs w:val="24"/>
        </w:rPr>
        <w:t>. Jei mokinys Pasiekimų patikrinimų metu nepasiekė kelių vertintų dalykų patenkinamo pasiekimų lygmens, reikalinga mokymosi pagalba skiriama kiekvienam dalykui atskirai.</w:t>
      </w:r>
    </w:p>
    <w:p w14:paraId="3A1F2C72" w14:textId="2CEF668E" w:rsidR="00BC340C" w:rsidRDefault="00654BB2" w:rsidP="00BC340C">
      <w:pPr>
        <w:ind w:firstLine="567"/>
        <w:jc w:val="both"/>
        <w:rPr>
          <w:szCs w:val="24"/>
        </w:rPr>
      </w:pPr>
      <w:r>
        <w:rPr>
          <w:szCs w:val="24"/>
        </w:rPr>
        <w:t>34</w:t>
      </w:r>
      <w:r w:rsidR="00BC340C">
        <w:rPr>
          <w:szCs w:val="24"/>
        </w:rPr>
        <w:t xml:space="preserve">. </w:t>
      </w:r>
      <w:r w:rsidR="005512D6">
        <w:rPr>
          <w:szCs w:val="24"/>
        </w:rPr>
        <w:t>M</w:t>
      </w:r>
      <w:r w:rsidR="00BC340C">
        <w:rPr>
          <w:szCs w:val="24"/>
        </w:rPr>
        <w:t>okymosi pagalba mokiniams, nepasiekusiems patenkinamo pasiekimų lygmens Pasiekimų patikrinimuose</w:t>
      </w:r>
      <w:r w:rsidR="005512D6">
        <w:rPr>
          <w:szCs w:val="24"/>
        </w:rPr>
        <w:t xml:space="preserve"> organizuojama gimnazijoje.</w:t>
      </w:r>
      <w:r w:rsidR="00BC340C">
        <w:rPr>
          <w:szCs w:val="24"/>
        </w:rPr>
        <w:t xml:space="preserve"> </w:t>
      </w:r>
    </w:p>
    <w:p w14:paraId="58F8DFF0" w14:textId="174E9107" w:rsidR="00BC340C" w:rsidRDefault="00654BB2" w:rsidP="00BC340C">
      <w:pPr>
        <w:ind w:firstLine="567"/>
        <w:jc w:val="both"/>
        <w:rPr>
          <w:szCs w:val="24"/>
        </w:rPr>
      </w:pPr>
      <w:r>
        <w:rPr>
          <w:szCs w:val="24"/>
        </w:rPr>
        <w:t>35</w:t>
      </w:r>
      <w:r w:rsidR="00BC340C">
        <w:rPr>
          <w:szCs w:val="24"/>
        </w:rPr>
        <w:t xml:space="preserve">. Prieš pradėdamas teikti konsultacijas, mokytojas turi </w:t>
      </w:r>
      <w:r w:rsidR="00BC340C" w:rsidRPr="008A6DE3">
        <w:rPr>
          <w:szCs w:val="24"/>
        </w:rPr>
        <w:t>susipažinti su mokinių Pasiekimų patikrinimų rezultatais (ataskaita) ir, aptaręs mokymosi spragas su kiekvienu mokiniu, parengti kiekvieno mokinio individualių mokymosi pasiekimų gerinimo</w:t>
      </w:r>
      <w:r w:rsidR="00BC340C">
        <w:rPr>
          <w:szCs w:val="24"/>
        </w:rPr>
        <w:t xml:space="preserve"> planą, kuriame numatytų bendrą konsultacijų skaičių, konsultacijų temas ir trukmę, įvardytų mokiniui būtinas atlikti užduotis, jų vertinimą. </w:t>
      </w:r>
    </w:p>
    <w:p w14:paraId="5EB3E1D0" w14:textId="79532E02" w:rsidR="00BC340C" w:rsidRDefault="00513759" w:rsidP="00BC340C">
      <w:pPr>
        <w:ind w:firstLine="567"/>
        <w:jc w:val="both"/>
        <w:rPr>
          <w:szCs w:val="24"/>
        </w:rPr>
      </w:pPr>
      <w:r>
        <w:rPr>
          <w:szCs w:val="24"/>
        </w:rPr>
        <w:t>3</w:t>
      </w:r>
      <w:r w:rsidR="00654BB2">
        <w:rPr>
          <w:szCs w:val="24"/>
        </w:rPr>
        <w:t>6</w:t>
      </w:r>
      <w:r w:rsidR="00BC340C">
        <w:rPr>
          <w:szCs w:val="24"/>
        </w:rPr>
        <w:t xml:space="preserve">. Kiekvienam mokiniui sudaroma galimybė gauti ne mažiau kaip 20 konsultacijų. Konsultacijos teikiamos ne didesnėse kaip 5 mokinių grupėse. Jei mokinys nedalyvauja paskirtose konsultacijose, apie tai gimnazija informuoja tėvus (globėjus, rūpintojus). Mokinio praleistos konsultacijos nėra kompensuojamos. </w:t>
      </w:r>
      <w:r w:rsidR="005512D6">
        <w:rPr>
          <w:szCs w:val="24"/>
        </w:rPr>
        <w:t>Konsultacijų apskaita vykdoma elektroniniame Mano dienyne.</w:t>
      </w:r>
    </w:p>
    <w:p w14:paraId="0B644D41" w14:textId="77777777" w:rsidR="007E6000" w:rsidRDefault="007E6000" w:rsidP="00BC340C">
      <w:pPr>
        <w:tabs>
          <w:tab w:val="left" w:pos="7797"/>
        </w:tabs>
        <w:jc w:val="center"/>
        <w:rPr>
          <w:b/>
          <w:bCs/>
          <w:szCs w:val="24"/>
        </w:rPr>
      </w:pPr>
    </w:p>
    <w:p w14:paraId="21F47D0C" w14:textId="77777777" w:rsidR="00BC340C" w:rsidRDefault="00BC340C" w:rsidP="00BC340C">
      <w:pPr>
        <w:tabs>
          <w:tab w:val="left" w:pos="7797"/>
        </w:tabs>
        <w:jc w:val="center"/>
        <w:rPr>
          <w:b/>
          <w:bCs/>
          <w:szCs w:val="24"/>
        </w:rPr>
      </w:pPr>
      <w:r>
        <w:rPr>
          <w:b/>
          <w:bCs/>
          <w:szCs w:val="24"/>
        </w:rPr>
        <w:t>PENKTASIS SKIRSNIS</w:t>
      </w:r>
    </w:p>
    <w:p w14:paraId="3B6E054F" w14:textId="63AE6D21" w:rsidR="00BC340C" w:rsidRDefault="00BC340C" w:rsidP="00BC340C">
      <w:pPr>
        <w:tabs>
          <w:tab w:val="left" w:pos="851"/>
          <w:tab w:val="num" w:pos="1560"/>
        </w:tabs>
        <w:ind w:left="840"/>
        <w:jc w:val="center"/>
        <w:rPr>
          <w:b/>
          <w:szCs w:val="24"/>
          <w:lang w:eastAsia="lt-LT"/>
        </w:rPr>
      </w:pPr>
      <w:r>
        <w:rPr>
          <w:b/>
          <w:szCs w:val="24"/>
          <w:lang w:eastAsia="lt-LT"/>
        </w:rPr>
        <w:t>MOKINIŲ MOKYMO NAM</w:t>
      </w:r>
      <w:r w:rsidR="005B2004">
        <w:rPr>
          <w:b/>
          <w:szCs w:val="24"/>
          <w:lang w:eastAsia="lt-LT"/>
        </w:rPr>
        <w:t>UOSE</w:t>
      </w:r>
      <w:r>
        <w:rPr>
          <w:b/>
          <w:szCs w:val="24"/>
          <w:lang w:eastAsia="lt-LT"/>
        </w:rPr>
        <w:t xml:space="preserve"> </w:t>
      </w:r>
      <w:r w:rsidRPr="003F69AF">
        <w:rPr>
          <w:b/>
          <w:szCs w:val="24"/>
          <w:lang w:eastAsia="lt-LT"/>
        </w:rPr>
        <w:t>IR UGDYMOSI ŠEIMOJE</w:t>
      </w:r>
      <w:r>
        <w:rPr>
          <w:b/>
          <w:szCs w:val="24"/>
          <w:lang w:eastAsia="lt-LT"/>
        </w:rPr>
        <w:t xml:space="preserve"> ORGANIZAVIMAS</w:t>
      </w:r>
    </w:p>
    <w:p w14:paraId="06CE7A46" w14:textId="77777777" w:rsidR="00BC340C" w:rsidRDefault="00BC340C" w:rsidP="00BC340C">
      <w:pPr>
        <w:tabs>
          <w:tab w:val="left" w:pos="851"/>
          <w:tab w:val="num" w:pos="1560"/>
        </w:tabs>
        <w:ind w:left="840" w:hanging="840"/>
        <w:jc w:val="center"/>
        <w:rPr>
          <w:b/>
          <w:szCs w:val="24"/>
          <w:lang w:eastAsia="lt-LT"/>
        </w:rPr>
      </w:pPr>
    </w:p>
    <w:p w14:paraId="3A35895A" w14:textId="661C3000" w:rsidR="00BC340C" w:rsidRDefault="00513759" w:rsidP="00BC340C">
      <w:pPr>
        <w:tabs>
          <w:tab w:val="left" w:pos="851"/>
          <w:tab w:val="num" w:pos="1560"/>
        </w:tabs>
        <w:ind w:firstLine="567"/>
        <w:jc w:val="both"/>
        <w:rPr>
          <w:szCs w:val="24"/>
        </w:rPr>
      </w:pPr>
      <w:r>
        <w:rPr>
          <w:szCs w:val="24"/>
        </w:rPr>
        <w:t>3</w:t>
      </w:r>
      <w:r w:rsidR="00654BB2">
        <w:rPr>
          <w:szCs w:val="24"/>
        </w:rPr>
        <w:t>7</w:t>
      </w:r>
      <w:r w:rsidR="00BC340C">
        <w:rPr>
          <w:szCs w:val="24"/>
        </w:rPr>
        <w:t>.</w:t>
      </w:r>
      <w:r w:rsidR="00353262">
        <w:rPr>
          <w:szCs w:val="24"/>
        </w:rPr>
        <w:t xml:space="preserve"> </w:t>
      </w:r>
      <w:r w:rsidR="00BC340C">
        <w:rPr>
          <w:szCs w:val="24"/>
        </w:rPr>
        <w:t>Mokinių mokymas nam</w:t>
      </w:r>
      <w:r w:rsidR="005B2004">
        <w:rPr>
          <w:szCs w:val="24"/>
        </w:rPr>
        <w:t>uose</w:t>
      </w:r>
      <w:r w:rsidR="00BC340C">
        <w:rPr>
          <w:szCs w:val="24"/>
        </w:rPr>
        <w:t xml:space="preserve"> organizuojamas vadovaujantis Mokinių mokymo stacionarinėje asmens sveikatos priežiūros įstaigoje ir namuose organizavimo tvarkos aprašu, patvirtintu Lietuvos Respublikos švietimo, mokslo ir sporto ministro 2012 m. rugsėjo 26 d. įsakymu Nr. V-1405 „Dėl Mokinių mokymo stacionarinėje asmens sveikatos priežiūros įstaigoje ir namuose organizavimo tvarkos aprašo patvirtinimo“, ir Mokymosi formų ir mokymo organizavimo tvarkos aprašu. </w:t>
      </w:r>
    </w:p>
    <w:p w14:paraId="32E304D5" w14:textId="622226EA" w:rsidR="00BC340C" w:rsidRDefault="00513759" w:rsidP="00BC340C">
      <w:pPr>
        <w:ind w:firstLine="567"/>
        <w:jc w:val="both"/>
        <w:rPr>
          <w:szCs w:val="24"/>
        </w:rPr>
      </w:pPr>
      <w:r>
        <w:rPr>
          <w:szCs w:val="24"/>
        </w:rPr>
        <w:t>3</w:t>
      </w:r>
      <w:r w:rsidR="00654BB2">
        <w:rPr>
          <w:szCs w:val="24"/>
        </w:rPr>
        <w:t>8</w:t>
      </w:r>
      <w:r w:rsidR="00BC340C">
        <w:rPr>
          <w:szCs w:val="24"/>
        </w:rPr>
        <w:t xml:space="preserve">. Pradinio ugdymo programa įgyvendinama, ugdymą organizuojant pagal dalykų bendrąsias programas arba jas integruojant į kitų dalykų turinį. </w:t>
      </w:r>
    </w:p>
    <w:p w14:paraId="4A3D2FA0" w14:textId="49EA0964" w:rsidR="00BC340C" w:rsidRDefault="00513759" w:rsidP="00BC340C">
      <w:pPr>
        <w:ind w:firstLine="567"/>
        <w:jc w:val="both"/>
        <w:rPr>
          <w:szCs w:val="24"/>
        </w:rPr>
      </w:pPr>
      <w:r>
        <w:rPr>
          <w:szCs w:val="24"/>
        </w:rPr>
        <w:t>3</w:t>
      </w:r>
      <w:r w:rsidR="00654BB2">
        <w:rPr>
          <w:szCs w:val="24"/>
        </w:rPr>
        <w:t>9</w:t>
      </w:r>
      <w:r w:rsidR="00BC340C">
        <w:rPr>
          <w:szCs w:val="24"/>
        </w:rPr>
        <w:t>. Mokiniui, kuris mokosi nam</w:t>
      </w:r>
      <w:r w:rsidR="00B03619">
        <w:rPr>
          <w:szCs w:val="24"/>
        </w:rPr>
        <w:t>uose</w:t>
      </w:r>
      <w:r w:rsidR="00BC340C">
        <w:rPr>
          <w:szCs w:val="24"/>
        </w:rPr>
        <w:t>:</w:t>
      </w:r>
    </w:p>
    <w:p w14:paraId="2858FB92" w14:textId="6079E539" w:rsidR="00BC340C" w:rsidRDefault="00513759" w:rsidP="00BC340C">
      <w:pPr>
        <w:ind w:firstLine="567"/>
        <w:jc w:val="both"/>
        <w:rPr>
          <w:szCs w:val="24"/>
        </w:rPr>
      </w:pPr>
      <w:r>
        <w:rPr>
          <w:szCs w:val="24"/>
        </w:rPr>
        <w:t>3</w:t>
      </w:r>
      <w:r w:rsidR="00654BB2">
        <w:rPr>
          <w:szCs w:val="24"/>
        </w:rPr>
        <w:t>9</w:t>
      </w:r>
      <w:r w:rsidR="00BC340C">
        <w:rPr>
          <w:szCs w:val="24"/>
        </w:rPr>
        <w:t>.</w:t>
      </w:r>
      <w:r w:rsidR="003F5346">
        <w:rPr>
          <w:szCs w:val="24"/>
        </w:rPr>
        <w:t>1</w:t>
      </w:r>
      <w:r w:rsidR="00BC340C">
        <w:rPr>
          <w:szCs w:val="24"/>
        </w:rPr>
        <w:t>.</w:t>
      </w:r>
      <w:r w:rsidR="000467FB">
        <w:rPr>
          <w:szCs w:val="24"/>
        </w:rPr>
        <w:t xml:space="preserve"> </w:t>
      </w:r>
      <w:r w:rsidR="00BC340C">
        <w:rPr>
          <w:szCs w:val="24"/>
        </w:rPr>
        <w:t>pagal pagrindinio ugdymo programą savarankišku mokymo proceso organizavimo būdu pavienio mokymosi forma:</w:t>
      </w:r>
    </w:p>
    <w:p w14:paraId="78B7DFD6" w14:textId="39621810" w:rsidR="00BC340C" w:rsidRDefault="00513759" w:rsidP="00BC340C">
      <w:pPr>
        <w:ind w:firstLine="567"/>
        <w:jc w:val="both"/>
        <w:rPr>
          <w:szCs w:val="24"/>
        </w:rPr>
      </w:pPr>
      <w:r>
        <w:rPr>
          <w:szCs w:val="24"/>
        </w:rPr>
        <w:t>3</w:t>
      </w:r>
      <w:r w:rsidR="00654BB2">
        <w:rPr>
          <w:szCs w:val="24"/>
        </w:rPr>
        <w:t>9</w:t>
      </w:r>
      <w:r w:rsidR="00BC340C">
        <w:rPr>
          <w:szCs w:val="24"/>
        </w:rPr>
        <w:t>.</w:t>
      </w:r>
      <w:r w:rsidR="003F5346">
        <w:rPr>
          <w:szCs w:val="24"/>
        </w:rPr>
        <w:t>1</w:t>
      </w:r>
      <w:r w:rsidR="00BC340C">
        <w:rPr>
          <w:szCs w:val="24"/>
        </w:rPr>
        <w:t>.</w:t>
      </w:r>
      <w:r w:rsidR="003F5346">
        <w:rPr>
          <w:szCs w:val="24"/>
        </w:rPr>
        <w:t>1</w:t>
      </w:r>
      <w:r w:rsidR="00BC340C">
        <w:rPr>
          <w:szCs w:val="24"/>
        </w:rPr>
        <w:t xml:space="preserve">. </w:t>
      </w:r>
      <w:r w:rsidR="0085281C">
        <w:rPr>
          <w:szCs w:val="24"/>
        </w:rPr>
        <w:t xml:space="preserve">I-II gimnazijos </w:t>
      </w:r>
      <w:r w:rsidR="00BC340C">
        <w:rPr>
          <w:szCs w:val="24"/>
        </w:rPr>
        <w:t xml:space="preserve">klasėse skiriama </w:t>
      </w:r>
      <w:r w:rsidR="0085281C">
        <w:rPr>
          <w:szCs w:val="24"/>
        </w:rPr>
        <w:t>540</w:t>
      </w:r>
      <w:r w:rsidR="00BC340C">
        <w:rPr>
          <w:szCs w:val="24"/>
        </w:rPr>
        <w:t xml:space="preserve"> pamok</w:t>
      </w:r>
      <w:r w:rsidR="00B23316">
        <w:rPr>
          <w:szCs w:val="24"/>
        </w:rPr>
        <w:t xml:space="preserve">os </w:t>
      </w:r>
      <w:r w:rsidR="00BC340C">
        <w:rPr>
          <w:szCs w:val="24"/>
        </w:rPr>
        <w:t>per mokslo metus (1</w:t>
      </w:r>
      <w:r w:rsidR="0085281C">
        <w:rPr>
          <w:szCs w:val="24"/>
        </w:rPr>
        <w:t>5</w:t>
      </w:r>
      <w:r w:rsidR="00BC340C">
        <w:rPr>
          <w:szCs w:val="24"/>
        </w:rPr>
        <w:t xml:space="preserve"> pamokų per savaitę); </w:t>
      </w:r>
    </w:p>
    <w:p w14:paraId="4112FFBD" w14:textId="4081854D" w:rsidR="00E91E11" w:rsidRPr="00610DEB" w:rsidRDefault="00513759" w:rsidP="00E91E11">
      <w:pPr>
        <w:spacing w:line="259" w:lineRule="auto"/>
        <w:ind w:firstLine="567"/>
        <w:jc w:val="both"/>
        <w:rPr>
          <w:szCs w:val="24"/>
        </w:rPr>
      </w:pPr>
      <w:r>
        <w:rPr>
          <w:szCs w:val="24"/>
        </w:rPr>
        <w:t>3</w:t>
      </w:r>
      <w:r w:rsidR="00654BB2">
        <w:rPr>
          <w:szCs w:val="24"/>
        </w:rPr>
        <w:t>9</w:t>
      </w:r>
      <w:r w:rsidR="00E91E11">
        <w:rPr>
          <w:szCs w:val="24"/>
        </w:rPr>
        <w:t>.2. Suderinus su mokinio tėvais (globėjais, rūpintojais), gimnazijos direktoriaus įsakymu mokinys, kuris mokosi nam</w:t>
      </w:r>
      <w:r w:rsidR="00B03619">
        <w:rPr>
          <w:szCs w:val="24"/>
        </w:rPr>
        <w:t xml:space="preserve">uose </w:t>
      </w:r>
      <w:r w:rsidR="00E91E11">
        <w:rPr>
          <w:szCs w:val="24"/>
        </w:rPr>
        <w:t>pagal pagrindinio ugdymo programą, gali nesimokyti dailės, muzikos, technologijų</w:t>
      </w:r>
      <w:r w:rsidR="003F69AF">
        <w:rPr>
          <w:szCs w:val="24"/>
        </w:rPr>
        <w:t>,</w:t>
      </w:r>
      <w:r w:rsidR="00E91E11">
        <w:rPr>
          <w:szCs w:val="24"/>
        </w:rPr>
        <w:t xml:space="preserve"> fizinio ugdymo</w:t>
      </w:r>
      <w:r w:rsidR="003F69AF">
        <w:rPr>
          <w:szCs w:val="24"/>
        </w:rPr>
        <w:t>, gyvenimo įgūdžių</w:t>
      </w:r>
      <w:r w:rsidR="00B23316">
        <w:rPr>
          <w:szCs w:val="24"/>
        </w:rPr>
        <w:t xml:space="preserve"> </w:t>
      </w:r>
      <w:r w:rsidR="00B03619">
        <w:rPr>
          <w:szCs w:val="24"/>
        </w:rPr>
        <w:t xml:space="preserve">dalykų </w:t>
      </w:r>
      <w:r w:rsidR="00B23316">
        <w:t xml:space="preserve">ir gali neatlikti socialinės-pilietinės veiklos bei nedalyvauti PGĮK. </w:t>
      </w:r>
      <w:r w:rsidR="00E91E11">
        <w:rPr>
          <w:szCs w:val="24"/>
        </w:rPr>
        <w:t>Dienyne ir mokinio individualiame plane prie dalykų, kurių mokinys nesimoko, įrašoma „atleista</w:t>
      </w:r>
      <w:r w:rsidR="000467FB">
        <w:rPr>
          <w:szCs w:val="24"/>
        </w:rPr>
        <w:t>s</w:t>
      </w:r>
      <w:r w:rsidR="00E91E11">
        <w:rPr>
          <w:szCs w:val="24"/>
        </w:rPr>
        <w:t xml:space="preserve">“. Pamokos, gydytojo leidimu lankomos gimnazijoje, įrašomos </w:t>
      </w:r>
      <w:r w:rsidR="00E91E11" w:rsidRPr="00610DEB">
        <w:rPr>
          <w:szCs w:val="24"/>
        </w:rPr>
        <w:t xml:space="preserve">į mokinio individualų ugdymo planą. </w:t>
      </w:r>
    </w:p>
    <w:p w14:paraId="10E9DE30" w14:textId="6C34C38E" w:rsidR="00E91E11" w:rsidRPr="0085281C" w:rsidRDefault="00513759" w:rsidP="00E91E11">
      <w:pPr>
        <w:spacing w:line="259" w:lineRule="auto"/>
        <w:ind w:firstLine="567"/>
        <w:jc w:val="both"/>
        <w:rPr>
          <w:szCs w:val="24"/>
        </w:rPr>
      </w:pPr>
      <w:r w:rsidRPr="00610DEB">
        <w:rPr>
          <w:szCs w:val="24"/>
        </w:rPr>
        <w:t>3</w:t>
      </w:r>
      <w:r w:rsidR="00654BB2">
        <w:rPr>
          <w:szCs w:val="24"/>
        </w:rPr>
        <w:t>9</w:t>
      </w:r>
      <w:r w:rsidR="00E91E11" w:rsidRPr="00610DEB">
        <w:rPr>
          <w:szCs w:val="24"/>
        </w:rPr>
        <w:t>.3. Mokiniui, kuris mokosi namuose, skiriam</w:t>
      </w:r>
      <w:r w:rsidR="00B00E7C" w:rsidRPr="00610DEB">
        <w:rPr>
          <w:szCs w:val="24"/>
        </w:rPr>
        <w:t>os</w:t>
      </w:r>
      <w:r w:rsidR="00E91E11" w:rsidRPr="00610DEB">
        <w:rPr>
          <w:szCs w:val="24"/>
        </w:rPr>
        <w:t xml:space="preserve"> 2 papildom</w:t>
      </w:r>
      <w:r w:rsidR="00B00E7C" w:rsidRPr="00610DEB">
        <w:rPr>
          <w:szCs w:val="24"/>
        </w:rPr>
        <w:t>os</w:t>
      </w:r>
      <w:r w:rsidR="00E91E11" w:rsidRPr="00610DEB">
        <w:rPr>
          <w:szCs w:val="24"/>
        </w:rPr>
        <w:t xml:space="preserve"> pamok</w:t>
      </w:r>
      <w:r w:rsidR="00B00E7C" w:rsidRPr="00610DEB">
        <w:rPr>
          <w:szCs w:val="24"/>
        </w:rPr>
        <w:t xml:space="preserve">os (užsienio (vokiečių) </w:t>
      </w:r>
      <w:r w:rsidR="00B00E7C" w:rsidRPr="0085281C">
        <w:rPr>
          <w:szCs w:val="24"/>
        </w:rPr>
        <w:t>kalba – 1 sav. val., liet</w:t>
      </w:r>
      <w:r w:rsidR="00300170" w:rsidRPr="0085281C">
        <w:rPr>
          <w:szCs w:val="24"/>
        </w:rPr>
        <w:t xml:space="preserve">uvių kalba ir literatūra – </w:t>
      </w:r>
      <w:r w:rsidR="0085281C" w:rsidRPr="0085281C">
        <w:rPr>
          <w:szCs w:val="24"/>
        </w:rPr>
        <w:t>1</w:t>
      </w:r>
      <w:r w:rsidR="00B00E7C" w:rsidRPr="0085281C">
        <w:rPr>
          <w:szCs w:val="24"/>
        </w:rPr>
        <w:t xml:space="preserve"> sav. val.)</w:t>
      </w:r>
      <w:r w:rsidR="00E91E11" w:rsidRPr="0085281C">
        <w:rPr>
          <w:szCs w:val="24"/>
        </w:rPr>
        <w:t xml:space="preserve"> mokymosi pasiekimams gerinti.</w:t>
      </w:r>
    </w:p>
    <w:p w14:paraId="76FD99D2" w14:textId="41C7A01C" w:rsidR="00BC340C" w:rsidRDefault="00513759" w:rsidP="00E91E11">
      <w:pPr>
        <w:spacing w:line="259" w:lineRule="auto"/>
        <w:ind w:firstLine="567"/>
        <w:jc w:val="both"/>
        <w:rPr>
          <w:szCs w:val="24"/>
        </w:rPr>
      </w:pPr>
      <w:r>
        <w:rPr>
          <w:szCs w:val="24"/>
        </w:rPr>
        <w:lastRenderedPageBreak/>
        <w:t>3</w:t>
      </w:r>
      <w:r w:rsidR="00654BB2">
        <w:rPr>
          <w:szCs w:val="24"/>
        </w:rPr>
        <w:t>9</w:t>
      </w:r>
      <w:r w:rsidR="00E91E11">
        <w:rPr>
          <w:szCs w:val="24"/>
        </w:rPr>
        <w:t>.4</w:t>
      </w:r>
      <w:r w:rsidR="00BC340C">
        <w:rPr>
          <w:szCs w:val="24"/>
        </w:rPr>
        <w:t xml:space="preserve">. </w:t>
      </w:r>
      <w:r w:rsidR="00E91E11">
        <w:rPr>
          <w:szCs w:val="24"/>
        </w:rPr>
        <w:t xml:space="preserve">Individualus ugdymo planas </w:t>
      </w:r>
      <w:r w:rsidR="00BC340C">
        <w:rPr>
          <w:szCs w:val="24"/>
        </w:rPr>
        <w:t xml:space="preserve">derinamas su mokiniu ir jo tėvais (globėjais, rūpintojais). Pamokos, skirtos mokymui namuose, paskirstomos dalykams, kuriuos mokinys mokysis, atsižvelgiant į jo sveikatą ir išlaikant savaitei skirtų pamokų skaičių. </w:t>
      </w:r>
    </w:p>
    <w:p w14:paraId="225618E8" w14:textId="202CA6EA" w:rsidR="003F69AF" w:rsidRPr="00E91E11" w:rsidRDefault="003F69AF" w:rsidP="00E91E11">
      <w:pPr>
        <w:spacing w:line="259" w:lineRule="auto"/>
        <w:ind w:firstLine="567"/>
        <w:jc w:val="both"/>
        <w:rPr>
          <w:color w:val="FF0000"/>
          <w:szCs w:val="24"/>
        </w:rPr>
      </w:pPr>
      <w:r>
        <w:rPr>
          <w:szCs w:val="24"/>
        </w:rPr>
        <w:t xml:space="preserve">40. </w:t>
      </w:r>
      <w:r>
        <w:t>Mokinys gali būti ugdomas (ugdytis) šeimoje pagal pradinio, pagrindinio ar vidurinio ugdymo programą. Gimnazija, padeda mokinio tėvams (globėjams, rūpintojams) organizuoti vaikų ugdymą šeimoje, vadovaudamasi Ugdymosi šeimoje įgyvendinimo tvarkos aprašu, patvirtintu Lietuvos Respublikos Vyriausybės 2020 m. gegužės 20 d. nutarimu Nr. 504 „Dėl Ugdymosi šeimoje įgyvendinimo tvarkos aprašo patvirtinimo“.</w:t>
      </w:r>
    </w:p>
    <w:p w14:paraId="2C8C0A80" w14:textId="77777777" w:rsidR="000467FB" w:rsidRPr="00EA1FB0" w:rsidRDefault="000467FB" w:rsidP="003C64F4">
      <w:pPr>
        <w:jc w:val="center"/>
        <w:rPr>
          <w:b/>
          <w:bCs/>
          <w:color w:val="EE0000"/>
          <w:szCs w:val="24"/>
        </w:rPr>
      </w:pPr>
    </w:p>
    <w:p w14:paraId="61C7B0EA" w14:textId="13E9D295" w:rsidR="003C64F4" w:rsidRPr="005B2004" w:rsidRDefault="003C64F4" w:rsidP="003C64F4">
      <w:pPr>
        <w:jc w:val="center"/>
        <w:rPr>
          <w:b/>
          <w:bCs/>
          <w:szCs w:val="24"/>
        </w:rPr>
      </w:pPr>
      <w:r w:rsidRPr="005B2004">
        <w:rPr>
          <w:b/>
          <w:bCs/>
          <w:szCs w:val="24"/>
        </w:rPr>
        <w:t>ŠEŠTASIS SKIRSNIS</w:t>
      </w:r>
    </w:p>
    <w:p w14:paraId="196805EA" w14:textId="1B21B129" w:rsidR="005B2004" w:rsidRDefault="005B2004" w:rsidP="005B2004">
      <w:pPr>
        <w:jc w:val="center"/>
        <w:rPr>
          <w:b/>
          <w:bCs/>
          <w:color w:val="000000"/>
          <w:szCs w:val="24"/>
        </w:rPr>
      </w:pPr>
      <w:r>
        <w:rPr>
          <w:b/>
          <w:bCs/>
          <w:color w:val="000000"/>
          <w:szCs w:val="24"/>
        </w:rPr>
        <w:t>UGDYMO ORGANIZAVIMAS MOKYKLOSE, KURIOSE ĮTEISINTAS MOKYMAS TAUTINĖS MAŽUMOS KALBA</w:t>
      </w:r>
    </w:p>
    <w:p w14:paraId="46B7B182" w14:textId="77777777" w:rsidR="005B2004" w:rsidRDefault="005B2004" w:rsidP="005B2004">
      <w:pPr>
        <w:ind w:firstLine="567"/>
        <w:jc w:val="center"/>
        <w:rPr>
          <w:color w:val="000000"/>
          <w:szCs w:val="24"/>
        </w:rPr>
      </w:pPr>
    </w:p>
    <w:p w14:paraId="1021975B" w14:textId="10CD6A8D" w:rsidR="005B2004" w:rsidRDefault="00654BB2" w:rsidP="005B2004">
      <w:pPr>
        <w:ind w:firstLine="567"/>
        <w:jc w:val="both"/>
      </w:pPr>
      <w:r>
        <w:rPr>
          <w:color w:val="000000"/>
          <w:szCs w:val="24"/>
        </w:rPr>
        <w:t>4</w:t>
      </w:r>
      <w:r w:rsidR="003F69AF">
        <w:rPr>
          <w:color w:val="000000"/>
          <w:szCs w:val="24"/>
        </w:rPr>
        <w:t>1</w:t>
      </w:r>
      <w:r w:rsidR="005B2004">
        <w:rPr>
          <w:color w:val="000000"/>
          <w:szCs w:val="24"/>
        </w:rPr>
        <w:t xml:space="preserve">. </w:t>
      </w:r>
      <w:r w:rsidR="005B2004" w:rsidRPr="00AD470A">
        <w:t>Gimnazijoje yra įteisintas mokymas tautinės mažumos (rusų) kalba.</w:t>
      </w:r>
      <w:r w:rsidR="005B2004">
        <w:t xml:space="preserve"> </w:t>
      </w:r>
      <w:r w:rsidR="005B2004" w:rsidRPr="00AD470A">
        <w:t xml:space="preserve">Bendroji programa </w:t>
      </w:r>
      <w:r w:rsidR="005B2004" w:rsidRPr="00BF297A">
        <w:t xml:space="preserve">vykdoma dvikalbio ugdymo būdu: į pradinio ir pagrindinio ugdymo dalykus integruojami mokymo lietuvių kalba fragmentai; vykdomas mokymas lietuvių kalba, kai einamos ugdymo programos temos iš Lietuvos istorijos ir geografijos, pasaulio pažinimo; organizuojant kultūrinę – pažintinę, projektinę  veiklą derinamos gimtoji (rusų) ir lietuvių kalbos.  </w:t>
      </w:r>
    </w:p>
    <w:p w14:paraId="73B82A57" w14:textId="4FBE09F1" w:rsidR="005B2004" w:rsidRDefault="003F69AF" w:rsidP="005B2004">
      <w:pPr>
        <w:tabs>
          <w:tab w:val="left" w:pos="993"/>
        </w:tabs>
        <w:ind w:firstLine="540"/>
        <w:jc w:val="both"/>
        <w:rPr>
          <w:color w:val="000000"/>
          <w:szCs w:val="24"/>
        </w:rPr>
      </w:pPr>
      <w:r>
        <w:t>42</w:t>
      </w:r>
      <w:r w:rsidR="005B2004" w:rsidRPr="00660C38">
        <w:t xml:space="preserve">. Gimnazijoje papildomas dėmesys </w:t>
      </w:r>
      <w:r w:rsidR="005B2004" w:rsidRPr="00660C38">
        <w:rPr>
          <w:color w:val="000000"/>
          <w:szCs w:val="24"/>
        </w:rPr>
        <w:t>mokinių tautiniam, etniniam ir kalbiniam identitetui puoselėti, plėtojamas įgyvendinant neformaliojo vaikų švietimo programas.</w:t>
      </w:r>
    </w:p>
    <w:p w14:paraId="7B3D32DA" w14:textId="77777777" w:rsidR="005B2004" w:rsidRDefault="005B2004" w:rsidP="005B2004">
      <w:pPr>
        <w:ind w:firstLine="567"/>
        <w:jc w:val="both"/>
        <w:rPr>
          <w:szCs w:val="24"/>
        </w:rPr>
      </w:pPr>
    </w:p>
    <w:p w14:paraId="5628FAD5" w14:textId="77777777" w:rsidR="00BF297A" w:rsidRDefault="00BF297A" w:rsidP="00BF297A">
      <w:pPr>
        <w:shd w:val="clear" w:color="000000" w:fill="auto"/>
        <w:tabs>
          <w:tab w:val="left" w:pos="993"/>
        </w:tabs>
        <w:jc w:val="center"/>
        <w:rPr>
          <w:b/>
          <w:bCs/>
          <w:szCs w:val="24"/>
        </w:rPr>
      </w:pPr>
      <w:r>
        <w:rPr>
          <w:b/>
          <w:bCs/>
          <w:szCs w:val="24"/>
        </w:rPr>
        <w:t>III SKYRIUS</w:t>
      </w:r>
    </w:p>
    <w:p w14:paraId="7D2B9F75" w14:textId="77777777" w:rsidR="00BF297A" w:rsidRDefault="00BF297A" w:rsidP="00BF297A">
      <w:pPr>
        <w:shd w:val="clear" w:color="000000" w:fill="auto"/>
        <w:tabs>
          <w:tab w:val="left" w:pos="993"/>
        </w:tabs>
        <w:jc w:val="center"/>
        <w:rPr>
          <w:b/>
          <w:bCs/>
          <w:szCs w:val="24"/>
        </w:rPr>
      </w:pPr>
      <w:r>
        <w:rPr>
          <w:b/>
          <w:bCs/>
          <w:szCs w:val="24"/>
        </w:rPr>
        <w:t>PRADINIO UGDYMO PROGRAMOS ĮGYVENDINIMAS</w:t>
      </w:r>
    </w:p>
    <w:p w14:paraId="59259536" w14:textId="77777777" w:rsidR="000326C4" w:rsidRPr="00610DEB" w:rsidRDefault="000326C4" w:rsidP="004D3332">
      <w:pPr>
        <w:ind w:firstLine="567"/>
        <w:jc w:val="both"/>
        <w:rPr>
          <w:szCs w:val="24"/>
        </w:rPr>
      </w:pPr>
    </w:p>
    <w:p w14:paraId="1AEB4FFF" w14:textId="4C019001" w:rsidR="00C15EFD" w:rsidRDefault="003F69AF" w:rsidP="00C15EFD">
      <w:pPr>
        <w:tabs>
          <w:tab w:val="left" w:pos="6033"/>
          <w:tab w:val="left" w:pos="8647"/>
        </w:tabs>
        <w:ind w:firstLine="567"/>
        <w:jc w:val="both"/>
      </w:pPr>
      <w:r>
        <w:rPr>
          <w:szCs w:val="24"/>
        </w:rPr>
        <w:t>43</w:t>
      </w:r>
      <w:r w:rsidR="00610DEB">
        <w:rPr>
          <w:szCs w:val="24"/>
        </w:rPr>
        <w:t xml:space="preserve">. Pamokų skaičius </w:t>
      </w:r>
      <w:r w:rsidR="00982C03">
        <w:rPr>
          <w:szCs w:val="24"/>
        </w:rPr>
        <w:t>p</w:t>
      </w:r>
      <w:r w:rsidR="007F27AF">
        <w:rPr>
          <w:szCs w:val="24"/>
        </w:rPr>
        <w:t xml:space="preserve">radinio ugdymo programoms įgyvendinti </w:t>
      </w:r>
      <w:r w:rsidR="00982C03">
        <w:rPr>
          <w:szCs w:val="24"/>
        </w:rPr>
        <w:t>per mokslo metus ir per savaitę</w:t>
      </w:r>
      <w:r w:rsidR="00C15EFD">
        <w:rPr>
          <w:szCs w:val="24"/>
        </w:rPr>
        <w:t xml:space="preserve"> </w:t>
      </w:r>
      <w:r w:rsidR="00C15EFD" w:rsidRPr="00E83237">
        <w:t>202</w:t>
      </w:r>
      <w:r w:rsidR="00EA1FB0">
        <w:t>5</w:t>
      </w:r>
      <w:r w:rsidR="00C15EFD" w:rsidRPr="00E83237">
        <w:t>–202</w:t>
      </w:r>
      <w:r w:rsidR="00EA1FB0">
        <w:t>6</w:t>
      </w:r>
      <w:r w:rsidR="00C15EFD" w:rsidRPr="00E83237">
        <w:t xml:space="preserve"> mokslo metais:   </w:t>
      </w:r>
    </w:p>
    <w:tbl>
      <w:tblPr>
        <w:tblW w:w="9514"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
        <w:gridCol w:w="2811"/>
        <w:gridCol w:w="16"/>
        <w:gridCol w:w="1109"/>
        <w:gridCol w:w="16"/>
        <w:gridCol w:w="1259"/>
        <w:gridCol w:w="16"/>
        <w:gridCol w:w="1244"/>
        <w:gridCol w:w="16"/>
        <w:gridCol w:w="1124"/>
        <w:gridCol w:w="31"/>
        <w:gridCol w:w="1832"/>
        <w:gridCol w:w="24"/>
      </w:tblGrid>
      <w:tr w:rsidR="00E57D4C" w14:paraId="5538E76D" w14:textId="77777777" w:rsidTr="00E57D4C">
        <w:trPr>
          <w:gridBefore w:val="1"/>
          <w:wBefore w:w="16" w:type="dxa"/>
          <w:trHeight w:val="300"/>
        </w:trPr>
        <w:tc>
          <w:tcPr>
            <w:tcW w:w="2827"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06898EA" w14:textId="77777777" w:rsidR="00E57D4C" w:rsidRPr="00E57D4C" w:rsidRDefault="00E57D4C" w:rsidP="00E57D4C">
            <w:pPr>
              <w:ind w:left="132"/>
              <w:rPr>
                <w:lang w:eastAsia="lt-LT"/>
              </w:rPr>
            </w:pPr>
            <w:r w:rsidRPr="00E57D4C">
              <w:rPr>
                <w:lang w:eastAsia="lt-LT"/>
              </w:rPr>
              <w:t>Klasė / dalykai  </w:t>
            </w:r>
          </w:p>
        </w:tc>
        <w:tc>
          <w:tcPr>
            <w:tcW w:w="11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7BF3A73" w14:textId="77777777" w:rsidR="00E57D4C" w:rsidRPr="00E57D4C" w:rsidRDefault="00E57D4C" w:rsidP="00E57D4C">
            <w:pPr>
              <w:jc w:val="center"/>
              <w:rPr>
                <w:lang w:eastAsia="lt-LT"/>
              </w:rPr>
            </w:pPr>
            <w:r w:rsidRPr="00E57D4C">
              <w:rPr>
                <w:lang w:eastAsia="lt-LT"/>
              </w:rPr>
              <w:t>1 klasė </w:t>
            </w:r>
          </w:p>
        </w:tc>
        <w:tc>
          <w:tcPr>
            <w:tcW w:w="127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E3227C4" w14:textId="77777777" w:rsidR="00E57D4C" w:rsidRPr="00E57D4C" w:rsidRDefault="00E57D4C" w:rsidP="00E57D4C">
            <w:pPr>
              <w:jc w:val="center"/>
              <w:rPr>
                <w:lang w:eastAsia="lt-LT"/>
              </w:rPr>
            </w:pPr>
            <w:r w:rsidRPr="00E57D4C">
              <w:rPr>
                <w:lang w:eastAsia="lt-LT"/>
              </w:rPr>
              <w:t>2 klasė </w:t>
            </w:r>
          </w:p>
        </w:tc>
        <w:tc>
          <w:tcPr>
            <w:tcW w:w="12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52C69D0" w14:textId="77777777" w:rsidR="00E57D4C" w:rsidRPr="00E57D4C" w:rsidRDefault="00E57D4C" w:rsidP="00E57D4C">
            <w:pPr>
              <w:jc w:val="center"/>
              <w:rPr>
                <w:lang w:eastAsia="lt-LT"/>
              </w:rPr>
            </w:pPr>
            <w:r w:rsidRPr="00E57D4C">
              <w:rPr>
                <w:lang w:eastAsia="lt-LT"/>
              </w:rPr>
              <w:t>3 klasė </w:t>
            </w:r>
          </w:p>
        </w:tc>
        <w:tc>
          <w:tcPr>
            <w:tcW w:w="115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3E421B5" w14:textId="77777777" w:rsidR="00E57D4C" w:rsidRPr="00E57D4C" w:rsidRDefault="00E57D4C" w:rsidP="00E57D4C">
            <w:pPr>
              <w:jc w:val="center"/>
              <w:rPr>
                <w:lang w:eastAsia="lt-LT"/>
              </w:rPr>
            </w:pPr>
            <w:r w:rsidRPr="00E57D4C">
              <w:rPr>
                <w:lang w:eastAsia="lt-LT"/>
              </w:rPr>
              <w:t>4 klasė </w:t>
            </w:r>
          </w:p>
        </w:tc>
        <w:tc>
          <w:tcPr>
            <w:tcW w:w="18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1EE1217" w14:textId="77777777" w:rsidR="00E57D4C" w:rsidRPr="00E57D4C" w:rsidRDefault="00E57D4C" w:rsidP="00E57D4C">
            <w:pPr>
              <w:jc w:val="center"/>
              <w:rPr>
                <w:lang w:eastAsia="lt-LT"/>
              </w:rPr>
            </w:pPr>
            <w:r w:rsidRPr="00E57D4C">
              <w:rPr>
                <w:lang w:eastAsia="lt-LT"/>
              </w:rPr>
              <w:t>Iš viso skiriama pamokų pradinio ugdymo programai </w:t>
            </w:r>
          </w:p>
        </w:tc>
      </w:tr>
      <w:tr w:rsidR="00E57D4C" w14:paraId="122BA6DC" w14:textId="77777777" w:rsidTr="00E57D4C">
        <w:trPr>
          <w:gridAfter w:val="1"/>
          <w:wAfter w:w="24" w:type="dxa"/>
          <w:trHeight w:val="45"/>
        </w:trPr>
        <w:tc>
          <w:tcPr>
            <w:tcW w:w="9490" w:type="dxa"/>
            <w:gridSpan w:val="12"/>
            <w:tcBorders>
              <w:top w:val="single" w:sz="6" w:space="0" w:color="auto"/>
              <w:left w:val="single" w:sz="6" w:space="0" w:color="auto"/>
              <w:bottom w:val="single" w:sz="6" w:space="0" w:color="auto"/>
              <w:right w:val="single" w:sz="6" w:space="0" w:color="auto"/>
            </w:tcBorders>
            <w:shd w:val="clear" w:color="auto" w:fill="auto"/>
            <w:vAlign w:val="center"/>
            <w:hideMark/>
          </w:tcPr>
          <w:p w14:paraId="0313302C" w14:textId="77777777" w:rsidR="00E57D4C" w:rsidRDefault="00E57D4C" w:rsidP="00A43627">
            <w:pPr>
              <w:jc w:val="center"/>
              <w:textAlignment w:val="baseline"/>
              <w:rPr>
                <w:szCs w:val="24"/>
                <w:lang w:eastAsia="lt-LT"/>
              </w:rPr>
            </w:pPr>
            <w:r>
              <w:rPr>
                <w:sz w:val="20"/>
                <w:lang w:eastAsia="lt-LT"/>
              </w:rPr>
              <w:t>Dorinis ugdymas  </w:t>
            </w:r>
          </w:p>
        </w:tc>
      </w:tr>
      <w:tr w:rsidR="00E57D4C" w14:paraId="282B7283" w14:textId="77777777" w:rsidTr="00E57D4C">
        <w:trPr>
          <w:gridAfter w:val="1"/>
          <w:wAfter w:w="24" w:type="dxa"/>
          <w:trHeight w:val="300"/>
        </w:trPr>
        <w:tc>
          <w:tcPr>
            <w:tcW w:w="2827" w:type="dxa"/>
            <w:gridSpan w:val="2"/>
            <w:tcBorders>
              <w:top w:val="single" w:sz="6" w:space="0" w:color="auto"/>
              <w:left w:val="single" w:sz="6" w:space="0" w:color="auto"/>
              <w:bottom w:val="single" w:sz="6" w:space="0" w:color="auto"/>
              <w:right w:val="single" w:sz="6" w:space="0" w:color="auto"/>
            </w:tcBorders>
            <w:shd w:val="clear" w:color="auto" w:fill="auto"/>
            <w:hideMark/>
          </w:tcPr>
          <w:p w14:paraId="2FACF31B" w14:textId="77777777" w:rsidR="00E57D4C" w:rsidRDefault="00E57D4C" w:rsidP="00A43627">
            <w:pPr>
              <w:ind w:left="132" w:right="136"/>
              <w:jc w:val="both"/>
              <w:textAlignment w:val="baseline"/>
              <w:rPr>
                <w:szCs w:val="24"/>
                <w:lang w:eastAsia="lt-LT"/>
              </w:rPr>
            </w:pPr>
            <w:r>
              <w:rPr>
                <w:sz w:val="20"/>
                <w:lang w:eastAsia="lt-LT"/>
              </w:rPr>
              <w:t>Dorinis ugdymas (tikyba arba etika)  </w:t>
            </w:r>
          </w:p>
        </w:tc>
        <w:tc>
          <w:tcPr>
            <w:tcW w:w="11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8F73198" w14:textId="77777777" w:rsidR="00E57D4C" w:rsidRDefault="00E57D4C" w:rsidP="00A43627">
            <w:pPr>
              <w:jc w:val="center"/>
              <w:textAlignment w:val="baseline"/>
              <w:rPr>
                <w:szCs w:val="24"/>
                <w:lang w:eastAsia="lt-LT"/>
              </w:rPr>
            </w:pPr>
            <w:r>
              <w:rPr>
                <w:sz w:val="20"/>
                <w:lang w:eastAsia="lt-LT"/>
              </w:rPr>
              <w:t>35 (1) </w:t>
            </w:r>
          </w:p>
        </w:tc>
        <w:tc>
          <w:tcPr>
            <w:tcW w:w="127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E366571" w14:textId="77777777" w:rsidR="00E57D4C" w:rsidRDefault="00E57D4C" w:rsidP="00A43627">
            <w:pPr>
              <w:jc w:val="center"/>
              <w:textAlignment w:val="baseline"/>
              <w:rPr>
                <w:szCs w:val="24"/>
                <w:lang w:eastAsia="lt-LT"/>
              </w:rPr>
            </w:pPr>
            <w:r>
              <w:rPr>
                <w:sz w:val="20"/>
                <w:lang w:eastAsia="lt-LT"/>
              </w:rPr>
              <w:t>35 (1) </w:t>
            </w:r>
          </w:p>
        </w:tc>
        <w:tc>
          <w:tcPr>
            <w:tcW w:w="12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7DE75FE" w14:textId="77777777" w:rsidR="00E57D4C" w:rsidRDefault="00E57D4C" w:rsidP="00A43627">
            <w:pPr>
              <w:jc w:val="center"/>
              <w:textAlignment w:val="baseline"/>
              <w:rPr>
                <w:szCs w:val="24"/>
                <w:lang w:eastAsia="lt-LT"/>
              </w:rPr>
            </w:pPr>
            <w:r>
              <w:rPr>
                <w:sz w:val="20"/>
                <w:lang w:eastAsia="lt-LT"/>
              </w:rPr>
              <w:t>35 (1)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C617839" w14:textId="77777777" w:rsidR="00E57D4C" w:rsidRDefault="00E57D4C" w:rsidP="00A43627">
            <w:pPr>
              <w:jc w:val="center"/>
              <w:textAlignment w:val="baseline"/>
              <w:rPr>
                <w:szCs w:val="24"/>
                <w:lang w:eastAsia="lt-LT"/>
              </w:rPr>
            </w:pPr>
            <w:r>
              <w:rPr>
                <w:sz w:val="20"/>
                <w:lang w:eastAsia="lt-LT"/>
              </w:rPr>
              <w:t>35 (1) </w:t>
            </w:r>
          </w:p>
        </w:tc>
        <w:tc>
          <w:tcPr>
            <w:tcW w:w="1863"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24E1294" w14:textId="03CC263F" w:rsidR="00E57D4C" w:rsidRDefault="00E57D4C" w:rsidP="000B148E">
            <w:pPr>
              <w:jc w:val="center"/>
              <w:textAlignment w:val="baseline"/>
              <w:rPr>
                <w:szCs w:val="24"/>
                <w:lang w:eastAsia="lt-LT"/>
              </w:rPr>
            </w:pPr>
            <w:r>
              <w:rPr>
                <w:sz w:val="20"/>
                <w:lang w:eastAsia="lt-LT"/>
              </w:rPr>
              <w:t>140 (4) </w:t>
            </w:r>
          </w:p>
        </w:tc>
      </w:tr>
      <w:tr w:rsidR="00E57D4C" w14:paraId="7008A5F2" w14:textId="77777777" w:rsidTr="00E57D4C">
        <w:trPr>
          <w:gridAfter w:val="1"/>
          <w:wAfter w:w="24" w:type="dxa"/>
          <w:trHeight w:val="105"/>
        </w:trPr>
        <w:tc>
          <w:tcPr>
            <w:tcW w:w="9490" w:type="dxa"/>
            <w:gridSpan w:val="12"/>
            <w:tcBorders>
              <w:top w:val="single" w:sz="6" w:space="0" w:color="auto"/>
              <w:left w:val="single" w:sz="6" w:space="0" w:color="auto"/>
              <w:bottom w:val="single" w:sz="6" w:space="0" w:color="auto"/>
              <w:right w:val="single" w:sz="6" w:space="0" w:color="auto"/>
            </w:tcBorders>
            <w:shd w:val="clear" w:color="auto" w:fill="auto"/>
            <w:hideMark/>
          </w:tcPr>
          <w:p w14:paraId="25D4CEA7" w14:textId="77777777" w:rsidR="00E57D4C" w:rsidRDefault="00E57D4C" w:rsidP="00A43627">
            <w:pPr>
              <w:jc w:val="center"/>
              <w:textAlignment w:val="baseline"/>
              <w:rPr>
                <w:szCs w:val="24"/>
                <w:lang w:eastAsia="lt-LT"/>
              </w:rPr>
            </w:pPr>
            <w:r>
              <w:rPr>
                <w:sz w:val="20"/>
                <w:lang w:eastAsia="lt-LT"/>
              </w:rPr>
              <w:t>Kalbinis ugdymas  </w:t>
            </w:r>
          </w:p>
        </w:tc>
      </w:tr>
      <w:tr w:rsidR="00E57D4C" w14:paraId="4B907B1E" w14:textId="77777777" w:rsidTr="00E57D4C">
        <w:trPr>
          <w:gridAfter w:val="1"/>
          <w:wAfter w:w="24" w:type="dxa"/>
          <w:trHeight w:val="300"/>
        </w:trPr>
        <w:tc>
          <w:tcPr>
            <w:tcW w:w="2827" w:type="dxa"/>
            <w:gridSpan w:val="2"/>
            <w:tcBorders>
              <w:top w:val="single" w:sz="6" w:space="0" w:color="auto"/>
              <w:left w:val="single" w:sz="6" w:space="0" w:color="auto"/>
              <w:bottom w:val="single" w:sz="6" w:space="0" w:color="auto"/>
              <w:right w:val="single" w:sz="6" w:space="0" w:color="auto"/>
            </w:tcBorders>
            <w:shd w:val="clear" w:color="auto" w:fill="auto"/>
            <w:hideMark/>
          </w:tcPr>
          <w:p w14:paraId="16D3277B" w14:textId="714FF1BE" w:rsidR="00E57D4C" w:rsidRDefault="00EA1FB0" w:rsidP="003F69AF">
            <w:pPr>
              <w:ind w:left="132" w:right="136"/>
              <w:jc w:val="both"/>
              <w:textAlignment w:val="baseline"/>
              <w:rPr>
                <w:szCs w:val="24"/>
                <w:lang w:eastAsia="lt-LT"/>
              </w:rPr>
            </w:pPr>
            <w:r>
              <w:rPr>
                <w:sz w:val="20"/>
                <w:lang w:eastAsia="lt-LT"/>
              </w:rPr>
              <w:t>R</w:t>
            </w:r>
            <w:r w:rsidR="00E57D4C">
              <w:rPr>
                <w:sz w:val="20"/>
                <w:lang w:eastAsia="lt-LT"/>
              </w:rPr>
              <w:t>usų tautinių mažumos gimtoji kalba ir literatūra   </w:t>
            </w:r>
          </w:p>
        </w:tc>
        <w:tc>
          <w:tcPr>
            <w:tcW w:w="11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D9E692F" w14:textId="77777777" w:rsidR="00E57D4C" w:rsidRDefault="00E57D4C" w:rsidP="00A43627">
            <w:pPr>
              <w:jc w:val="center"/>
              <w:textAlignment w:val="baseline"/>
              <w:rPr>
                <w:szCs w:val="24"/>
                <w:lang w:eastAsia="lt-LT"/>
              </w:rPr>
            </w:pPr>
            <w:r>
              <w:rPr>
                <w:sz w:val="20"/>
                <w:lang w:eastAsia="lt-LT"/>
              </w:rPr>
              <w:t>245(7) </w:t>
            </w:r>
          </w:p>
        </w:tc>
        <w:tc>
          <w:tcPr>
            <w:tcW w:w="127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135FF34" w14:textId="77777777" w:rsidR="00E57D4C" w:rsidRDefault="00E57D4C" w:rsidP="00A43627">
            <w:pPr>
              <w:jc w:val="center"/>
              <w:textAlignment w:val="baseline"/>
              <w:rPr>
                <w:szCs w:val="24"/>
                <w:lang w:eastAsia="lt-LT"/>
              </w:rPr>
            </w:pPr>
            <w:r>
              <w:rPr>
                <w:sz w:val="20"/>
                <w:lang w:eastAsia="lt-LT"/>
              </w:rPr>
              <w:t>245(7) </w:t>
            </w:r>
          </w:p>
        </w:tc>
        <w:tc>
          <w:tcPr>
            <w:tcW w:w="12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F8C1A2D" w14:textId="77777777" w:rsidR="00E57D4C" w:rsidRDefault="00E57D4C" w:rsidP="00A43627">
            <w:pPr>
              <w:jc w:val="center"/>
              <w:textAlignment w:val="baseline"/>
              <w:rPr>
                <w:szCs w:val="24"/>
                <w:lang w:eastAsia="lt-LT"/>
              </w:rPr>
            </w:pPr>
            <w:r>
              <w:rPr>
                <w:sz w:val="20"/>
                <w:lang w:eastAsia="lt-LT"/>
              </w:rPr>
              <w:t>245(7)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CD4F13D" w14:textId="77777777" w:rsidR="00E57D4C" w:rsidRDefault="00E57D4C" w:rsidP="00A43627">
            <w:pPr>
              <w:jc w:val="center"/>
              <w:textAlignment w:val="baseline"/>
              <w:rPr>
                <w:szCs w:val="24"/>
                <w:lang w:eastAsia="lt-LT"/>
              </w:rPr>
            </w:pPr>
            <w:r>
              <w:rPr>
                <w:sz w:val="20"/>
                <w:lang w:eastAsia="lt-LT"/>
              </w:rPr>
              <w:t>245(7) </w:t>
            </w:r>
          </w:p>
        </w:tc>
        <w:tc>
          <w:tcPr>
            <w:tcW w:w="1863"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0377BAD" w14:textId="77777777" w:rsidR="00E57D4C" w:rsidRDefault="00E57D4C" w:rsidP="00A43627">
            <w:pPr>
              <w:jc w:val="center"/>
              <w:textAlignment w:val="baseline"/>
              <w:rPr>
                <w:szCs w:val="24"/>
                <w:lang w:eastAsia="lt-LT"/>
              </w:rPr>
            </w:pPr>
            <w:r>
              <w:rPr>
                <w:sz w:val="20"/>
                <w:lang w:eastAsia="lt-LT"/>
              </w:rPr>
              <w:t>980 (28) </w:t>
            </w:r>
          </w:p>
        </w:tc>
      </w:tr>
      <w:tr w:rsidR="00E57D4C" w14:paraId="661D2CB6" w14:textId="77777777" w:rsidTr="00E57D4C">
        <w:trPr>
          <w:gridAfter w:val="1"/>
          <w:wAfter w:w="24" w:type="dxa"/>
          <w:trHeight w:val="165"/>
        </w:trPr>
        <w:tc>
          <w:tcPr>
            <w:tcW w:w="2827" w:type="dxa"/>
            <w:gridSpan w:val="2"/>
            <w:tcBorders>
              <w:top w:val="single" w:sz="6" w:space="0" w:color="auto"/>
              <w:left w:val="single" w:sz="6" w:space="0" w:color="auto"/>
              <w:bottom w:val="single" w:sz="6" w:space="0" w:color="auto"/>
              <w:right w:val="single" w:sz="6" w:space="0" w:color="auto"/>
            </w:tcBorders>
            <w:shd w:val="clear" w:color="auto" w:fill="auto"/>
            <w:hideMark/>
          </w:tcPr>
          <w:p w14:paraId="00D01933" w14:textId="75405A43" w:rsidR="00E57D4C" w:rsidRDefault="00E57D4C" w:rsidP="00A43627">
            <w:pPr>
              <w:ind w:left="132" w:right="136"/>
              <w:jc w:val="both"/>
              <w:textAlignment w:val="baseline"/>
              <w:rPr>
                <w:szCs w:val="24"/>
                <w:lang w:eastAsia="lt-LT"/>
              </w:rPr>
            </w:pPr>
            <w:r>
              <w:rPr>
                <w:sz w:val="20"/>
                <w:lang w:eastAsia="lt-LT"/>
              </w:rPr>
              <w:t>Lietuvių kalba ir literatūra</w:t>
            </w:r>
          </w:p>
        </w:tc>
        <w:tc>
          <w:tcPr>
            <w:tcW w:w="11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A637133" w14:textId="77777777" w:rsidR="00E57D4C" w:rsidRDefault="00E57D4C" w:rsidP="00A43627">
            <w:pPr>
              <w:jc w:val="center"/>
              <w:textAlignment w:val="baseline"/>
              <w:rPr>
                <w:szCs w:val="24"/>
                <w:lang w:eastAsia="lt-LT"/>
              </w:rPr>
            </w:pPr>
            <w:r>
              <w:rPr>
                <w:sz w:val="20"/>
                <w:lang w:eastAsia="lt-LT"/>
              </w:rPr>
              <w:t>175 (5) </w:t>
            </w:r>
          </w:p>
        </w:tc>
        <w:tc>
          <w:tcPr>
            <w:tcW w:w="127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3FA89CB" w14:textId="22713826" w:rsidR="00E57D4C" w:rsidRDefault="003F69AF" w:rsidP="003F69AF">
            <w:pPr>
              <w:jc w:val="center"/>
              <w:textAlignment w:val="baseline"/>
              <w:rPr>
                <w:szCs w:val="24"/>
                <w:lang w:eastAsia="lt-LT"/>
              </w:rPr>
            </w:pPr>
            <w:r>
              <w:rPr>
                <w:sz w:val="20"/>
                <w:lang w:eastAsia="lt-LT"/>
              </w:rPr>
              <w:t>175</w:t>
            </w:r>
            <w:r w:rsidR="000B148E">
              <w:rPr>
                <w:sz w:val="20"/>
                <w:lang w:eastAsia="lt-LT"/>
              </w:rPr>
              <w:t xml:space="preserve"> (</w:t>
            </w:r>
            <w:r>
              <w:rPr>
                <w:sz w:val="20"/>
                <w:lang w:eastAsia="lt-LT"/>
              </w:rPr>
              <w:t>5</w:t>
            </w:r>
            <w:r w:rsidR="00E57D4C">
              <w:rPr>
                <w:sz w:val="20"/>
                <w:lang w:eastAsia="lt-LT"/>
              </w:rPr>
              <w:t>) </w:t>
            </w:r>
          </w:p>
        </w:tc>
        <w:tc>
          <w:tcPr>
            <w:tcW w:w="12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D851501" w14:textId="77777777" w:rsidR="00E57D4C" w:rsidRDefault="00E57D4C" w:rsidP="00A43627">
            <w:pPr>
              <w:jc w:val="center"/>
              <w:textAlignment w:val="baseline"/>
              <w:rPr>
                <w:szCs w:val="24"/>
                <w:lang w:eastAsia="lt-LT"/>
              </w:rPr>
            </w:pPr>
            <w:r>
              <w:rPr>
                <w:sz w:val="20"/>
                <w:lang w:eastAsia="lt-LT"/>
              </w:rPr>
              <w:t>175 (5)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5837C31" w14:textId="77777777" w:rsidR="00E57D4C" w:rsidRDefault="00E57D4C" w:rsidP="00A43627">
            <w:pPr>
              <w:jc w:val="center"/>
              <w:textAlignment w:val="baseline"/>
              <w:rPr>
                <w:szCs w:val="24"/>
                <w:lang w:eastAsia="lt-LT"/>
              </w:rPr>
            </w:pPr>
            <w:r>
              <w:rPr>
                <w:sz w:val="20"/>
                <w:lang w:eastAsia="lt-LT"/>
              </w:rPr>
              <w:t>175 (5) </w:t>
            </w:r>
          </w:p>
        </w:tc>
        <w:tc>
          <w:tcPr>
            <w:tcW w:w="1863"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0401972" w14:textId="1F99DA04" w:rsidR="00E57D4C" w:rsidRDefault="003F69AF" w:rsidP="003F69AF">
            <w:pPr>
              <w:jc w:val="center"/>
              <w:textAlignment w:val="baseline"/>
              <w:rPr>
                <w:szCs w:val="24"/>
                <w:lang w:eastAsia="lt-LT"/>
              </w:rPr>
            </w:pPr>
            <w:r>
              <w:rPr>
                <w:sz w:val="20"/>
                <w:lang w:eastAsia="lt-LT"/>
              </w:rPr>
              <w:t>700</w:t>
            </w:r>
            <w:r w:rsidR="000B148E">
              <w:rPr>
                <w:sz w:val="20"/>
                <w:lang w:eastAsia="lt-LT"/>
              </w:rPr>
              <w:t xml:space="preserve"> (</w:t>
            </w:r>
            <w:r>
              <w:rPr>
                <w:sz w:val="20"/>
                <w:lang w:eastAsia="lt-LT"/>
              </w:rPr>
              <w:t>20</w:t>
            </w:r>
            <w:r w:rsidR="00E57D4C">
              <w:rPr>
                <w:sz w:val="20"/>
                <w:lang w:eastAsia="lt-LT"/>
              </w:rPr>
              <w:t>) </w:t>
            </w:r>
          </w:p>
        </w:tc>
      </w:tr>
      <w:tr w:rsidR="00E57D4C" w14:paraId="79D9D275" w14:textId="77777777" w:rsidTr="00E57D4C">
        <w:trPr>
          <w:gridAfter w:val="1"/>
          <w:wAfter w:w="24" w:type="dxa"/>
          <w:trHeight w:val="45"/>
        </w:trPr>
        <w:tc>
          <w:tcPr>
            <w:tcW w:w="2827" w:type="dxa"/>
            <w:gridSpan w:val="2"/>
            <w:tcBorders>
              <w:top w:val="single" w:sz="6" w:space="0" w:color="auto"/>
              <w:left w:val="single" w:sz="6" w:space="0" w:color="auto"/>
              <w:bottom w:val="single" w:sz="6" w:space="0" w:color="auto"/>
              <w:right w:val="single" w:sz="6" w:space="0" w:color="auto"/>
            </w:tcBorders>
            <w:shd w:val="clear" w:color="auto" w:fill="auto"/>
            <w:hideMark/>
          </w:tcPr>
          <w:p w14:paraId="08493D87" w14:textId="266AD4C4" w:rsidR="00E57D4C" w:rsidRDefault="00E57D4C" w:rsidP="00A43627">
            <w:pPr>
              <w:ind w:left="132" w:right="136"/>
              <w:jc w:val="both"/>
              <w:textAlignment w:val="baseline"/>
              <w:rPr>
                <w:szCs w:val="24"/>
                <w:lang w:eastAsia="lt-LT"/>
              </w:rPr>
            </w:pPr>
            <w:r>
              <w:rPr>
                <w:sz w:val="20"/>
                <w:lang w:eastAsia="lt-LT"/>
              </w:rPr>
              <w:t>Užsienio kalba (</w:t>
            </w:r>
            <w:r w:rsidR="00EA1FB0">
              <w:rPr>
                <w:sz w:val="20"/>
                <w:lang w:eastAsia="lt-LT"/>
              </w:rPr>
              <w:t xml:space="preserve">pirmoji </w:t>
            </w:r>
            <w:r>
              <w:rPr>
                <w:sz w:val="20"/>
                <w:lang w:eastAsia="lt-LT"/>
              </w:rPr>
              <w:t>anglų)  </w:t>
            </w:r>
          </w:p>
        </w:tc>
        <w:tc>
          <w:tcPr>
            <w:tcW w:w="11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CCA1DBC" w14:textId="77777777" w:rsidR="00E57D4C" w:rsidRDefault="00E57D4C" w:rsidP="00A43627">
            <w:pPr>
              <w:jc w:val="center"/>
              <w:textAlignment w:val="baseline"/>
              <w:rPr>
                <w:szCs w:val="24"/>
                <w:lang w:eastAsia="lt-LT"/>
              </w:rPr>
            </w:pPr>
            <w:r>
              <w:rPr>
                <w:sz w:val="20"/>
                <w:lang w:eastAsia="lt-LT"/>
              </w:rPr>
              <w:t>– </w:t>
            </w:r>
          </w:p>
        </w:tc>
        <w:tc>
          <w:tcPr>
            <w:tcW w:w="127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0E3B040" w14:textId="77777777" w:rsidR="00E57D4C" w:rsidRDefault="00E57D4C" w:rsidP="00A43627">
            <w:pPr>
              <w:jc w:val="center"/>
              <w:textAlignment w:val="baseline"/>
              <w:rPr>
                <w:szCs w:val="24"/>
                <w:lang w:eastAsia="lt-LT"/>
              </w:rPr>
            </w:pPr>
            <w:r>
              <w:rPr>
                <w:sz w:val="20"/>
                <w:lang w:eastAsia="lt-LT"/>
              </w:rPr>
              <w:t>70 (2) </w:t>
            </w:r>
          </w:p>
        </w:tc>
        <w:tc>
          <w:tcPr>
            <w:tcW w:w="12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9ED8A4C" w14:textId="77777777" w:rsidR="00E57D4C" w:rsidRDefault="00E57D4C" w:rsidP="00A43627">
            <w:pPr>
              <w:jc w:val="center"/>
              <w:textAlignment w:val="baseline"/>
              <w:rPr>
                <w:szCs w:val="24"/>
                <w:lang w:eastAsia="lt-LT"/>
              </w:rPr>
            </w:pPr>
            <w:r>
              <w:rPr>
                <w:sz w:val="20"/>
                <w:lang w:eastAsia="lt-LT"/>
              </w:rPr>
              <w:t>70 (2)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8DF79F9" w14:textId="77777777" w:rsidR="00E57D4C" w:rsidRDefault="00E57D4C" w:rsidP="00A43627">
            <w:pPr>
              <w:jc w:val="center"/>
              <w:textAlignment w:val="baseline"/>
              <w:rPr>
                <w:szCs w:val="24"/>
                <w:lang w:eastAsia="lt-LT"/>
              </w:rPr>
            </w:pPr>
            <w:r>
              <w:rPr>
                <w:sz w:val="20"/>
                <w:lang w:eastAsia="lt-LT"/>
              </w:rPr>
              <w:t>70 (2) </w:t>
            </w:r>
          </w:p>
        </w:tc>
        <w:tc>
          <w:tcPr>
            <w:tcW w:w="1863"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05722AC" w14:textId="77777777" w:rsidR="00E57D4C" w:rsidRDefault="00E57D4C" w:rsidP="00A43627">
            <w:pPr>
              <w:jc w:val="center"/>
              <w:textAlignment w:val="baseline"/>
              <w:rPr>
                <w:szCs w:val="24"/>
                <w:lang w:eastAsia="lt-LT"/>
              </w:rPr>
            </w:pPr>
            <w:r>
              <w:rPr>
                <w:sz w:val="20"/>
                <w:lang w:eastAsia="lt-LT"/>
              </w:rPr>
              <w:t>210 (6) </w:t>
            </w:r>
          </w:p>
        </w:tc>
      </w:tr>
      <w:tr w:rsidR="00E57D4C" w14:paraId="2862515C" w14:textId="77777777" w:rsidTr="00E57D4C">
        <w:trPr>
          <w:gridAfter w:val="1"/>
          <w:wAfter w:w="24" w:type="dxa"/>
          <w:trHeight w:val="165"/>
        </w:trPr>
        <w:tc>
          <w:tcPr>
            <w:tcW w:w="9490" w:type="dxa"/>
            <w:gridSpan w:val="12"/>
            <w:tcBorders>
              <w:top w:val="single" w:sz="6" w:space="0" w:color="auto"/>
              <w:left w:val="single" w:sz="6" w:space="0" w:color="auto"/>
              <w:bottom w:val="single" w:sz="6" w:space="0" w:color="auto"/>
              <w:right w:val="single" w:sz="6" w:space="0" w:color="auto"/>
            </w:tcBorders>
            <w:shd w:val="clear" w:color="auto" w:fill="auto"/>
            <w:hideMark/>
          </w:tcPr>
          <w:p w14:paraId="346BD8A0" w14:textId="77777777" w:rsidR="00E57D4C" w:rsidRDefault="00E57D4C" w:rsidP="00A43627">
            <w:pPr>
              <w:jc w:val="center"/>
              <w:textAlignment w:val="baseline"/>
              <w:rPr>
                <w:szCs w:val="24"/>
                <w:lang w:eastAsia="lt-LT"/>
              </w:rPr>
            </w:pPr>
            <w:r>
              <w:rPr>
                <w:sz w:val="20"/>
                <w:lang w:eastAsia="lt-LT"/>
              </w:rPr>
              <w:t>Visuomeninis ugdymas  </w:t>
            </w:r>
          </w:p>
        </w:tc>
      </w:tr>
      <w:tr w:rsidR="00E57D4C" w14:paraId="265A4422" w14:textId="77777777" w:rsidTr="00E57D4C">
        <w:trPr>
          <w:gridAfter w:val="1"/>
          <w:wAfter w:w="24" w:type="dxa"/>
          <w:trHeight w:val="45"/>
        </w:trPr>
        <w:tc>
          <w:tcPr>
            <w:tcW w:w="2827" w:type="dxa"/>
            <w:gridSpan w:val="2"/>
            <w:tcBorders>
              <w:top w:val="single" w:sz="6" w:space="0" w:color="auto"/>
              <w:left w:val="single" w:sz="6" w:space="0" w:color="auto"/>
              <w:bottom w:val="single" w:sz="6" w:space="0" w:color="auto"/>
              <w:right w:val="single" w:sz="6" w:space="0" w:color="auto"/>
            </w:tcBorders>
            <w:shd w:val="clear" w:color="auto" w:fill="auto"/>
            <w:hideMark/>
          </w:tcPr>
          <w:p w14:paraId="5ED80B17" w14:textId="77777777" w:rsidR="00E57D4C" w:rsidRDefault="00E57D4C" w:rsidP="00A43627">
            <w:pPr>
              <w:ind w:left="132"/>
              <w:jc w:val="both"/>
              <w:textAlignment w:val="baseline"/>
              <w:rPr>
                <w:szCs w:val="24"/>
                <w:lang w:eastAsia="lt-LT"/>
              </w:rPr>
            </w:pPr>
            <w:r>
              <w:rPr>
                <w:sz w:val="20"/>
                <w:lang w:eastAsia="lt-LT"/>
              </w:rPr>
              <w:t>Visuomeninis ugdymas  </w:t>
            </w:r>
          </w:p>
        </w:tc>
        <w:tc>
          <w:tcPr>
            <w:tcW w:w="11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12E54F0" w14:textId="77777777" w:rsidR="00E57D4C" w:rsidRDefault="00E57D4C" w:rsidP="00A43627">
            <w:pPr>
              <w:jc w:val="center"/>
              <w:textAlignment w:val="baseline"/>
              <w:rPr>
                <w:szCs w:val="24"/>
                <w:lang w:eastAsia="lt-LT"/>
              </w:rPr>
            </w:pPr>
            <w:r>
              <w:rPr>
                <w:sz w:val="20"/>
                <w:lang w:eastAsia="lt-LT"/>
              </w:rPr>
              <w:t>35 (1) </w:t>
            </w:r>
          </w:p>
        </w:tc>
        <w:tc>
          <w:tcPr>
            <w:tcW w:w="127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97D3E07" w14:textId="77777777" w:rsidR="00E57D4C" w:rsidRDefault="00E57D4C" w:rsidP="00A43627">
            <w:pPr>
              <w:jc w:val="center"/>
              <w:textAlignment w:val="baseline"/>
              <w:rPr>
                <w:szCs w:val="24"/>
                <w:lang w:eastAsia="lt-LT"/>
              </w:rPr>
            </w:pPr>
            <w:r>
              <w:rPr>
                <w:sz w:val="20"/>
                <w:lang w:eastAsia="lt-LT"/>
              </w:rPr>
              <w:t>35 (1) </w:t>
            </w:r>
          </w:p>
        </w:tc>
        <w:tc>
          <w:tcPr>
            <w:tcW w:w="12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4C146EB" w14:textId="77777777" w:rsidR="00E57D4C" w:rsidRDefault="00E57D4C" w:rsidP="00A43627">
            <w:pPr>
              <w:jc w:val="center"/>
              <w:textAlignment w:val="baseline"/>
              <w:rPr>
                <w:szCs w:val="24"/>
                <w:lang w:eastAsia="lt-LT"/>
              </w:rPr>
            </w:pPr>
            <w:r>
              <w:rPr>
                <w:sz w:val="20"/>
                <w:lang w:eastAsia="lt-LT"/>
              </w:rPr>
              <w:t>35 (1)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5CA7DF0" w14:textId="77777777" w:rsidR="00E57D4C" w:rsidRDefault="00E57D4C" w:rsidP="00A43627">
            <w:pPr>
              <w:jc w:val="center"/>
              <w:textAlignment w:val="baseline"/>
              <w:rPr>
                <w:szCs w:val="24"/>
                <w:lang w:eastAsia="lt-LT"/>
              </w:rPr>
            </w:pPr>
            <w:r>
              <w:rPr>
                <w:sz w:val="20"/>
                <w:lang w:eastAsia="lt-LT"/>
              </w:rPr>
              <w:t>35 (1) </w:t>
            </w:r>
          </w:p>
        </w:tc>
        <w:tc>
          <w:tcPr>
            <w:tcW w:w="1863"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44E2E7C" w14:textId="77777777" w:rsidR="00E57D4C" w:rsidRDefault="00E57D4C" w:rsidP="00A43627">
            <w:pPr>
              <w:jc w:val="center"/>
              <w:textAlignment w:val="baseline"/>
              <w:rPr>
                <w:szCs w:val="24"/>
                <w:lang w:eastAsia="lt-LT"/>
              </w:rPr>
            </w:pPr>
            <w:r>
              <w:rPr>
                <w:sz w:val="20"/>
                <w:lang w:eastAsia="lt-LT"/>
              </w:rPr>
              <w:t>140 (4) </w:t>
            </w:r>
          </w:p>
        </w:tc>
      </w:tr>
      <w:tr w:rsidR="00E57D4C" w14:paraId="14E69684" w14:textId="77777777" w:rsidTr="00E57D4C">
        <w:trPr>
          <w:gridAfter w:val="1"/>
          <w:wAfter w:w="24" w:type="dxa"/>
          <w:trHeight w:val="45"/>
        </w:trPr>
        <w:tc>
          <w:tcPr>
            <w:tcW w:w="9490" w:type="dxa"/>
            <w:gridSpan w:val="12"/>
            <w:tcBorders>
              <w:top w:val="single" w:sz="6" w:space="0" w:color="auto"/>
              <w:left w:val="single" w:sz="6" w:space="0" w:color="auto"/>
              <w:bottom w:val="single" w:sz="6" w:space="0" w:color="auto"/>
              <w:right w:val="single" w:sz="6" w:space="0" w:color="auto"/>
            </w:tcBorders>
            <w:shd w:val="clear" w:color="auto" w:fill="auto"/>
            <w:hideMark/>
          </w:tcPr>
          <w:p w14:paraId="6FF49435" w14:textId="77777777" w:rsidR="00E57D4C" w:rsidRDefault="00E57D4C" w:rsidP="00A43627">
            <w:pPr>
              <w:jc w:val="center"/>
              <w:textAlignment w:val="baseline"/>
              <w:rPr>
                <w:szCs w:val="24"/>
                <w:lang w:eastAsia="lt-LT"/>
              </w:rPr>
            </w:pPr>
            <w:r>
              <w:rPr>
                <w:sz w:val="20"/>
                <w:lang w:eastAsia="lt-LT"/>
              </w:rPr>
              <w:t>Matematinis, gamtamokslinis ir technologinis ugdymas  </w:t>
            </w:r>
          </w:p>
        </w:tc>
      </w:tr>
      <w:tr w:rsidR="00E57D4C" w14:paraId="257D60D0" w14:textId="77777777" w:rsidTr="00E57D4C">
        <w:trPr>
          <w:gridAfter w:val="1"/>
          <w:wAfter w:w="24" w:type="dxa"/>
          <w:trHeight w:val="45"/>
        </w:trPr>
        <w:tc>
          <w:tcPr>
            <w:tcW w:w="2827" w:type="dxa"/>
            <w:gridSpan w:val="2"/>
            <w:tcBorders>
              <w:top w:val="single" w:sz="6" w:space="0" w:color="auto"/>
              <w:left w:val="single" w:sz="6" w:space="0" w:color="auto"/>
              <w:bottom w:val="single" w:sz="6" w:space="0" w:color="auto"/>
              <w:right w:val="single" w:sz="6" w:space="0" w:color="auto"/>
            </w:tcBorders>
            <w:shd w:val="clear" w:color="auto" w:fill="auto"/>
            <w:hideMark/>
          </w:tcPr>
          <w:p w14:paraId="6D28F0BC" w14:textId="77777777" w:rsidR="00E57D4C" w:rsidRDefault="00E57D4C" w:rsidP="00A43627">
            <w:pPr>
              <w:ind w:left="132"/>
              <w:jc w:val="both"/>
              <w:textAlignment w:val="baseline"/>
              <w:rPr>
                <w:szCs w:val="24"/>
                <w:lang w:eastAsia="lt-LT"/>
              </w:rPr>
            </w:pPr>
            <w:r>
              <w:rPr>
                <w:sz w:val="20"/>
                <w:lang w:eastAsia="lt-LT"/>
              </w:rPr>
              <w:t>Gamtos mokslai  </w:t>
            </w:r>
          </w:p>
        </w:tc>
        <w:tc>
          <w:tcPr>
            <w:tcW w:w="11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6A851A2" w14:textId="77777777" w:rsidR="00E57D4C" w:rsidRDefault="00E57D4C" w:rsidP="00A43627">
            <w:pPr>
              <w:jc w:val="center"/>
              <w:textAlignment w:val="baseline"/>
              <w:rPr>
                <w:szCs w:val="24"/>
                <w:lang w:eastAsia="lt-LT"/>
              </w:rPr>
            </w:pPr>
            <w:r>
              <w:rPr>
                <w:sz w:val="20"/>
                <w:lang w:eastAsia="lt-LT"/>
              </w:rPr>
              <w:t>35 (1) </w:t>
            </w:r>
          </w:p>
        </w:tc>
        <w:tc>
          <w:tcPr>
            <w:tcW w:w="127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2509F14" w14:textId="77777777" w:rsidR="00E57D4C" w:rsidRDefault="00E57D4C" w:rsidP="00A43627">
            <w:pPr>
              <w:jc w:val="center"/>
              <w:textAlignment w:val="baseline"/>
              <w:rPr>
                <w:szCs w:val="24"/>
                <w:lang w:eastAsia="lt-LT"/>
              </w:rPr>
            </w:pPr>
            <w:r>
              <w:rPr>
                <w:sz w:val="20"/>
                <w:lang w:eastAsia="lt-LT"/>
              </w:rPr>
              <w:t>35 (1) </w:t>
            </w:r>
          </w:p>
        </w:tc>
        <w:tc>
          <w:tcPr>
            <w:tcW w:w="12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9F372F8" w14:textId="77777777" w:rsidR="00E57D4C" w:rsidRDefault="00E57D4C" w:rsidP="00A43627">
            <w:pPr>
              <w:jc w:val="center"/>
              <w:textAlignment w:val="baseline"/>
              <w:rPr>
                <w:szCs w:val="24"/>
                <w:lang w:eastAsia="lt-LT"/>
              </w:rPr>
            </w:pPr>
            <w:r>
              <w:rPr>
                <w:sz w:val="20"/>
                <w:lang w:eastAsia="lt-LT"/>
              </w:rPr>
              <w:t>35 (1)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B8E707B" w14:textId="77777777" w:rsidR="00E57D4C" w:rsidRDefault="00E57D4C" w:rsidP="00A43627">
            <w:pPr>
              <w:jc w:val="center"/>
              <w:textAlignment w:val="baseline"/>
              <w:rPr>
                <w:szCs w:val="24"/>
                <w:lang w:eastAsia="lt-LT"/>
              </w:rPr>
            </w:pPr>
            <w:r>
              <w:rPr>
                <w:sz w:val="20"/>
                <w:lang w:eastAsia="lt-LT"/>
              </w:rPr>
              <w:t>35 (1) </w:t>
            </w:r>
          </w:p>
        </w:tc>
        <w:tc>
          <w:tcPr>
            <w:tcW w:w="1863"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27DF71A" w14:textId="77777777" w:rsidR="00E57D4C" w:rsidRDefault="00E57D4C" w:rsidP="00A43627">
            <w:pPr>
              <w:jc w:val="center"/>
              <w:textAlignment w:val="baseline"/>
              <w:rPr>
                <w:szCs w:val="24"/>
                <w:lang w:eastAsia="lt-LT"/>
              </w:rPr>
            </w:pPr>
            <w:r>
              <w:rPr>
                <w:sz w:val="20"/>
                <w:lang w:eastAsia="lt-LT"/>
              </w:rPr>
              <w:t>140 (4) </w:t>
            </w:r>
          </w:p>
        </w:tc>
      </w:tr>
      <w:tr w:rsidR="00E57D4C" w14:paraId="38EC7C6E" w14:textId="77777777" w:rsidTr="00E57D4C">
        <w:trPr>
          <w:gridAfter w:val="1"/>
          <w:wAfter w:w="24" w:type="dxa"/>
          <w:trHeight w:val="45"/>
        </w:trPr>
        <w:tc>
          <w:tcPr>
            <w:tcW w:w="2827" w:type="dxa"/>
            <w:gridSpan w:val="2"/>
            <w:tcBorders>
              <w:top w:val="single" w:sz="6" w:space="0" w:color="auto"/>
              <w:left w:val="single" w:sz="6" w:space="0" w:color="auto"/>
              <w:bottom w:val="single" w:sz="6" w:space="0" w:color="auto"/>
              <w:right w:val="single" w:sz="6" w:space="0" w:color="auto"/>
            </w:tcBorders>
            <w:shd w:val="clear" w:color="auto" w:fill="auto"/>
            <w:hideMark/>
          </w:tcPr>
          <w:p w14:paraId="55F7C029" w14:textId="77777777" w:rsidR="00E57D4C" w:rsidRDefault="00E57D4C" w:rsidP="00A43627">
            <w:pPr>
              <w:ind w:left="132"/>
              <w:jc w:val="both"/>
              <w:textAlignment w:val="baseline"/>
              <w:rPr>
                <w:szCs w:val="24"/>
                <w:lang w:eastAsia="lt-LT"/>
              </w:rPr>
            </w:pPr>
            <w:r>
              <w:rPr>
                <w:sz w:val="20"/>
                <w:lang w:eastAsia="lt-LT"/>
              </w:rPr>
              <w:t>Matematika  </w:t>
            </w:r>
          </w:p>
        </w:tc>
        <w:tc>
          <w:tcPr>
            <w:tcW w:w="11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C93D25E" w14:textId="77777777" w:rsidR="00E57D4C" w:rsidRDefault="00E57D4C" w:rsidP="00A43627">
            <w:pPr>
              <w:jc w:val="center"/>
              <w:textAlignment w:val="baseline"/>
              <w:rPr>
                <w:szCs w:val="24"/>
                <w:lang w:eastAsia="lt-LT"/>
              </w:rPr>
            </w:pPr>
            <w:r>
              <w:rPr>
                <w:sz w:val="20"/>
                <w:lang w:eastAsia="lt-LT"/>
              </w:rPr>
              <w:t>140 (4) </w:t>
            </w:r>
          </w:p>
        </w:tc>
        <w:tc>
          <w:tcPr>
            <w:tcW w:w="127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DFA2215" w14:textId="77777777" w:rsidR="00E57D4C" w:rsidRDefault="00E57D4C" w:rsidP="00A43627">
            <w:pPr>
              <w:jc w:val="center"/>
              <w:textAlignment w:val="baseline"/>
              <w:rPr>
                <w:szCs w:val="24"/>
                <w:lang w:eastAsia="lt-LT"/>
              </w:rPr>
            </w:pPr>
            <w:r>
              <w:rPr>
                <w:sz w:val="20"/>
                <w:lang w:eastAsia="lt-LT"/>
              </w:rPr>
              <w:t>175 (5) </w:t>
            </w:r>
          </w:p>
        </w:tc>
        <w:tc>
          <w:tcPr>
            <w:tcW w:w="12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FFA79D7" w14:textId="77777777" w:rsidR="00E57D4C" w:rsidRDefault="00E57D4C" w:rsidP="00A43627">
            <w:pPr>
              <w:jc w:val="center"/>
              <w:textAlignment w:val="baseline"/>
              <w:rPr>
                <w:szCs w:val="24"/>
                <w:lang w:eastAsia="lt-LT"/>
              </w:rPr>
            </w:pPr>
            <w:r>
              <w:rPr>
                <w:sz w:val="20"/>
                <w:lang w:eastAsia="lt-LT"/>
              </w:rPr>
              <w:t>175 (5)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720EA79" w14:textId="77777777" w:rsidR="00E57D4C" w:rsidRPr="00654BB2" w:rsidRDefault="00E57D4C" w:rsidP="00A43627">
            <w:pPr>
              <w:jc w:val="center"/>
              <w:textAlignment w:val="baseline"/>
              <w:rPr>
                <w:szCs w:val="24"/>
                <w:lang w:eastAsia="lt-LT"/>
              </w:rPr>
            </w:pPr>
            <w:r w:rsidRPr="00654BB2">
              <w:rPr>
                <w:sz w:val="20"/>
                <w:lang w:eastAsia="lt-LT"/>
              </w:rPr>
              <w:t>175 (5</w:t>
            </w:r>
            <w:r w:rsidR="000B148E" w:rsidRPr="00654BB2">
              <w:rPr>
                <w:sz w:val="20"/>
                <w:lang w:eastAsia="lt-LT"/>
              </w:rPr>
              <w:t>+1</w:t>
            </w:r>
            <w:r w:rsidRPr="00654BB2">
              <w:rPr>
                <w:sz w:val="20"/>
                <w:lang w:eastAsia="lt-LT"/>
              </w:rPr>
              <w:t>) </w:t>
            </w:r>
          </w:p>
        </w:tc>
        <w:tc>
          <w:tcPr>
            <w:tcW w:w="1863"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4CFF4BC" w14:textId="77777777" w:rsidR="00E57D4C" w:rsidRPr="00654BB2" w:rsidRDefault="00E57D4C" w:rsidP="00A43627">
            <w:pPr>
              <w:jc w:val="center"/>
              <w:textAlignment w:val="baseline"/>
              <w:rPr>
                <w:szCs w:val="24"/>
                <w:lang w:eastAsia="lt-LT"/>
              </w:rPr>
            </w:pPr>
            <w:r w:rsidRPr="00654BB2">
              <w:rPr>
                <w:sz w:val="20"/>
                <w:lang w:eastAsia="lt-LT"/>
              </w:rPr>
              <w:t>665 (19</w:t>
            </w:r>
            <w:r w:rsidR="000B148E" w:rsidRPr="00654BB2">
              <w:rPr>
                <w:sz w:val="20"/>
                <w:lang w:eastAsia="lt-LT"/>
              </w:rPr>
              <w:t>+1</w:t>
            </w:r>
            <w:r w:rsidRPr="00654BB2">
              <w:rPr>
                <w:sz w:val="20"/>
                <w:lang w:eastAsia="lt-LT"/>
              </w:rPr>
              <w:t>) </w:t>
            </w:r>
          </w:p>
        </w:tc>
      </w:tr>
      <w:tr w:rsidR="00E57D4C" w14:paraId="5F00E42F" w14:textId="77777777" w:rsidTr="00E57D4C">
        <w:trPr>
          <w:gridAfter w:val="1"/>
          <w:wAfter w:w="24" w:type="dxa"/>
          <w:trHeight w:val="75"/>
        </w:trPr>
        <w:tc>
          <w:tcPr>
            <w:tcW w:w="2827" w:type="dxa"/>
            <w:gridSpan w:val="2"/>
            <w:tcBorders>
              <w:top w:val="single" w:sz="6" w:space="0" w:color="auto"/>
              <w:left w:val="single" w:sz="6" w:space="0" w:color="auto"/>
              <w:bottom w:val="single" w:sz="6" w:space="0" w:color="auto"/>
              <w:right w:val="single" w:sz="6" w:space="0" w:color="auto"/>
            </w:tcBorders>
            <w:shd w:val="clear" w:color="auto" w:fill="auto"/>
            <w:hideMark/>
          </w:tcPr>
          <w:p w14:paraId="636E6146" w14:textId="77777777" w:rsidR="00E57D4C" w:rsidRDefault="00E57D4C" w:rsidP="00A43627">
            <w:pPr>
              <w:ind w:left="132"/>
              <w:jc w:val="both"/>
              <w:textAlignment w:val="baseline"/>
              <w:rPr>
                <w:szCs w:val="24"/>
                <w:lang w:eastAsia="lt-LT"/>
              </w:rPr>
            </w:pPr>
            <w:r>
              <w:rPr>
                <w:sz w:val="20"/>
                <w:lang w:eastAsia="lt-LT"/>
              </w:rPr>
              <w:t>Technologijos  </w:t>
            </w:r>
          </w:p>
        </w:tc>
        <w:tc>
          <w:tcPr>
            <w:tcW w:w="11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C96A80D" w14:textId="77777777" w:rsidR="00E57D4C" w:rsidRDefault="00E57D4C" w:rsidP="00A43627">
            <w:pPr>
              <w:jc w:val="center"/>
              <w:textAlignment w:val="baseline"/>
              <w:rPr>
                <w:szCs w:val="24"/>
                <w:lang w:eastAsia="lt-LT"/>
              </w:rPr>
            </w:pPr>
            <w:r>
              <w:rPr>
                <w:sz w:val="20"/>
                <w:lang w:eastAsia="lt-LT"/>
              </w:rPr>
              <w:t>35 (1) </w:t>
            </w:r>
          </w:p>
        </w:tc>
        <w:tc>
          <w:tcPr>
            <w:tcW w:w="127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AB9CA98" w14:textId="77777777" w:rsidR="00E57D4C" w:rsidRDefault="00E57D4C" w:rsidP="00A43627">
            <w:pPr>
              <w:jc w:val="center"/>
              <w:textAlignment w:val="baseline"/>
              <w:rPr>
                <w:szCs w:val="24"/>
                <w:lang w:eastAsia="lt-LT"/>
              </w:rPr>
            </w:pPr>
            <w:r>
              <w:rPr>
                <w:sz w:val="20"/>
                <w:lang w:eastAsia="lt-LT"/>
              </w:rPr>
              <w:t>35 (1) </w:t>
            </w:r>
          </w:p>
        </w:tc>
        <w:tc>
          <w:tcPr>
            <w:tcW w:w="12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49E1B30" w14:textId="77777777" w:rsidR="00E57D4C" w:rsidRDefault="00E57D4C" w:rsidP="00A43627">
            <w:pPr>
              <w:jc w:val="center"/>
              <w:textAlignment w:val="baseline"/>
              <w:rPr>
                <w:szCs w:val="24"/>
                <w:lang w:eastAsia="lt-LT"/>
              </w:rPr>
            </w:pPr>
            <w:r>
              <w:rPr>
                <w:sz w:val="20"/>
                <w:lang w:eastAsia="lt-LT"/>
              </w:rPr>
              <w:t>35 (1)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085BE7A" w14:textId="77777777" w:rsidR="00E57D4C" w:rsidRDefault="00E57D4C" w:rsidP="00A43627">
            <w:pPr>
              <w:jc w:val="center"/>
              <w:textAlignment w:val="baseline"/>
              <w:rPr>
                <w:szCs w:val="24"/>
                <w:lang w:eastAsia="lt-LT"/>
              </w:rPr>
            </w:pPr>
            <w:r>
              <w:rPr>
                <w:sz w:val="20"/>
                <w:lang w:eastAsia="lt-LT"/>
              </w:rPr>
              <w:t>35 (1) </w:t>
            </w:r>
          </w:p>
        </w:tc>
        <w:tc>
          <w:tcPr>
            <w:tcW w:w="1863"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5E93773" w14:textId="77777777" w:rsidR="00E57D4C" w:rsidRDefault="00E57D4C" w:rsidP="00A43627">
            <w:pPr>
              <w:jc w:val="center"/>
              <w:textAlignment w:val="baseline"/>
              <w:rPr>
                <w:szCs w:val="24"/>
                <w:lang w:eastAsia="lt-LT"/>
              </w:rPr>
            </w:pPr>
            <w:r>
              <w:rPr>
                <w:sz w:val="20"/>
                <w:lang w:eastAsia="lt-LT"/>
              </w:rPr>
              <w:t>140 (4) </w:t>
            </w:r>
          </w:p>
        </w:tc>
      </w:tr>
      <w:tr w:rsidR="00E57D4C" w14:paraId="41B5F5C4" w14:textId="77777777" w:rsidTr="00E57D4C">
        <w:trPr>
          <w:gridAfter w:val="1"/>
          <w:wAfter w:w="24" w:type="dxa"/>
          <w:trHeight w:val="120"/>
        </w:trPr>
        <w:tc>
          <w:tcPr>
            <w:tcW w:w="9490" w:type="dxa"/>
            <w:gridSpan w:val="12"/>
            <w:tcBorders>
              <w:top w:val="single" w:sz="6" w:space="0" w:color="auto"/>
              <w:left w:val="single" w:sz="6" w:space="0" w:color="auto"/>
              <w:bottom w:val="single" w:sz="6" w:space="0" w:color="auto"/>
              <w:right w:val="single" w:sz="6" w:space="0" w:color="auto"/>
            </w:tcBorders>
            <w:shd w:val="clear" w:color="auto" w:fill="auto"/>
            <w:hideMark/>
          </w:tcPr>
          <w:p w14:paraId="403EBBC3" w14:textId="77777777" w:rsidR="00E57D4C" w:rsidRDefault="00E57D4C" w:rsidP="00A43627">
            <w:pPr>
              <w:jc w:val="center"/>
              <w:textAlignment w:val="baseline"/>
              <w:rPr>
                <w:szCs w:val="24"/>
                <w:lang w:eastAsia="lt-LT"/>
              </w:rPr>
            </w:pPr>
            <w:r>
              <w:rPr>
                <w:sz w:val="20"/>
                <w:lang w:eastAsia="lt-LT"/>
              </w:rPr>
              <w:t>Meninis ugdymas </w:t>
            </w:r>
          </w:p>
        </w:tc>
      </w:tr>
      <w:tr w:rsidR="00E57D4C" w14:paraId="0F349ADA" w14:textId="77777777" w:rsidTr="00E57D4C">
        <w:trPr>
          <w:gridAfter w:val="1"/>
          <w:wAfter w:w="24" w:type="dxa"/>
          <w:trHeight w:val="45"/>
        </w:trPr>
        <w:tc>
          <w:tcPr>
            <w:tcW w:w="2827" w:type="dxa"/>
            <w:gridSpan w:val="2"/>
            <w:tcBorders>
              <w:top w:val="single" w:sz="6" w:space="0" w:color="auto"/>
              <w:left w:val="single" w:sz="6" w:space="0" w:color="auto"/>
              <w:bottom w:val="single" w:sz="6" w:space="0" w:color="auto"/>
              <w:right w:val="single" w:sz="6" w:space="0" w:color="auto"/>
            </w:tcBorders>
            <w:shd w:val="clear" w:color="auto" w:fill="auto"/>
            <w:hideMark/>
          </w:tcPr>
          <w:p w14:paraId="7CA23671" w14:textId="77777777" w:rsidR="00E57D4C" w:rsidRDefault="00E57D4C" w:rsidP="00A43627">
            <w:pPr>
              <w:ind w:left="132"/>
              <w:jc w:val="both"/>
              <w:textAlignment w:val="baseline"/>
              <w:rPr>
                <w:szCs w:val="24"/>
                <w:lang w:eastAsia="lt-LT"/>
              </w:rPr>
            </w:pPr>
            <w:r>
              <w:rPr>
                <w:sz w:val="20"/>
                <w:lang w:eastAsia="lt-LT"/>
              </w:rPr>
              <w:t>Dailė   </w:t>
            </w:r>
          </w:p>
        </w:tc>
        <w:tc>
          <w:tcPr>
            <w:tcW w:w="11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60F8FDF" w14:textId="77777777" w:rsidR="00E57D4C" w:rsidRDefault="00E57D4C" w:rsidP="00A43627">
            <w:pPr>
              <w:jc w:val="center"/>
              <w:textAlignment w:val="baseline"/>
              <w:rPr>
                <w:szCs w:val="24"/>
                <w:lang w:eastAsia="lt-LT"/>
              </w:rPr>
            </w:pPr>
            <w:r>
              <w:rPr>
                <w:sz w:val="20"/>
                <w:lang w:eastAsia="lt-LT"/>
              </w:rPr>
              <w:t>35 (1) </w:t>
            </w:r>
          </w:p>
        </w:tc>
        <w:tc>
          <w:tcPr>
            <w:tcW w:w="127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E0F63E8" w14:textId="77777777" w:rsidR="00E57D4C" w:rsidRDefault="00E57D4C" w:rsidP="00A43627">
            <w:pPr>
              <w:jc w:val="center"/>
              <w:textAlignment w:val="baseline"/>
              <w:rPr>
                <w:szCs w:val="24"/>
                <w:lang w:eastAsia="lt-LT"/>
              </w:rPr>
            </w:pPr>
            <w:r>
              <w:rPr>
                <w:sz w:val="20"/>
                <w:lang w:eastAsia="lt-LT"/>
              </w:rPr>
              <w:t>35 (1) </w:t>
            </w:r>
          </w:p>
        </w:tc>
        <w:tc>
          <w:tcPr>
            <w:tcW w:w="12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F78ABE6" w14:textId="77777777" w:rsidR="00E57D4C" w:rsidRDefault="00E57D4C" w:rsidP="00A43627">
            <w:pPr>
              <w:jc w:val="center"/>
              <w:textAlignment w:val="baseline"/>
              <w:rPr>
                <w:szCs w:val="24"/>
                <w:lang w:eastAsia="lt-LT"/>
              </w:rPr>
            </w:pPr>
            <w:r>
              <w:rPr>
                <w:sz w:val="20"/>
                <w:lang w:eastAsia="lt-LT"/>
              </w:rPr>
              <w:t>35 (1)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367709F" w14:textId="77777777" w:rsidR="00E57D4C" w:rsidRDefault="00E57D4C" w:rsidP="00A43627">
            <w:pPr>
              <w:jc w:val="center"/>
              <w:textAlignment w:val="baseline"/>
              <w:rPr>
                <w:szCs w:val="24"/>
                <w:lang w:eastAsia="lt-LT"/>
              </w:rPr>
            </w:pPr>
            <w:r>
              <w:rPr>
                <w:sz w:val="20"/>
                <w:lang w:eastAsia="lt-LT"/>
              </w:rPr>
              <w:t>35 (1) </w:t>
            </w:r>
          </w:p>
        </w:tc>
        <w:tc>
          <w:tcPr>
            <w:tcW w:w="1863"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25843FB" w14:textId="77777777" w:rsidR="00E57D4C" w:rsidRDefault="00E57D4C" w:rsidP="00A43627">
            <w:pPr>
              <w:jc w:val="center"/>
              <w:textAlignment w:val="baseline"/>
              <w:rPr>
                <w:szCs w:val="24"/>
                <w:lang w:eastAsia="lt-LT"/>
              </w:rPr>
            </w:pPr>
            <w:r>
              <w:rPr>
                <w:sz w:val="20"/>
                <w:lang w:eastAsia="lt-LT"/>
              </w:rPr>
              <w:t>140 (4) </w:t>
            </w:r>
          </w:p>
        </w:tc>
      </w:tr>
      <w:tr w:rsidR="00E57D4C" w14:paraId="7449A710" w14:textId="77777777" w:rsidTr="00E57D4C">
        <w:trPr>
          <w:gridAfter w:val="1"/>
          <w:wAfter w:w="24" w:type="dxa"/>
          <w:trHeight w:val="45"/>
        </w:trPr>
        <w:tc>
          <w:tcPr>
            <w:tcW w:w="2827" w:type="dxa"/>
            <w:gridSpan w:val="2"/>
            <w:tcBorders>
              <w:top w:val="single" w:sz="6" w:space="0" w:color="auto"/>
              <w:left w:val="single" w:sz="6" w:space="0" w:color="auto"/>
              <w:bottom w:val="single" w:sz="6" w:space="0" w:color="auto"/>
              <w:right w:val="single" w:sz="6" w:space="0" w:color="auto"/>
            </w:tcBorders>
            <w:shd w:val="clear" w:color="auto" w:fill="auto"/>
            <w:hideMark/>
          </w:tcPr>
          <w:p w14:paraId="7025462E" w14:textId="77777777" w:rsidR="00E57D4C" w:rsidRDefault="00E57D4C" w:rsidP="00A43627">
            <w:pPr>
              <w:ind w:left="132"/>
              <w:jc w:val="both"/>
              <w:textAlignment w:val="baseline"/>
              <w:rPr>
                <w:szCs w:val="24"/>
                <w:lang w:eastAsia="lt-LT"/>
              </w:rPr>
            </w:pPr>
            <w:r>
              <w:rPr>
                <w:sz w:val="20"/>
                <w:lang w:eastAsia="lt-LT"/>
              </w:rPr>
              <w:t>Muzika  </w:t>
            </w:r>
          </w:p>
        </w:tc>
        <w:tc>
          <w:tcPr>
            <w:tcW w:w="11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1025143" w14:textId="77777777" w:rsidR="00E57D4C" w:rsidRDefault="00E57D4C" w:rsidP="00A43627">
            <w:pPr>
              <w:jc w:val="center"/>
              <w:textAlignment w:val="baseline"/>
              <w:rPr>
                <w:szCs w:val="24"/>
                <w:lang w:eastAsia="lt-LT"/>
              </w:rPr>
            </w:pPr>
            <w:r>
              <w:rPr>
                <w:sz w:val="20"/>
                <w:lang w:eastAsia="lt-LT"/>
              </w:rPr>
              <w:t>70 (2) </w:t>
            </w:r>
          </w:p>
        </w:tc>
        <w:tc>
          <w:tcPr>
            <w:tcW w:w="127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0F46F9A" w14:textId="77777777" w:rsidR="00E57D4C" w:rsidRDefault="00E57D4C" w:rsidP="00A43627">
            <w:pPr>
              <w:jc w:val="center"/>
              <w:textAlignment w:val="baseline"/>
              <w:rPr>
                <w:szCs w:val="24"/>
                <w:lang w:eastAsia="lt-LT"/>
              </w:rPr>
            </w:pPr>
            <w:r>
              <w:rPr>
                <w:sz w:val="20"/>
                <w:lang w:eastAsia="lt-LT"/>
              </w:rPr>
              <w:t>70 (2) </w:t>
            </w:r>
          </w:p>
        </w:tc>
        <w:tc>
          <w:tcPr>
            <w:tcW w:w="12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C6A2EE1" w14:textId="77777777" w:rsidR="00E57D4C" w:rsidRDefault="00E57D4C" w:rsidP="00A43627">
            <w:pPr>
              <w:jc w:val="center"/>
              <w:textAlignment w:val="baseline"/>
              <w:rPr>
                <w:szCs w:val="24"/>
                <w:lang w:eastAsia="lt-LT"/>
              </w:rPr>
            </w:pPr>
            <w:r>
              <w:rPr>
                <w:sz w:val="20"/>
                <w:lang w:eastAsia="lt-LT"/>
              </w:rPr>
              <w:t>70 (2)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0952F9B" w14:textId="0EC6C66A" w:rsidR="00E57D4C" w:rsidRPr="00300170" w:rsidRDefault="003F69AF" w:rsidP="003F69AF">
            <w:pPr>
              <w:jc w:val="center"/>
              <w:textAlignment w:val="baseline"/>
              <w:rPr>
                <w:szCs w:val="24"/>
                <w:lang w:eastAsia="lt-LT"/>
              </w:rPr>
            </w:pPr>
            <w:r>
              <w:rPr>
                <w:sz w:val="20"/>
                <w:lang w:eastAsia="lt-LT"/>
              </w:rPr>
              <w:t>70</w:t>
            </w:r>
            <w:r w:rsidR="00E57D4C" w:rsidRPr="00300170">
              <w:rPr>
                <w:sz w:val="20"/>
                <w:lang w:eastAsia="lt-LT"/>
              </w:rPr>
              <w:t xml:space="preserve"> (</w:t>
            </w:r>
            <w:r>
              <w:rPr>
                <w:sz w:val="20"/>
                <w:lang w:eastAsia="lt-LT"/>
              </w:rPr>
              <w:t>2</w:t>
            </w:r>
            <w:r w:rsidR="00E57D4C" w:rsidRPr="00300170">
              <w:rPr>
                <w:sz w:val="20"/>
                <w:lang w:eastAsia="lt-LT"/>
              </w:rPr>
              <w:t>)</w:t>
            </w:r>
          </w:p>
        </w:tc>
        <w:tc>
          <w:tcPr>
            <w:tcW w:w="1863"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64FF3D2" w14:textId="5CB423C5" w:rsidR="00E57D4C" w:rsidRPr="00300170" w:rsidRDefault="003F69AF" w:rsidP="003F69AF">
            <w:pPr>
              <w:jc w:val="center"/>
              <w:textAlignment w:val="baseline"/>
              <w:rPr>
                <w:szCs w:val="24"/>
                <w:lang w:eastAsia="lt-LT"/>
              </w:rPr>
            </w:pPr>
            <w:r>
              <w:rPr>
                <w:sz w:val="20"/>
                <w:lang w:eastAsia="lt-LT"/>
              </w:rPr>
              <w:t>280</w:t>
            </w:r>
            <w:r w:rsidR="00E57D4C" w:rsidRPr="00300170">
              <w:rPr>
                <w:sz w:val="20"/>
                <w:lang w:eastAsia="lt-LT"/>
              </w:rPr>
              <w:t xml:space="preserve"> (</w:t>
            </w:r>
            <w:r>
              <w:rPr>
                <w:sz w:val="20"/>
                <w:lang w:eastAsia="lt-LT"/>
              </w:rPr>
              <w:t>8</w:t>
            </w:r>
            <w:r w:rsidR="00E57D4C" w:rsidRPr="00300170">
              <w:rPr>
                <w:sz w:val="20"/>
                <w:lang w:eastAsia="lt-LT"/>
              </w:rPr>
              <w:t>) </w:t>
            </w:r>
          </w:p>
        </w:tc>
      </w:tr>
      <w:tr w:rsidR="00E57D4C" w14:paraId="51ADCB10" w14:textId="77777777" w:rsidTr="00E57D4C">
        <w:trPr>
          <w:gridAfter w:val="1"/>
          <w:wAfter w:w="24" w:type="dxa"/>
          <w:trHeight w:val="45"/>
        </w:trPr>
        <w:tc>
          <w:tcPr>
            <w:tcW w:w="2827" w:type="dxa"/>
            <w:gridSpan w:val="2"/>
            <w:tcBorders>
              <w:top w:val="single" w:sz="6" w:space="0" w:color="auto"/>
              <w:left w:val="single" w:sz="6" w:space="0" w:color="auto"/>
              <w:bottom w:val="single" w:sz="6" w:space="0" w:color="auto"/>
              <w:right w:val="single" w:sz="6" w:space="0" w:color="auto"/>
            </w:tcBorders>
            <w:shd w:val="clear" w:color="auto" w:fill="auto"/>
            <w:hideMark/>
          </w:tcPr>
          <w:p w14:paraId="489B0C38" w14:textId="13852E62" w:rsidR="00E57D4C" w:rsidRDefault="00E57D4C" w:rsidP="00A43627">
            <w:pPr>
              <w:ind w:left="132"/>
              <w:jc w:val="both"/>
              <w:textAlignment w:val="baseline"/>
              <w:rPr>
                <w:szCs w:val="24"/>
                <w:lang w:eastAsia="lt-LT"/>
              </w:rPr>
            </w:pPr>
            <w:r>
              <w:rPr>
                <w:sz w:val="20"/>
                <w:lang w:eastAsia="lt-LT"/>
              </w:rPr>
              <w:t>Šokis</w:t>
            </w:r>
            <w:r w:rsidR="00EA1FB0">
              <w:rPr>
                <w:sz w:val="20"/>
                <w:lang w:eastAsia="lt-LT"/>
              </w:rPr>
              <w:t>*</w:t>
            </w:r>
          </w:p>
        </w:tc>
        <w:tc>
          <w:tcPr>
            <w:tcW w:w="11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F30A079" w14:textId="77777777" w:rsidR="00E57D4C" w:rsidRDefault="00E57D4C" w:rsidP="00A43627">
            <w:pPr>
              <w:jc w:val="center"/>
              <w:textAlignment w:val="baseline"/>
              <w:rPr>
                <w:szCs w:val="24"/>
                <w:lang w:eastAsia="lt-LT"/>
              </w:rPr>
            </w:pPr>
            <w:r>
              <w:rPr>
                <w:sz w:val="20"/>
                <w:lang w:eastAsia="lt-LT"/>
              </w:rPr>
              <w:t>35 (1) </w:t>
            </w:r>
          </w:p>
        </w:tc>
        <w:tc>
          <w:tcPr>
            <w:tcW w:w="127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78943E3" w14:textId="77777777" w:rsidR="00E57D4C" w:rsidRDefault="00E57D4C" w:rsidP="00A43627">
            <w:pPr>
              <w:jc w:val="center"/>
              <w:textAlignment w:val="baseline"/>
              <w:rPr>
                <w:szCs w:val="24"/>
                <w:lang w:eastAsia="lt-LT"/>
              </w:rPr>
            </w:pPr>
            <w:r>
              <w:rPr>
                <w:sz w:val="20"/>
                <w:lang w:eastAsia="lt-LT"/>
              </w:rPr>
              <w:t>35 (1) </w:t>
            </w:r>
          </w:p>
        </w:tc>
        <w:tc>
          <w:tcPr>
            <w:tcW w:w="12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7FE0DBE" w14:textId="77777777" w:rsidR="00E57D4C" w:rsidRDefault="00E57D4C" w:rsidP="00A43627">
            <w:pPr>
              <w:jc w:val="center"/>
              <w:textAlignment w:val="baseline"/>
              <w:rPr>
                <w:szCs w:val="24"/>
                <w:lang w:eastAsia="lt-LT"/>
              </w:rPr>
            </w:pPr>
            <w:r>
              <w:rPr>
                <w:sz w:val="20"/>
                <w:lang w:eastAsia="lt-LT"/>
              </w:rPr>
              <w:t>35 (1)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862074B" w14:textId="77777777" w:rsidR="00E57D4C" w:rsidRDefault="00E57D4C" w:rsidP="00A43627">
            <w:pPr>
              <w:jc w:val="center"/>
              <w:textAlignment w:val="baseline"/>
              <w:rPr>
                <w:szCs w:val="24"/>
                <w:lang w:eastAsia="lt-LT"/>
              </w:rPr>
            </w:pPr>
            <w:r>
              <w:rPr>
                <w:sz w:val="20"/>
                <w:lang w:eastAsia="lt-LT"/>
              </w:rPr>
              <w:t>35 (1) </w:t>
            </w:r>
          </w:p>
        </w:tc>
        <w:tc>
          <w:tcPr>
            <w:tcW w:w="1863"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3BE96D8" w14:textId="77777777" w:rsidR="00E57D4C" w:rsidRDefault="00E57D4C" w:rsidP="00A43627">
            <w:pPr>
              <w:jc w:val="center"/>
              <w:textAlignment w:val="baseline"/>
              <w:rPr>
                <w:szCs w:val="24"/>
                <w:lang w:eastAsia="lt-LT"/>
              </w:rPr>
            </w:pPr>
            <w:r>
              <w:rPr>
                <w:sz w:val="20"/>
                <w:lang w:eastAsia="lt-LT"/>
              </w:rPr>
              <w:t>140 (4) </w:t>
            </w:r>
          </w:p>
        </w:tc>
      </w:tr>
      <w:tr w:rsidR="00E57D4C" w14:paraId="18F2979E" w14:textId="77777777" w:rsidTr="00E57D4C">
        <w:trPr>
          <w:gridAfter w:val="1"/>
          <w:wAfter w:w="24" w:type="dxa"/>
          <w:trHeight w:val="210"/>
        </w:trPr>
        <w:tc>
          <w:tcPr>
            <w:tcW w:w="9490" w:type="dxa"/>
            <w:gridSpan w:val="12"/>
            <w:tcBorders>
              <w:top w:val="single" w:sz="6" w:space="0" w:color="auto"/>
              <w:left w:val="single" w:sz="6" w:space="0" w:color="auto"/>
              <w:bottom w:val="single" w:sz="6" w:space="0" w:color="auto"/>
              <w:right w:val="single" w:sz="6" w:space="0" w:color="auto"/>
            </w:tcBorders>
            <w:shd w:val="clear" w:color="auto" w:fill="auto"/>
            <w:hideMark/>
          </w:tcPr>
          <w:p w14:paraId="1354028D" w14:textId="77777777" w:rsidR="00E57D4C" w:rsidRDefault="00E57D4C" w:rsidP="00A43627">
            <w:pPr>
              <w:jc w:val="center"/>
              <w:textAlignment w:val="baseline"/>
              <w:rPr>
                <w:szCs w:val="24"/>
                <w:lang w:eastAsia="lt-LT"/>
              </w:rPr>
            </w:pPr>
            <w:r>
              <w:rPr>
                <w:sz w:val="20"/>
                <w:lang w:eastAsia="lt-LT"/>
              </w:rPr>
              <w:t>Fizinis ir sveikatos ugdymas  </w:t>
            </w:r>
          </w:p>
        </w:tc>
      </w:tr>
      <w:tr w:rsidR="00E57D4C" w14:paraId="28A880F1" w14:textId="77777777" w:rsidTr="00E57D4C">
        <w:trPr>
          <w:gridAfter w:val="1"/>
          <w:wAfter w:w="24" w:type="dxa"/>
          <w:trHeight w:val="45"/>
        </w:trPr>
        <w:tc>
          <w:tcPr>
            <w:tcW w:w="2827" w:type="dxa"/>
            <w:gridSpan w:val="2"/>
            <w:tcBorders>
              <w:top w:val="single" w:sz="6" w:space="0" w:color="auto"/>
              <w:left w:val="single" w:sz="6" w:space="0" w:color="auto"/>
              <w:bottom w:val="single" w:sz="6" w:space="0" w:color="auto"/>
              <w:right w:val="single" w:sz="6" w:space="0" w:color="auto"/>
            </w:tcBorders>
            <w:shd w:val="clear" w:color="auto" w:fill="auto"/>
            <w:hideMark/>
          </w:tcPr>
          <w:p w14:paraId="2DAF4B50" w14:textId="77777777" w:rsidR="00E57D4C" w:rsidRDefault="00E57D4C" w:rsidP="00A43627">
            <w:pPr>
              <w:jc w:val="both"/>
              <w:textAlignment w:val="baseline"/>
              <w:rPr>
                <w:szCs w:val="24"/>
                <w:lang w:eastAsia="lt-LT"/>
              </w:rPr>
            </w:pPr>
            <w:r>
              <w:rPr>
                <w:sz w:val="20"/>
                <w:lang w:eastAsia="lt-LT"/>
              </w:rPr>
              <w:t>Fizinis ugdymas  </w:t>
            </w:r>
          </w:p>
        </w:tc>
        <w:tc>
          <w:tcPr>
            <w:tcW w:w="11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8E8F768" w14:textId="77777777" w:rsidR="00E57D4C" w:rsidRDefault="00E57D4C" w:rsidP="00A43627">
            <w:pPr>
              <w:jc w:val="center"/>
              <w:textAlignment w:val="baseline"/>
              <w:rPr>
                <w:szCs w:val="24"/>
                <w:lang w:eastAsia="lt-LT"/>
              </w:rPr>
            </w:pPr>
            <w:r>
              <w:rPr>
                <w:sz w:val="20"/>
                <w:lang w:eastAsia="lt-LT"/>
              </w:rPr>
              <w:t>105(3) </w:t>
            </w:r>
          </w:p>
        </w:tc>
        <w:tc>
          <w:tcPr>
            <w:tcW w:w="127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C682539" w14:textId="77777777" w:rsidR="00E57D4C" w:rsidRDefault="00E57D4C" w:rsidP="00A43627">
            <w:pPr>
              <w:jc w:val="center"/>
              <w:textAlignment w:val="baseline"/>
              <w:rPr>
                <w:szCs w:val="24"/>
                <w:lang w:eastAsia="lt-LT"/>
              </w:rPr>
            </w:pPr>
            <w:r>
              <w:rPr>
                <w:sz w:val="20"/>
                <w:lang w:eastAsia="lt-LT"/>
              </w:rPr>
              <w:t>105(3) </w:t>
            </w:r>
          </w:p>
        </w:tc>
        <w:tc>
          <w:tcPr>
            <w:tcW w:w="12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268F0BF" w14:textId="77777777" w:rsidR="00E57D4C" w:rsidRDefault="00E57D4C" w:rsidP="00A43627">
            <w:pPr>
              <w:jc w:val="center"/>
              <w:textAlignment w:val="baseline"/>
              <w:rPr>
                <w:szCs w:val="24"/>
                <w:lang w:eastAsia="lt-LT"/>
              </w:rPr>
            </w:pPr>
            <w:r>
              <w:rPr>
                <w:sz w:val="20"/>
                <w:lang w:eastAsia="lt-LT"/>
              </w:rPr>
              <w:t>105 (3)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EE89E96" w14:textId="77777777" w:rsidR="00E57D4C" w:rsidRDefault="00E57D4C" w:rsidP="00A43627">
            <w:pPr>
              <w:jc w:val="center"/>
              <w:textAlignment w:val="baseline"/>
              <w:rPr>
                <w:szCs w:val="24"/>
                <w:lang w:eastAsia="lt-LT"/>
              </w:rPr>
            </w:pPr>
            <w:r>
              <w:rPr>
                <w:sz w:val="20"/>
                <w:lang w:eastAsia="lt-LT"/>
              </w:rPr>
              <w:t>105 (3) </w:t>
            </w:r>
          </w:p>
        </w:tc>
        <w:tc>
          <w:tcPr>
            <w:tcW w:w="1863"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D18BA1C" w14:textId="77777777" w:rsidR="00E57D4C" w:rsidRDefault="00E57D4C" w:rsidP="00A43627">
            <w:pPr>
              <w:jc w:val="center"/>
              <w:textAlignment w:val="baseline"/>
              <w:rPr>
                <w:szCs w:val="24"/>
                <w:lang w:eastAsia="lt-LT"/>
              </w:rPr>
            </w:pPr>
            <w:r>
              <w:rPr>
                <w:sz w:val="20"/>
                <w:lang w:eastAsia="lt-LT"/>
              </w:rPr>
              <w:t>420 (12) </w:t>
            </w:r>
          </w:p>
        </w:tc>
      </w:tr>
      <w:tr w:rsidR="003F69AF" w14:paraId="7145FA7C" w14:textId="77777777" w:rsidTr="003F69AF">
        <w:trPr>
          <w:gridAfter w:val="1"/>
          <w:wAfter w:w="24" w:type="dxa"/>
          <w:trHeight w:val="120"/>
        </w:trPr>
        <w:tc>
          <w:tcPr>
            <w:tcW w:w="2827" w:type="dxa"/>
            <w:gridSpan w:val="2"/>
            <w:tcBorders>
              <w:top w:val="single" w:sz="6" w:space="0" w:color="auto"/>
              <w:left w:val="single" w:sz="6" w:space="0" w:color="auto"/>
              <w:bottom w:val="single" w:sz="6" w:space="0" w:color="auto"/>
              <w:right w:val="single" w:sz="6" w:space="0" w:color="auto"/>
            </w:tcBorders>
            <w:shd w:val="clear" w:color="auto" w:fill="auto"/>
            <w:hideMark/>
          </w:tcPr>
          <w:p w14:paraId="63675CF0" w14:textId="010A5A1A" w:rsidR="003F69AF" w:rsidRDefault="003F69AF" w:rsidP="003F69AF">
            <w:pPr>
              <w:jc w:val="both"/>
              <w:textAlignment w:val="baseline"/>
              <w:rPr>
                <w:szCs w:val="24"/>
                <w:lang w:eastAsia="lt-LT"/>
              </w:rPr>
            </w:pPr>
            <w:r>
              <w:rPr>
                <w:sz w:val="20"/>
                <w:lang w:eastAsia="lt-LT"/>
              </w:rPr>
              <w:t>Gyvenimo įgūdžiai** </w:t>
            </w:r>
          </w:p>
        </w:tc>
        <w:tc>
          <w:tcPr>
            <w:tcW w:w="11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F6556A8" w14:textId="0AE32076" w:rsidR="003F69AF" w:rsidRDefault="003F69AF" w:rsidP="003F69AF">
            <w:pPr>
              <w:jc w:val="center"/>
              <w:textAlignment w:val="baseline"/>
              <w:rPr>
                <w:szCs w:val="24"/>
                <w:lang w:eastAsia="lt-LT"/>
              </w:rPr>
            </w:pPr>
            <w:r>
              <w:rPr>
                <w:sz w:val="20"/>
                <w:lang w:eastAsia="lt-LT"/>
              </w:rPr>
              <w:t>** </w:t>
            </w:r>
          </w:p>
        </w:tc>
        <w:tc>
          <w:tcPr>
            <w:tcW w:w="127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DBA1AFC" w14:textId="43463995" w:rsidR="003F69AF" w:rsidRDefault="003F69AF" w:rsidP="003F69AF">
            <w:pPr>
              <w:jc w:val="center"/>
              <w:textAlignment w:val="baseline"/>
              <w:rPr>
                <w:szCs w:val="24"/>
                <w:lang w:eastAsia="lt-LT"/>
              </w:rPr>
            </w:pPr>
            <w:r>
              <w:rPr>
                <w:sz w:val="20"/>
                <w:lang w:eastAsia="lt-LT"/>
              </w:rPr>
              <w:t>** </w:t>
            </w:r>
          </w:p>
        </w:tc>
        <w:tc>
          <w:tcPr>
            <w:tcW w:w="126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7AA18FB" w14:textId="5BAD28AD" w:rsidR="003F69AF" w:rsidRDefault="003F69AF" w:rsidP="003F69AF">
            <w:pPr>
              <w:jc w:val="center"/>
              <w:textAlignment w:val="baseline"/>
              <w:rPr>
                <w:szCs w:val="24"/>
                <w:lang w:eastAsia="lt-LT"/>
              </w:rPr>
            </w:pPr>
            <w:r>
              <w:rPr>
                <w:sz w:val="20"/>
                <w:lang w:eastAsia="lt-LT"/>
              </w:rPr>
              <w:t>**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38D0A15" w14:textId="5C41980C" w:rsidR="003F69AF" w:rsidRPr="003F69AF" w:rsidRDefault="003F69AF" w:rsidP="003F69AF">
            <w:pPr>
              <w:jc w:val="center"/>
              <w:textAlignment w:val="baseline"/>
              <w:rPr>
                <w:b/>
                <w:szCs w:val="24"/>
                <w:lang w:eastAsia="lt-LT"/>
              </w:rPr>
            </w:pPr>
            <w:r>
              <w:rPr>
                <w:sz w:val="20"/>
                <w:lang w:eastAsia="lt-LT"/>
              </w:rPr>
              <w:t>** </w:t>
            </w:r>
          </w:p>
        </w:tc>
        <w:tc>
          <w:tcPr>
            <w:tcW w:w="18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4C8AA9D" w14:textId="02761C8A" w:rsidR="003F69AF" w:rsidRDefault="003F69AF" w:rsidP="003F69AF">
            <w:pPr>
              <w:jc w:val="center"/>
              <w:textAlignment w:val="baseline"/>
              <w:rPr>
                <w:szCs w:val="24"/>
                <w:lang w:eastAsia="lt-LT"/>
              </w:rPr>
            </w:pPr>
            <w:r>
              <w:rPr>
                <w:sz w:val="20"/>
                <w:lang w:eastAsia="lt-LT"/>
              </w:rPr>
              <w:t>** </w:t>
            </w:r>
          </w:p>
        </w:tc>
      </w:tr>
      <w:tr w:rsidR="003F69AF" w14:paraId="57D95722" w14:textId="77777777" w:rsidTr="003F69AF">
        <w:trPr>
          <w:gridAfter w:val="1"/>
          <w:wAfter w:w="24" w:type="dxa"/>
          <w:trHeight w:val="45"/>
        </w:trPr>
        <w:tc>
          <w:tcPr>
            <w:tcW w:w="2827" w:type="dxa"/>
            <w:gridSpan w:val="2"/>
            <w:tcBorders>
              <w:top w:val="single" w:sz="6" w:space="0" w:color="auto"/>
              <w:left w:val="single" w:sz="6" w:space="0" w:color="auto"/>
              <w:bottom w:val="single" w:sz="6" w:space="0" w:color="auto"/>
              <w:right w:val="single" w:sz="6" w:space="0" w:color="auto"/>
            </w:tcBorders>
            <w:shd w:val="clear" w:color="auto" w:fill="auto"/>
            <w:hideMark/>
          </w:tcPr>
          <w:p w14:paraId="24A762C1" w14:textId="7FE76D99" w:rsidR="003F69AF" w:rsidRDefault="003F69AF" w:rsidP="003F69AF">
            <w:pPr>
              <w:jc w:val="both"/>
              <w:textAlignment w:val="baseline"/>
              <w:rPr>
                <w:szCs w:val="24"/>
                <w:lang w:eastAsia="lt-LT"/>
              </w:rPr>
            </w:pPr>
            <w:r>
              <w:rPr>
                <w:sz w:val="20"/>
                <w:lang w:eastAsia="lt-LT"/>
              </w:rPr>
              <w:t>Informatika**  </w:t>
            </w:r>
          </w:p>
        </w:tc>
        <w:tc>
          <w:tcPr>
            <w:tcW w:w="11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4845BC2" w14:textId="13DA2DAD" w:rsidR="003F69AF" w:rsidRDefault="003F69AF" w:rsidP="003F69AF">
            <w:pPr>
              <w:jc w:val="center"/>
              <w:textAlignment w:val="baseline"/>
              <w:rPr>
                <w:szCs w:val="24"/>
                <w:lang w:eastAsia="lt-LT"/>
              </w:rPr>
            </w:pPr>
            <w:r>
              <w:rPr>
                <w:sz w:val="20"/>
                <w:lang w:eastAsia="lt-LT"/>
              </w:rPr>
              <w:t>** </w:t>
            </w:r>
          </w:p>
        </w:tc>
        <w:tc>
          <w:tcPr>
            <w:tcW w:w="127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4C0EC8F" w14:textId="781BEFB4" w:rsidR="003F69AF" w:rsidRDefault="003F69AF" w:rsidP="003F69AF">
            <w:pPr>
              <w:jc w:val="center"/>
              <w:textAlignment w:val="baseline"/>
              <w:rPr>
                <w:szCs w:val="24"/>
                <w:lang w:eastAsia="lt-LT"/>
              </w:rPr>
            </w:pPr>
            <w:r>
              <w:rPr>
                <w:sz w:val="20"/>
                <w:lang w:eastAsia="lt-LT"/>
              </w:rPr>
              <w:t>** </w:t>
            </w:r>
          </w:p>
        </w:tc>
        <w:tc>
          <w:tcPr>
            <w:tcW w:w="126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83FDD94" w14:textId="1CFE5C07" w:rsidR="003F69AF" w:rsidRDefault="003F69AF" w:rsidP="003F69AF">
            <w:pPr>
              <w:jc w:val="center"/>
              <w:textAlignment w:val="baseline"/>
              <w:rPr>
                <w:szCs w:val="24"/>
                <w:lang w:eastAsia="lt-LT"/>
              </w:rPr>
            </w:pPr>
            <w:r>
              <w:rPr>
                <w:sz w:val="20"/>
                <w:lang w:eastAsia="lt-LT"/>
              </w:rPr>
              <w:t>**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5243002" w14:textId="5B72D954" w:rsidR="003F69AF" w:rsidRDefault="003F69AF" w:rsidP="003F69AF">
            <w:pPr>
              <w:jc w:val="center"/>
              <w:textAlignment w:val="baseline"/>
              <w:rPr>
                <w:szCs w:val="24"/>
                <w:lang w:eastAsia="lt-LT"/>
              </w:rPr>
            </w:pPr>
            <w:r>
              <w:rPr>
                <w:sz w:val="20"/>
                <w:lang w:eastAsia="lt-LT"/>
              </w:rPr>
              <w:t>** </w:t>
            </w:r>
          </w:p>
        </w:tc>
        <w:tc>
          <w:tcPr>
            <w:tcW w:w="18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852B43D" w14:textId="08317B68" w:rsidR="003F69AF" w:rsidRDefault="003F69AF" w:rsidP="003F69AF">
            <w:pPr>
              <w:jc w:val="center"/>
              <w:textAlignment w:val="baseline"/>
              <w:rPr>
                <w:szCs w:val="24"/>
                <w:lang w:eastAsia="lt-LT"/>
              </w:rPr>
            </w:pPr>
            <w:r>
              <w:rPr>
                <w:sz w:val="20"/>
                <w:lang w:eastAsia="lt-LT"/>
              </w:rPr>
              <w:t>** </w:t>
            </w:r>
          </w:p>
        </w:tc>
      </w:tr>
      <w:tr w:rsidR="003F69AF" w14:paraId="236E95D6" w14:textId="77777777" w:rsidTr="003F69AF">
        <w:trPr>
          <w:gridAfter w:val="1"/>
          <w:wAfter w:w="24" w:type="dxa"/>
          <w:trHeight w:val="45"/>
        </w:trPr>
        <w:tc>
          <w:tcPr>
            <w:tcW w:w="2827" w:type="dxa"/>
            <w:gridSpan w:val="2"/>
            <w:tcBorders>
              <w:top w:val="single" w:sz="6" w:space="0" w:color="auto"/>
              <w:left w:val="single" w:sz="6" w:space="0" w:color="auto"/>
              <w:bottom w:val="single" w:sz="6" w:space="0" w:color="auto"/>
              <w:right w:val="single" w:sz="6" w:space="0" w:color="auto"/>
            </w:tcBorders>
            <w:shd w:val="clear" w:color="auto" w:fill="auto"/>
            <w:hideMark/>
          </w:tcPr>
          <w:p w14:paraId="47F09E6D" w14:textId="794944D9" w:rsidR="003F69AF" w:rsidRDefault="003F69AF" w:rsidP="003F69AF">
            <w:pPr>
              <w:jc w:val="both"/>
              <w:textAlignment w:val="baseline"/>
              <w:rPr>
                <w:szCs w:val="24"/>
                <w:lang w:eastAsia="lt-LT"/>
              </w:rPr>
            </w:pPr>
            <w:r>
              <w:rPr>
                <w:sz w:val="20"/>
                <w:lang w:eastAsia="lt-LT"/>
              </w:rPr>
              <w:t>Etninė kultūra** </w:t>
            </w:r>
          </w:p>
        </w:tc>
        <w:tc>
          <w:tcPr>
            <w:tcW w:w="11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4FA84BA" w14:textId="72A0DD37" w:rsidR="003F69AF" w:rsidRDefault="003F69AF" w:rsidP="003F69AF">
            <w:pPr>
              <w:jc w:val="center"/>
              <w:textAlignment w:val="baseline"/>
              <w:rPr>
                <w:szCs w:val="24"/>
                <w:lang w:eastAsia="lt-LT"/>
              </w:rPr>
            </w:pPr>
            <w:r>
              <w:rPr>
                <w:sz w:val="20"/>
                <w:lang w:eastAsia="lt-LT"/>
              </w:rPr>
              <w:t>** </w:t>
            </w:r>
          </w:p>
        </w:tc>
        <w:tc>
          <w:tcPr>
            <w:tcW w:w="127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9C2B833" w14:textId="62C7BFC7" w:rsidR="003F69AF" w:rsidRDefault="003F69AF" w:rsidP="003F69AF">
            <w:pPr>
              <w:jc w:val="center"/>
              <w:textAlignment w:val="baseline"/>
              <w:rPr>
                <w:szCs w:val="24"/>
                <w:lang w:eastAsia="lt-LT"/>
              </w:rPr>
            </w:pPr>
            <w:r>
              <w:rPr>
                <w:sz w:val="20"/>
                <w:lang w:eastAsia="lt-LT"/>
              </w:rPr>
              <w:t>** </w:t>
            </w:r>
          </w:p>
        </w:tc>
        <w:tc>
          <w:tcPr>
            <w:tcW w:w="126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E215445" w14:textId="651D3096" w:rsidR="003F69AF" w:rsidRDefault="003F69AF" w:rsidP="003F69AF">
            <w:pPr>
              <w:jc w:val="center"/>
              <w:textAlignment w:val="baseline"/>
              <w:rPr>
                <w:szCs w:val="24"/>
                <w:lang w:eastAsia="lt-LT"/>
              </w:rPr>
            </w:pPr>
            <w:r>
              <w:rPr>
                <w:sz w:val="20"/>
                <w:lang w:eastAsia="lt-LT"/>
              </w:rPr>
              <w:t>**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FAAA970" w14:textId="6008449B" w:rsidR="003F69AF" w:rsidRDefault="003F69AF" w:rsidP="003F69AF">
            <w:pPr>
              <w:jc w:val="center"/>
              <w:textAlignment w:val="baseline"/>
              <w:rPr>
                <w:szCs w:val="24"/>
                <w:lang w:eastAsia="lt-LT"/>
              </w:rPr>
            </w:pPr>
            <w:r>
              <w:rPr>
                <w:sz w:val="20"/>
                <w:lang w:eastAsia="lt-LT"/>
              </w:rPr>
              <w:t>** </w:t>
            </w:r>
          </w:p>
        </w:tc>
        <w:tc>
          <w:tcPr>
            <w:tcW w:w="18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1332DBE" w14:textId="6D57EAC5" w:rsidR="003F69AF" w:rsidRDefault="003F69AF" w:rsidP="003F69AF">
            <w:pPr>
              <w:jc w:val="center"/>
              <w:textAlignment w:val="baseline"/>
              <w:rPr>
                <w:szCs w:val="24"/>
                <w:lang w:eastAsia="lt-LT"/>
              </w:rPr>
            </w:pPr>
            <w:r>
              <w:rPr>
                <w:sz w:val="20"/>
                <w:lang w:eastAsia="lt-LT"/>
              </w:rPr>
              <w:t>** </w:t>
            </w:r>
          </w:p>
        </w:tc>
      </w:tr>
      <w:tr w:rsidR="003F69AF" w14:paraId="752E6BF6" w14:textId="77777777" w:rsidTr="00E57D4C">
        <w:trPr>
          <w:gridAfter w:val="1"/>
          <w:wAfter w:w="24" w:type="dxa"/>
          <w:trHeight w:val="300"/>
        </w:trPr>
        <w:tc>
          <w:tcPr>
            <w:tcW w:w="2827" w:type="dxa"/>
            <w:gridSpan w:val="2"/>
            <w:tcBorders>
              <w:top w:val="single" w:sz="6" w:space="0" w:color="auto"/>
              <w:left w:val="single" w:sz="6" w:space="0" w:color="auto"/>
              <w:bottom w:val="single" w:sz="6" w:space="0" w:color="auto"/>
              <w:right w:val="single" w:sz="6" w:space="0" w:color="auto"/>
            </w:tcBorders>
            <w:shd w:val="clear" w:color="auto" w:fill="auto"/>
            <w:hideMark/>
          </w:tcPr>
          <w:p w14:paraId="6476F4FA" w14:textId="77777777" w:rsidR="003F69AF" w:rsidRDefault="003F69AF" w:rsidP="003F69AF">
            <w:pPr>
              <w:jc w:val="both"/>
              <w:textAlignment w:val="baseline"/>
              <w:rPr>
                <w:szCs w:val="24"/>
                <w:lang w:eastAsia="lt-LT"/>
              </w:rPr>
            </w:pPr>
            <w:r>
              <w:rPr>
                <w:sz w:val="20"/>
                <w:lang w:eastAsia="lt-LT"/>
              </w:rPr>
              <w:t>Iš viso privalomų pamokų skaičius per mokslo metus  </w:t>
            </w:r>
          </w:p>
        </w:tc>
        <w:tc>
          <w:tcPr>
            <w:tcW w:w="11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2A1160A" w14:textId="287A8627" w:rsidR="003F69AF" w:rsidRDefault="003C6F75" w:rsidP="003F69AF">
            <w:pPr>
              <w:jc w:val="center"/>
              <w:textAlignment w:val="baseline"/>
              <w:rPr>
                <w:szCs w:val="24"/>
                <w:lang w:eastAsia="lt-LT"/>
              </w:rPr>
            </w:pPr>
            <w:r>
              <w:rPr>
                <w:sz w:val="20"/>
                <w:lang w:eastAsia="lt-LT"/>
              </w:rPr>
              <w:t xml:space="preserve"> 945</w:t>
            </w:r>
            <w:r w:rsidR="003F69AF">
              <w:rPr>
                <w:sz w:val="20"/>
                <w:lang w:eastAsia="lt-LT"/>
              </w:rPr>
              <w:t xml:space="preserve"> (27) </w:t>
            </w:r>
          </w:p>
        </w:tc>
        <w:tc>
          <w:tcPr>
            <w:tcW w:w="127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8D75F7D" w14:textId="3E45F3F9" w:rsidR="003F69AF" w:rsidRDefault="003F69AF" w:rsidP="003F69AF">
            <w:pPr>
              <w:jc w:val="center"/>
              <w:textAlignment w:val="baseline"/>
              <w:rPr>
                <w:szCs w:val="24"/>
                <w:lang w:eastAsia="lt-LT"/>
              </w:rPr>
            </w:pPr>
            <w:r>
              <w:rPr>
                <w:sz w:val="20"/>
                <w:lang w:eastAsia="lt-LT"/>
              </w:rPr>
              <w:t>1 050 (30)</w:t>
            </w:r>
          </w:p>
        </w:tc>
        <w:tc>
          <w:tcPr>
            <w:tcW w:w="12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97720CB" w14:textId="43B54FBB" w:rsidR="003F69AF" w:rsidRDefault="003F69AF" w:rsidP="003F69AF">
            <w:pPr>
              <w:jc w:val="center"/>
              <w:textAlignment w:val="baseline"/>
              <w:rPr>
                <w:szCs w:val="24"/>
                <w:lang w:eastAsia="lt-LT"/>
              </w:rPr>
            </w:pPr>
            <w:r>
              <w:rPr>
                <w:sz w:val="20"/>
                <w:lang w:eastAsia="lt-LT"/>
              </w:rPr>
              <w:t>1</w:t>
            </w:r>
            <w:r w:rsidR="003C6F75">
              <w:rPr>
                <w:sz w:val="20"/>
                <w:lang w:eastAsia="lt-LT"/>
              </w:rPr>
              <w:t xml:space="preserve"> 050</w:t>
            </w:r>
            <w:r>
              <w:rPr>
                <w:sz w:val="20"/>
                <w:lang w:eastAsia="lt-LT"/>
              </w:rPr>
              <w:t xml:space="preserve"> (30)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A31D22E" w14:textId="00B73D00" w:rsidR="003F69AF" w:rsidRDefault="003F69AF" w:rsidP="003F69AF">
            <w:pPr>
              <w:jc w:val="center"/>
              <w:textAlignment w:val="baseline"/>
              <w:rPr>
                <w:szCs w:val="24"/>
                <w:lang w:eastAsia="lt-LT"/>
              </w:rPr>
            </w:pPr>
            <w:r>
              <w:rPr>
                <w:sz w:val="20"/>
                <w:lang w:eastAsia="lt-LT"/>
              </w:rPr>
              <w:t>1050 (30) </w:t>
            </w:r>
          </w:p>
        </w:tc>
        <w:tc>
          <w:tcPr>
            <w:tcW w:w="1863"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458FEA9" w14:textId="2D3E7A19" w:rsidR="003F69AF" w:rsidRDefault="003F69AF" w:rsidP="003F69AF">
            <w:pPr>
              <w:jc w:val="center"/>
              <w:textAlignment w:val="baseline"/>
              <w:rPr>
                <w:szCs w:val="24"/>
                <w:lang w:eastAsia="lt-LT"/>
              </w:rPr>
            </w:pPr>
            <w:r>
              <w:rPr>
                <w:sz w:val="20"/>
                <w:lang w:eastAsia="lt-LT"/>
              </w:rPr>
              <w:t>4 09</w:t>
            </w:r>
            <w:r w:rsidR="003C6F75">
              <w:rPr>
                <w:sz w:val="20"/>
                <w:lang w:eastAsia="lt-LT"/>
              </w:rPr>
              <w:t>5</w:t>
            </w:r>
            <w:r>
              <w:rPr>
                <w:sz w:val="20"/>
                <w:lang w:eastAsia="lt-LT"/>
              </w:rPr>
              <w:t xml:space="preserve"> (117) </w:t>
            </w:r>
          </w:p>
        </w:tc>
      </w:tr>
      <w:tr w:rsidR="003F69AF" w14:paraId="4C0B4C95" w14:textId="77777777" w:rsidTr="003C6F75">
        <w:trPr>
          <w:gridAfter w:val="1"/>
          <w:wAfter w:w="24" w:type="dxa"/>
          <w:trHeight w:val="300"/>
        </w:trPr>
        <w:tc>
          <w:tcPr>
            <w:tcW w:w="2827" w:type="dxa"/>
            <w:gridSpan w:val="2"/>
            <w:vMerge w:val="restart"/>
            <w:tcBorders>
              <w:top w:val="single" w:sz="6" w:space="0" w:color="auto"/>
              <w:left w:val="single" w:sz="6" w:space="0" w:color="auto"/>
              <w:right w:val="single" w:sz="6" w:space="0" w:color="auto"/>
            </w:tcBorders>
            <w:shd w:val="clear" w:color="auto" w:fill="auto"/>
            <w:hideMark/>
          </w:tcPr>
          <w:p w14:paraId="10F0C304" w14:textId="77777777" w:rsidR="003F69AF" w:rsidRDefault="003F69AF" w:rsidP="003F69AF">
            <w:pPr>
              <w:jc w:val="both"/>
              <w:textAlignment w:val="baseline"/>
              <w:rPr>
                <w:sz w:val="20"/>
                <w:lang w:eastAsia="lt-LT"/>
              </w:rPr>
            </w:pPr>
            <w:r>
              <w:rPr>
                <w:sz w:val="20"/>
                <w:lang w:eastAsia="lt-LT"/>
              </w:rPr>
              <w:lastRenderedPageBreak/>
              <w:t>Pamokos, skiriamos mokinių ugdymosi poreikiams tenkinti </w:t>
            </w:r>
          </w:p>
        </w:tc>
        <w:tc>
          <w:tcPr>
            <w:tcW w:w="11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F7633A9" w14:textId="43640F08" w:rsidR="003F69AF" w:rsidRPr="00E83237" w:rsidRDefault="003F69AF" w:rsidP="003F69AF">
            <w:pPr>
              <w:jc w:val="center"/>
              <w:rPr>
                <w:szCs w:val="24"/>
                <w:lang w:eastAsia="lt-LT"/>
              </w:rPr>
            </w:pPr>
            <w:r>
              <w:rPr>
                <w:lang w:eastAsia="lt-LT"/>
              </w:rPr>
              <w:t>0</w:t>
            </w:r>
            <w:r w:rsidRPr="00E83237">
              <w:rPr>
                <w:lang w:eastAsia="lt-LT"/>
              </w:rPr>
              <w:t> </w:t>
            </w:r>
          </w:p>
        </w:tc>
        <w:tc>
          <w:tcPr>
            <w:tcW w:w="127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4A8D7F9" w14:textId="6394BE93" w:rsidR="003F69AF" w:rsidRPr="00BF0534" w:rsidRDefault="003C6F75" w:rsidP="003F69AF">
            <w:pPr>
              <w:jc w:val="center"/>
              <w:rPr>
                <w:lang w:eastAsia="lt-LT"/>
              </w:rPr>
            </w:pPr>
            <w:r>
              <w:rPr>
                <w:lang w:eastAsia="lt-LT"/>
              </w:rPr>
              <w:t>0</w:t>
            </w:r>
          </w:p>
        </w:tc>
        <w:tc>
          <w:tcPr>
            <w:tcW w:w="126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C7255C9" w14:textId="5C5FF63A" w:rsidR="003F69AF" w:rsidRPr="00E83237" w:rsidRDefault="003C6F75" w:rsidP="003F69AF">
            <w:pPr>
              <w:jc w:val="center"/>
              <w:rPr>
                <w:szCs w:val="24"/>
                <w:lang w:eastAsia="lt-LT"/>
              </w:rPr>
            </w:pPr>
            <w:r>
              <w:rPr>
                <w:szCs w:val="24"/>
                <w:lang w:eastAsia="lt-LT"/>
              </w:rPr>
              <w:t>0</w:t>
            </w:r>
          </w:p>
        </w:tc>
        <w:tc>
          <w:tcPr>
            <w:tcW w:w="11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951A9E8" w14:textId="6875ED54" w:rsidR="003F69AF" w:rsidRPr="00BF0534" w:rsidRDefault="003C6F75" w:rsidP="003F69AF">
            <w:pPr>
              <w:jc w:val="center"/>
              <w:rPr>
                <w:lang w:eastAsia="lt-LT"/>
              </w:rPr>
            </w:pPr>
            <w:r>
              <w:rPr>
                <w:lang w:eastAsia="lt-LT"/>
              </w:rPr>
              <w:t>0</w:t>
            </w:r>
          </w:p>
        </w:tc>
        <w:tc>
          <w:tcPr>
            <w:tcW w:w="18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CEFF15C" w14:textId="3769601D" w:rsidR="003F69AF" w:rsidRPr="00E83237" w:rsidRDefault="003C6F75" w:rsidP="003F69AF">
            <w:pPr>
              <w:jc w:val="center"/>
              <w:rPr>
                <w:szCs w:val="24"/>
                <w:lang w:eastAsia="lt-LT"/>
              </w:rPr>
            </w:pPr>
            <w:r>
              <w:rPr>
                <w:szCs w:val="24"/>
                <w:lang w:eastAsia="lt-LT"/>
              </w:rPr>
              <w:t>0</w:t>
            </w:r>
          </w:p>
        </w:tc>
      </w:tr>
      <w:tr w:rsidR="003F69AF" w14:paraId="395558E8" w14:textId="77777777" w:rsidTr="005354B6">
        <w:trPr>
          <w:gridAfter w:val="1"/>
          <w:wAfter w:w="24" w:type="dxa"/>
          <w:trHeight w:val="300"/>
        </w:trPr>
        <w:tc>
          <w:tcPr>
            <w:tcW w:w="2827" w:type="dxa"/>
            <w:gridSpan w:val="2"/>
            <w:vMerge/>
            <w:tcBorders>
              <w:left w:val="single" w:sz="6" w:space="0" w:color="auto"/>
              <w:bottom w:val="single" w:sz="6" w:space="0" w:color="auto"/>
              <w:right w:val="single" w:sz="6" w:space="0" w:color="auto"/>
            </w:tcBorders>
            <w:shd w:val="clear" w:color="auto" w:fill="auto"/>
            <w:hideMark/>
          </w:tcPr>
          <w:p w14:paraId="6885DB33" w14:textId="77777777" w:rsidR="003F69AF" w:rsidRDefault="003F69AF" w:rsidP="003F69AF">
            <w:pPr>
              <w:jc w:val="both"/>
              <w:textAlignment w:val="baseline"/>
              <w:rPr>
                <w:szCs w:val="24"/>
                <w:lang w:eastAsia="lt-LT"/>
              </w:rPr>
            </w:pPr>
          </w:p>
        </w:tc>
        <w:tc>
          <w:tcPr>
            <w:tcW w:w="6663" w:type="dxa"/>
            <w:gridSpan w:val="10"/>
            <w:tcBorders>
              <w:top w:val="single" w:sz="6" w:space="0" w:color="auto"/>
              <w:left w:val="single" w:sz="6" w:space="0" w:color="auto"/>
              <w:bottom w:val="single" w:sz="6" w:space="0" w:color="auto"/>
              <w:right w:val="single" w:sz="6" w:space="0" w:color="auto"/>
            </w:tcBorders>
            <w:shd w:val="clear" w:color="auto" w:fill="auto"/>
            <w:vAlign w:val="center"/>
          </w:tcPr>
          <w:p w14:paraId="748BFC27" w14:textId="609909FB" w:rsidR="003F69AF" w:rsidRPr="00E57D4C" w:rsidRDefault="003F69AF" w:rsidP="003F69AF">
            <w:pPr>
              <w:tabs>
                <w:tab w:val="left" w:pos="720"/>
              </w:tabs>
              <w:jc w:val="center"/>
              <w:rPr>
                <w:sz w:val="20"/>
              </w:rPr>
            </w:pPr>
          </w:p>
        </w:tc>
      </w:tr>
      <w:tr w:rsidR="003F69AF" w14:paraId="6838C124" w14:textId="77777777" w:rsidTr="00E57D4C">
        <w:trPr>
          <w:gridAfter w:val="1"/>
          <w:wAfter w:w="24" w:type="dxa"/>
          <w:trHeight w:val="300"/>
        </w:trPr>
        <w:tc>
          <w:tcPr>
            <w:tcW w:w="2827" w:type="dxa"/>
            <w:gridSpan w:val="2"/>
            <w:tcBorders>
              <w:top w:val="single" w:sz="6" w:space="0" w:color="auto"/>
              <w:left w:val="single" w:sz="6" w:space="0" w:color="auto"/>
              <w:bottom w:val="single" w:sz="6" w:space="0" w:color="auto"/>
              <w:right w:val="single" w:sz="6" w:space="0" w:color="auto"/>
            </w:tcBorders>
            <w:shd w:val="clear" w:color="auto" w:fill="auto"/>
            <w:hideMark/>
          </w:tcPr>
          <w:p w14:paraId="1A40961F" w14:textId="77777777" w:rsidR="003F69AF" w:rsidRDefault="003F69AF" w:rsidP="003F69AF">
            <w:pPr>
              <w:jc w:val="both"/>
              <w:textAlignment w:val="baseline"/>
              <w:rPr>
                <w:szCs w:val="24"/>
                <w:lang w:eastAsia="lt-LT"/>
              </w:rPr>
            </w:pPr>
            <w:r>
              <w:rPr>
                <w:sz w:val="20"/>
                <w:lang w:eastAsia="lt-LT"/>
              </w:rPr>
              <w:t>Maksimalus leistinas pamokų skaičius  </w:t>
            </w:r>
          </w:p>
        </w:tc>
        <w:tc>
          <w:tcPr>
            <w:tcW w:w="11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ACBF4EF" w14:textId="77777777" w:rsidR="003F69AF" w:rsidRDefault="003F69AF" w:rsidP="003F69AF">
            <w:pPr>
              <w:jc w:val="center"/>
              <w:textAlignment w:val="baseline"/>
              <w:rPr>
                <w:szCs w:val="24"/>
                <w:lang w:eastAsia="lt-LT"/>
              </w:rPr>
            </w:pPr>
            <w:r>
              <w:rPr>
                <w:sz w:val="20"/>
                <w:lang w:eastAsia="lt-LT"/>
              </w:rPr>
              <w:t>875 (25) </w:t>
            </w:r>
          </w:p>
        </w:tc>
        <w:tc>
          <w:tcPr>
            <w:tcW w:w="127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D804E37" w14:textId="77777777" w:rsidR="003F69AF" w:rsidRDefault="003F69AF" w:rsidP="003F69AF">
            <w:pPr>
              <w:jc w:val="center"/>
              <w:textAlignment w:val="baseline"/>
              <w:rPr>
                <w:szCs w:val="24"/>
                <w:lang w:eastAsia="lt-LT"/>
              </w:rPr>
            </w:pPr>
            <w:r>
              <w:rPr>
                <w:sz w:val="20"/>
                <w:lang w:eastAsia="lt-LT"/>
              </w:rPr>
              <w:t>1 050 (30) </w:t>
            </w:r>
          </w:p>
        </w:tc>
        <w:tc>
          <w:tcPr>
            <w:tcW w:w="12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E456234" w14:textId="77777777" w:rsidR="003F69AF" w:rsidRDefault="003F69AF" w:rsidP="003F69AF">
            <w:pPr>
              <w:jc w:val="center"/>
              <w:textAlignment w:val="baseline"/>
              <w:rPr>
                <w:szCs w:val="24"/>
                <w:lang w:eastAsia="lt-LT"/>
              </w:rPr>
            </w:pPr>
            <w:r>
              <w:rPr>
                <w:sz w:val="20"/>
                <w:lang w:eastAsia="lt-LT"/>
              </w:rPr>
              <w:t>1 050 (30)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6D55702" w14:textId="77777777" w:rsidR="003F69AF" w:rsidRDefault="003F69AF" w:rsidP="003F69AF">
            <w:pPr>
              <w:jc w:val="center"/>
              <w:textAlignment w:val="baseline"/>
              <w:rPr>
                <w:szCs w:val="24"/>
                <w:lang w:eastAsia="lt-LT"/>
              </w:rPr>
            </w:pPr>
            <w:r>
              <w:rPr>
                <w:sz w:val="20"/>
                <w:lang w:eastAsia="lt-LT"/>
              </w:rPr>
              <w:t>1 050 (30) </w:t>
            </w:r>
          </w:p>
        </w:tc>
        <w:tc>
          <w:tcPr>
            <w:tcW w:w="1863"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177B3C8" w14:textId="77777777" w:rsidR="003F69AF" w:rsidRDefault="003F69AF" w:rsidP="003F69AF">
            <w:pPr>
              <w:jc w:val="center"/>
              <w:textAlignment w:val="baseline"/>
              <w:rPr>
                <w:szCs w:val="24"/>
                <w:lang w:eastAsia="lt-LT"/>
              </w:rPr>
            </w:pPr>
            <w:r>
              <w:rPr>
                <w:sz w:val="20"/>
                <w:lang w:eastAsia="lt-LT"/>
              </w:rPr>
              <w:t>4 025 (115) </w:t>
            </w:r>
          </w:p>
        </w:tc>
      </w:tr>
      <w:tr w:rsidR="003F69AF" w14:paraId="3BD19202" w14:textId="77777777" w:rsidTr="00E57D4C">
        <w:trPr>
          <w:gridAfter w:val="1"/>
          <w:wAfter w:w="24" w:type="dxa"/>
          <w:trHeight w:val="165"/>
        </w:trPr>
        <w:tc>
          <w:tcPr>
            <w:tcW w:w="2827" w:type="dxa"/>
            <w:gridSpan w:val="2"/>
            <w:tcBorders>
              <w:top w:val="single" w:sz="6" w:space="0" w:color="auto"/>
              <w:left w:val="single" w:sz="6" w:space="0" w:color="auto"/>
              <w:bottom w:val="single" w:sz="6" w:space="0" w:color="auto"/>
              <w:right w:val="single" w:sz="6" w:space="0" w:color="auto"/>
            </w:tcBorders>
            <w:shd w:val="clear" w:color="auto" w:fill="auto"/>
            <w:hideMark/>
          </w:tcPr>
          <w:p w14:paraId="645678D7" w14:textId="77777777" w:rsidR="003F69AF" w:rsidRPr="003C6F75" w:rsidRDefault="003F69AF" w:rsidP="003F69AF">
            <w:pPr>
              <w:jc w:val="both"/>
              <w:textAlignment w:val="baseline"/>
              <w:rPr>
                <w:szCs w:val="24"/>
                <w:lang w:eastAsia="lt-LT"/>
              </w:rPr>
            </w:pPr>
            <w:r w:rsidRPr="003C6F75">
              <w:rPr>
                <w:sz w:val="20"/>
                <w:lang w:eastAsia="lt-LT"/>
              </w:rPr>
              <w:t>Neformalusis vaikų švietimas  </w:t>
            </w:r>
          </w:p>
        </w:tc>
        <w:tc>
          <w:tcPr>
            <w:tcW w:w="2400"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6466B196" w14:textId="77777777" w:rsidR="003F69AF" w:rsidRPr="003C6F75" w:rsidRDefault="003F69AF" w:rsidP="003F69AF">
            <w:pPr>
              <w:jc w:val="center"/>
              <w:textAlignment w:val="baseline"/>
              <w:rPr>
                <w:szCs w:val="24"/>
                <w:lang w:eastAsia="lt-LT"/>
              </w:rPr>
            </w:pPr>
            <w:r w:rsidRPr="003C6F75">
              <w:rPr>
                <w:sz w:val="20"/>
                <w:lang w:eastAsia="lt-LT"/>
              </w:rPr>
              <w:t>140 (4) </w:t>
            </w:r>
          </w:p>
        </w:tc>
        <w:tc>
          <w:tcPr>
            <w:tcW w:w="2400"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52B7AD65" w14:textId="77777777" w:rsidR="003F69AF" w:rsidRPr="003C6F75" w:rsidRDefault="003F69AF" w:rsidP="003F69AF">
            <w:pPr>
              <w:jc w:val="center"/>
              <w:textAlignment w:val="baseline"/>
              <w:rPr>
                <w:szCs w:val="24"/>
                <w:lang w:eastAsia="lt-LT"/>
              </w:rPr>
            </w:pPr>
            <w:r w:rsidRPr="003C6F75">
              <w:rPr>
                <w:sz w:val="20"/>
                <w:lang w:eastAsia="lt-LT"/>
              </w:rPr>
              <w:t>140 (4) </w:t>
            </w:r>
          </w:p>
        </w:tc>
        <w:tc>
          <w:tcPr>
            <w:tcW w:w="1863"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B83D6BA" w14:textId="77777777" w:rsidR="003F69AF" w:rsidRPr="003C6F75" w:rsidRDefault="003F69AF" w:rsidP="003F69AF">
            <w:pPr>
              <w:jc w:val="center"/>
              <w:textAlignment w:val="baseline"/>
              <w:rPr>
                <w:szCs w:val="24"/>
                <w:lang w:eastAsia="lt-LT"/>
              </w:rPr>
            </w:pPr>
            <w:r w:rsidRPr="003C6F75">
              <w:rPr>
                <w:sz w:val="20"/>
                <w:lang w:eastAsia="lt-LT"/>
              </w:rPr>
              <w:t>280 (8) </w:t>
            </w:r>
          </w:p>
        </w:tc>
      </w:tr>
    </w:tbl>
    <w:p w14:paraId="71DB3B0E" w14:textId="77777777" w:rsidR="00C15EFD" w:rsidRPr="00E83237" w:rsidRDefault="00C15EFD" w:rsidP="00C15EFD">
      <w:pPr>
        <w:ind w:right="148" w:firstLine="555"/>
        <w:jc w:val="both"/>
        <w:rPr>
          <w:rFonts w:ascii="Segoe UI" w:hAnsi="Segoe UI" w:cs="Segoe UI"/>
          <w:sz w:val="18"/>
          <w:szCs w:val="18"/>
          <w:lang w:eastAsia="lt-LT"/>
        </w:rPr>
      </w:pPr>
      <w:r w:rsidRPr="00E83237">
        <w:rPr>
          <w:color w:val="000000"/>
          <w:lang w:eastAsia="lt-LT"/>
        </w:rPr>
        <w:t>Pastabos: </w:t>
      </w:r>
    </w:p>
    <w:p w14:paraId="6D79A490" w14:textId="50DED41B" w:rsidR="00C15EFD" w:rsidRPr="000B148E" w:rsidRDefault="00C15EFD" w:rsidP="00C15EFD">
      <w:pPr>
        <w:ind w:right="148" w:firstLine="555"/>
        <w:jc w:val="both"/>
        <w:rPr>
          <w:rFonts w:ascii="Segoe UI" w:hAnsi="Segoe UI" w:cs="Segoe UI"/>
          <w:sz w:val="14"/>
          <w:szCs w:val="18"/>
          <w:lang w:eastAsia="lt-LT"/>
        </w:rPr>
      </w:pPr>
      <w:r w:rsidRPr="000B148E">
        <w:rPr>
          <w:color w:val="000000"/>
          <w:sz w:val="20"/>
          <w:lang w:eastAsia="lt-LT"/>
        </w:rPr>
        <w:t>* mokyklos nuožiūra pasirenkamas teatro arba šokio dalykas; </w:t>
      </w:r>
    </w:p>
    <w:p w14:paraId="6EAB1290" w14:textId="0F7BE8CA" w:rsidR="00C15EFD" w:rsidRPr="000B148E" w:rsidRDefault="00C15EFD" w:rsidP="00C15EFD">
      <w:pPr>
        <w:ind w:right="148" w:firstLine="555"/>
        <w:jc w:val="both"/>
        <w:rPr>
          <w:rFonts w:ascii="Segoe UI" w:hAnsi="Segoe UI" w:cs="Segoe UI"/>
          <w:sz w:val="14"/>
          <w:szCs w:val="18"/>
          <w:lang w:eastAsia="lt-LT"/>
        </w:rPr>
      </w:pPr>
      <w:r w:rsidRPr="000B148E">
        <w:rPr>
          <w:color w:val="000000"/>
          <w:sz w:val="20"/>
          <w:lang w:eastAsia="lt-LT"/>
        </w:rPr>
        <w:t>** integruojama į kitus mokomuosius dalykus; </w:t>
      </w:r>
    </w:p>
    <w:p w14:paraId="639D4CC5" w14:textId="77777777" w:rsidR="003225B5" w:rsidRDefault="003225B5" w:rsidP="00BA6DB9">
      <w:pPr>
        <w:ind w:firstLine="567"/>
        <w:jc w:val="both"/>
        <w:rPr>
          <w:szCs w:val="24"/>
        </w:rPr>
      </w:pPr>
    </w:p>
    <w:p w14:paraId="0AF2A670" w14:textId="07668680" w:rsidR="002B046C" w:rsidRDefault="00C82308" w:rsidP="002B046C">
      <w:pPr>
        <w:tabs>
          <w:tab w:val="left" w:pos="720"/>
        </w:tabs>
        <w:ind w:firstLine="426"/>
        <w:jc w:val="both"/>
        <w:rPr>
          <w:szCs w:val="24"/>
        </w:rPr>
      </w:pPr>
      <w:r>
        <w:rPr>
          <w:szCs w:val="24"/>
        </w:rPr>
        <w:t>4</w:t>
      </w:r>
      <w:r w:rsidR="003C6F75">
        <w:rPr>
          <w:szCs w:val="24"/>
        </w:rPr>
        <w:t>4</w:t>
      </w:r>
      <w:r w:rsidR="002B046C">
        <w:rPr>
          <w:szCs w:val="24"/>
        </w:rPr>
        <w:t>. Pradinio ugdymo programos dalykų turinio įgyvendinim</w:t>
      </w:r>
      <w:r w:rsidR="00EA1FB0">
        <w:rPr>
          <w:szCs w:val="24"/>
        </w:rPr>
        <w:t>o ypatumai</w:t>
      </w:r>
      <w:r w:rsidR="002B046C">
        <w:rPr>
          <w:szCs w:val="24"/>
        </w:rPr>
        <w:t>:</w:t>
      </w:r>
    </w:p>
    <w:p w14:paraId="0B055E0C" w14:textId="6513325C" w:rsidR="00A85A3D" w:rsidRDefault="003C6F75" w:rsidP="00A85A3D">
      <w:pPr>
        <w:tabs>
          <w:tab w:val="left" w:pos="720"/>
        </w:tabs>
        <w:ind w:firstLine="426"/>
        <w:jc w:val="both"/>
        <w:rPr>
          <w:szCs w:val="24"/>
        </w:rPr>
      </w:pPr>
      <w:r>
        <w:rPr>
          <w:szCs w:val="24"/>
        </w:rPr>
        <w:t>44</w:t>
      </w:r>
      <w:r w:rsidR="00A85A3D">
        <w:rPr>
          <w:szCs w:val="24"/>
        </w:rPr>
        <w:t>.</w:t>
      </w:r>
      <w:r w:rsidR="002B046C">
        <w:rPr>
          <w:szCs w:val="24"/>
        </w:rPr>
        <w:t xml:space="preserve">1. dorinis ugdymas: </w:t>
      </w:r>
    </w:p>
    <w:p w14:paraId="6B606925" w14:textId="6EFCC5E0" w:rsidR="00E61915" w:rsidRDefault="003C6F75" w:rsidP="00A85A3D">
      <w:pPr>
        <w:tabs>
          <w:tab w:val="left" w:pos="720"/>
        </w:tabs>
        <w:ind w:firstLine="426"/>
        <w:jc w:val="both"/>
        <w:rPr>
          <w:szCs w:val="24"/>
        </w:rPr>
      </w:pPr>
      <w:r>
        <w:rPr>
          <w:szCs w:val="24"/>
        </w:rPr>
        <w:t>44</w:t>
      </w:r>
      <w:r w:rsidR="002B046C">
        <w:rPr>
          <w:szCs w:val="24"/>
        </w:rPr>
        <w:t>.1.1. mokinio tėvai (globėjai, rūpintojai)</w:t>
      </w:r>
      <w:r w:rsidR="007806A7">
        <w:rPr>
          <w:szCs w:val="24"/>
        </w:rPr>
        <w:t xml:space="preserve"> </w:t>
      </w:r>
      <w:r w:rsidR="002B046C">
        <w:rPr>
          <w:szCs w:val="24"/>
        </w:rPr>
        <w:t>parenka mokiniui vieną iš dorinio ugdymo dalykų: etiką arba tikybą</w:t>
      </w:r>
      <w:r w:rsidR="00E61915">
        <w:rPr>
          <w:szCs w:val="24"/>
        </w:rPr>
        <w:t xml:space="preserve"> (katalikų arba stačiatikių)</w:t>
      </w:r>
      <w:r w:rsidR="002B046C">
        <w:rPr>
          <w:szCs w:val="24"/>
        </w:rPr>
        <w:t xml:space="preserve">; </w:t>
      </w:r>
    </w:p>
    <w:p w14:paraId="6CAE9C7C" w14:textId="794723E9" w:rsidR="00E61915" w:rsidRDefault="003C6F75" w:rsidP="00E61915">
      <w:pPr>
        <w:tabs>
          <w:tab w:val="left" w:pos="720"/>
        </w:tabs>
        <w:ind w:firstLine="450"/>
        <w:jc w:val="both"/>
        <w:rPr>
          <w:szCs w:val="24"/>
        </w:rPr>
      </w:pPr>
      <w:r>
        <w:rPr>
          <w:szCs w:val="24"/>
        </w:rPr>
        <w:t>44</w:t>
      </w:r>
      <w:r w:rsidR="002B046C">
        <w:rPr>
          <w:szCs w:val="24"/>
        </w:rPr>
        <w:t>.1.</w:t>
      </w:r>
      <w:r w:rsidR="00E61915">
        <w:rPr>
          <w:szCs w:val="24"/>
        </w:rPr>
        <w:t>2</w:t>
      </w:r>
      <w:r w:rsidR="002B046C">
        <w:rPr>
          <w:szCs w:val="24"/>
        </w:rPr>
        <w:t xml:space="preserve">. dorinio ugdymo dalyką mokiniui galima keisti kiekvienais mokslo metais pagal jo tėvų (globėjų, rūpintojų) pateiktą prašymą; </w:t>
      </w:r>
    </w:p>
    <w:p w14:paraId="01B63E8E" w14:textId="15401096" w:rsidR="00E61915" w:rsidRDefault="003C6F75" w:rsidP="00E61915">
      <w:pPr>
        <w:tabs>
          <w:tab w:val="left" w:pos="720"/>
        </w:tabs>
        <w:ind w:firstLine="450"/>
        <w:jc w:val="both"/>
        <w:rPr>
          <w:szCs w:val="24"/>
        </w:rPr>
      </w:pPr>
      <w:r>
        <w:rPr>
          <w:szCs w:val="24"/>
        </w:rPr>
        <w:t>44</w:t>
      </w:r>
      <w:r w:rsidR="002B046C">
        <w:rPr>
          <w:szCs w:val="24"/>
        </w:rPr>
        <w:t>.2. pirmosios užsienio kalbos mokymas:</w:t>
      </w:r>
    </w:p>
    <w:p w14:paraId="478A8AA7" w14:textId="61FAEBF9" w:rsidR="00DC364A" w:rsidRDefault="003C6F75" w:rsidP="00DC364A">
      <w:pPr>
        <w:tabs>
          <w:tab w:val="left" w:pos="720"/>
        </w:tabs>
        <w:ind w:firstLine="450"/>
        <w:jc w:val="both"/>
        <w:rPr>
          <w:szCs w:val="24"/>
        </w:rPr>
      </w:pPr>
      <w:r>
        <w:rPr>
          <w:szCs w:val="24"/>
        </w:rPr>
        <w:t>44</w:t>
      </w:r>
      <w:r w:rsidR="002B046C">
        <w:rPr>
          <w:szCs w:val="24"/>
        </w:rPr>
        <w:t>.2.1.</w:t>
      </w:r>
      <w:r w:rsidR="00A85A3D">
        <w:rPr>
          <w:szCs w:val="24"/>
        </w:rPr>
        <w:t xml:space="preserve"> </w:t>
      </w:r>
      <w:r w:rsidR="002B046C">
        <w:rPr>
          <w:szCs w:val="24"/>
        </w:rPr>
        <w:t>pirmosios užsienio kalbos mokoma(si) antraisiais–ketvirtaisiais p</w:t>
      </w:r>
      <w:r w:rsidR="00DC364A">
        <w:rPr>
          <w:szCs w:val="24"/>
        </w:rPr>
        <w:t>radinio ugdymo programos metais</w:t>
      </w:r>
      <w:r w:rsidR="002B046C">
        <w:rPr>
          <w:szCs w:val="24"/>
        </w:rPr>
        <w:t>;</w:t>
      </w:r>
    </w:p>
    <w:p w14:paraId="28F603EF" w14:textId="7638ED73" w:rsidR="00DC364A" w:rsidRDefault="003C6F75" w:rsidP="00DC364A">
      <w:pPr>
        <w:tabs>
          <w:tab w:val="left" w:pos="720"/>
        </w:tabs>
        <w:ind w:firstLine="450"/>
        <w:jc w:val="both"/>
        <w:rPr>
          <w:szCs w:val="24"/>
        </w:rPr>
      </w:pPr>
      <w:r>
        <w:rPr>
          <w:szCs w:val="24"/>
        </w:rPr>
        <w:t>44</w:t>
      </w:r>
      <w:r w:rsidR="002B046C">
        <w:rPr>
          <w:szCs w:val="24"/>
        </w:rPr>
        <w:t xml:space="preserve">.2.2. </w:t>
      </w:r>
      <w:r w:rsidR="00DC364A">
        <w:rPr>
          <w:szCs w:val="24"/>
        </w:rPr>
        <w:t>t</w:t>
      </w:r>
      <w:r w:rsidR="002B046C">
        <w:rPr>
          <w:szCs w:val="24"/>
        </w:rPr>
        <w:t>ėva</w:t>
      </w:r>
      <w:r w:rsidR="00DC364A">
        <w:rPr>
          <w:szCs w:val="24"/>
        </w:rPr>
        <w:t>i</w:t>
      </w:r>
      <w:r w:rsidR="002B046C">
        <w:rPr>
          <w:szCs w:val="24"/>
        </w:rPr>
        <w:t xml:space="preserve"> (globėja</w:t>
      </w:r>
      <w:r w:rsidR="00DC364A">
        <w:rPr>
          <w:szCs w:val="24"/>
        </w:rPr>
        <w:t>i</w:t>
      </w:r>
      <w:r w:rsidR="002B046C">
        <w:rPr>
          <w:szCs w:val="24"/>
        </w:rPr>
        <w:t>, rūpintoja</w:t>
      </w:r>
      <w:r w:rsidR="00DC364A">
        <w:rPr>
          <w:szCs w:val="24"/>
        </w:rPr>
        <w:t>i</w:t>
      </w:r>
      <w:r w:rsidR="002B046C">
        <w:rPr>
          <w:szCs w:val="24"/>
        </w:rPr>
        <w:t>) par</w:t>
      </w:r>
      <w:r w:rsidR="00DC364A">
        <w:rPr>
          <w:szCs w:val="24"/>
        </w:rPr>
        <w:t>enka</w:t>
      </w:r>
      <w:r w:rsidR="002B046C">
        <w:rPr>
          <w:szCs w:val="24"/>
        </w:rPr>
        <w:t xml:space="preserve"> mokiniui pirmąją užsienio kalbą vieną iš </w:t>
      </w:r>
      <w:r w:rsidR="00DC364A">
        <w:rPr>
          <w:szCs w:val="24"/>
        </w:rPr>
        <w:t>gimnazijos siūlomų dviejų</w:t>
      </w:r>
      <w:r w:rsidR="002B046C">
        <w:rPr>
          <w:szCs w:val="24"/>
        </w:rPr>
        <w:t xml:space="preserve"> Europos kalbų (anglų, vokiečių);</w:t>
      </w:r>
    </w:p>
    <w:p w14:paraId="0101BB73" w14:textId="33B1C8A1" w:rsidR="00DC364A" w:rsidRDefault="003C6F75" w:rsidP="00DC364A">
      <w:pPr>
        <w:tabs>
          <w:tab w:val="left" w:pos="720"/>
        </w:tabs>
        <w:ind w:firstLine="450"/>
        <w:jc w:val="both"/>
        <w:rPr>
          <w:szCs w:val="24"/>
        </w:rPr>
      </w:pPr>
      <w:r>
        <w:rPr>
          <w:szCs w:val="24"/>
        </w:rPr>
        <w:t>44</w:t>
      </w:r>
      <w:r w:rsidR="002B046C">
        <w:rPr>
          <w:szCs w:val="24"/>
        </w:rPr>
        <w:t>.3. socialinis / visuomeninis ir gamtamokslinis ugdymas:</w:t>
      </w:r>
    </w:p>
    <w:p w14:paraId="3A80D32A" w14:textId="33D41108" w:rsidR="00912067" w:rsidRDefault="003C6F75" w:rsidP="00912067">
      <w:pPr>
        <w:tabs>
          <w:tab w:val="left" w:pos="720"/>
        </w:tabs>
        <w:ind w:firstLine="450"/>
        <w:jc w:val="both"/>
        <w:rPr>
          <w:szCs w:val="24"/>
        </w:rPr>
      </w:pPr>
      <w:r>
        <w:rPr>
          <w:szCs w:val="24"/>
        </w:rPr>
        <w:t>44</w:t>
      </w:r>
      <w:r w:rsidR="002B046C" w:rsidRPr="00982C03">
        <w:rPr>
          <w:szCs w:val="24"/>
        </w:rPr>
        <w:t>.3.1.</w:t>
      </w:r>
      <w:r w:rsidR="00883324">
        <w:rPr>
          <w:szCs w:val="24"/>
        </w:rPr>
        <w:t xml:space="preserve"> </w:t>
      </w:r>
      <w:r w:rsidR="00912067">
        <w:rPr>
          <w:szCs w:val="24"/>
          <w:shd w:val="clear" w:color="auto" w:fill="FFFFFF"/>
        </w:rPr>
        <w:t xml:space="preserve">1–4 klasėse </w:t>
      </w:r>
      <w:r w:rsidR="00912067">
        <w:rPr>
          <w:color w:val="000000"/>
          <w:szCs w:val="24"/>
          <w:shd w:val="clear" w:color="auto" w:fill="FFFFFF"/>
        </w:rPr>
        <w:t xml:space="preserve">visuomeninis ugdymas ir gamtos mokslai įgyvendinami atsižvelgiant į bendrųjų programų nuostatas, gamtos mokslų pamokas praplečiant tyrinėjimo veikla </w:t>
      </w:r>
      <w:r w:rsidR="00912067">
        <w:rPr>
          <w:szCs w:val="24"/>
        </w:rPr>
        <w:t>(parke, miške, gimnazijos teritorijoje, prie vandens telkinio ir kt.);</w:t>
      </w:r>
    </w:p>
    <w:p w14:paraId="7B31C86C" w14:textId="626D275F" w:rsidR="00B84C15" w:rsidRDefault="003C6F75" w:rsidP="00B84C15">
      <w:pPr>
        <w:tabs>
          <w:tab w:val="left" w:pos="720"/>
        </w:tabs>
        <w:ind w:firstLine="450"/>
        <w:jc w:val="both"/>
        <w:rPr>
          <w:szCs w:val="24"/>
        </w:rPr>
      </w:pPr>
      <w:r>
        <w:rPr>
          <w:szCs w:val="24"/>
        </w:rPr>
        <w:t>44</w:t>
      </w:r>
      <w:r w:rsidR="00DC364A">
        <w:rPr>
          <w:szCs w:val="24"/>
        </w:rPr>
        <w:t xml:space="preserve">.4. </w:t>
      </w:r>
      <w:r w:rsidR="002B046C">
        <w:rPr>
          <w:szCs w:val="24"/>
        </w:rPr>
        <w:t>fizinis ugdymas:</w:t>
      </w:r>
    </w:p>
    <w:p w14:paraId="3FE2DE8E" w14:textId="75F3C78A" w:rsidR="00B84C15" w:rsidRDefault="003C6F75" w:rsidP="00B84C15">
      <w:pPr>
        <w:tabs>
          <w:tab w:val="left" w:pos="720"/>
        </w:tabs>
        <w:ind w:firstLine="450"/>
        <w:jc w:val="both"/>
        <w:rPr>
          <w:szCs w:val="24"/>
        </w:rPr>
      </w:pPr>
      <w:r>
        <w:rPr>
          <w:szCs w:val="24"/>
        </w:rPr>
        <w:t>44</w:t>
      </w:r>
      <w:r w:rsidR="002B046C">
        <w:rPr>
          <w:szCs w:val="24"/>
        </w:rPr>
        <w:t>.4.1. specialiosios medicininės fizinio pajėgumo grupės mokiniai dalyvauja ugdymo veiklose su pagrindine grupe, bet pratimai ir krūvis jiems skiriami pagal gydytojo rekomendacijas;</w:t>
      </w:r>
    </w:p>
    <w:p w14:paraId="28CFE851" w14:textId="7C389118" w:rsidR="009A3486" w:rsidRPr="007806A7" w:rsidRDefault="003C6F75" w:rsidP="007806A7">
      <w:pPr>
        <w:tabs>
          <w:tab w:val="left" w:pos="720"/>
        </w:tabs>
        <w:ind w:firstLine="450"/>
        <w:jc w:val="both"/>
        <w:rPr>
          <w:color w:val="C00000"/>
          <w:szCs w:val="24"/>
        </w:rPr>
      </w:pPr>
      <w:r>
        <w:rPr>
          <w:szCs w:val="24"/>
        </w:rPr>
        <w:t>44</w:t>
      </w:r>
      <w:r w:rsidR="002B046C">
        <w:rPr>
          <w:szCs w:val="24"/>
        </w:rPr>
        <w:t>.</w:t>
      </w:r>
      <w:r w:rsidR="00C82308">
        <w:rPr>
          <w:szCs w:val="24"/>
        </w:rPr>
        <w:t>5</w:t>
      </w:r>
      <w:r w:rsidR="002B046C" w:rsidRPr="00A85A3D">
        <w:rPr>
          <w:szCs w:val="24"/>
        </w:rPr>
        <w:t xml:space="preserve">. </w:t>
      </w:r>
      <w:r w:rsidR="007806A7" w:rsidRPr="00A85A3D">
        <w:rPr>
          <w:szCs w:val="24"/>
        </w:rPr>
        <w:t xml:space="preserve">Informatikos, </w:t>
      </w:r>
      <w:r w:rsidR="007806A7" w:rsidRPr="007806A7">
        <w:rPr>
          <w:szCs w:val="24"/>
        </w:rPr>
        <w:t>e</w:t>
      </w:r>
      <w:r w:rsidR="002B046C" w:rsidRPr="007806A7">
        <w:rPr>
          <w:szCs w:val="24"/>
        </w:rPr>
        <w:t xml:space="preserve">tninės </w:t>
      </w:r>
      <w:r w:rsidR="002B046C">
        <w:rPr>
          <w:szCs w:val="24"/>
        </w:rPr>
        <w:t>kultūros</w:t>
      </w:r>
      <w:r w:rsidR="007806A7">
        <w:rPr>
          <w:szCs w:val="24"/>
        </w:rPr>
        <w:t>, g</w:t>
      </w:r>
      <w:r w:rsidR="002B046C">
        <w:rPr>
          <w:szCs w:val="24"/>
        </w:rPr>
        <w:t>yvenimo įgūdžių bendro</w:t>
      </w:r>
      <w:r w:rsidR="007806A7">
        <w:rPr>
          <w:szCs w:val="24"/>
        </w:rPr>
        <w:t>sios</w:t>
      </w:r>
      <w:r w:rsidR="002B046C">
        <w:rPr>
          <w:szCs w:val="24"/>
        </w:rPr>
        <w:t xml:space="preserve"> program</w:t>
      </w:r>
      <w:r w:rsidR="007806A7">
        <w:rPr>
          <w:szCs w:val="24"/>
        </w:rPr>
        <w:t>os</w:t>
      </w:r>
      <w:r w:rsidR="002B046C">
        <w:rPr>
          <w:szCs w:val="24"/>
        </w:rPr>
        <w:t xml:space="preserve"> įgyvendinamos int</w:t>
      </w:r>
      <w:r w:rsidR="009A3486">
        <w:rPr>
          <w:szCs w:val="24"/>
        </w:rPr>
        <w:t>egruojant temas į kitus dalykus.</w:t>
      </w:r>
    </w:p>
    <w:p w14:paraId="4B10336E" w14:textId="33ABE751" w:rsidR="006057D1" w:rsidRDefault="003C6F75" w:rsidP="006057D1">
      <w:pPr>
        <w:tabs>
          <w:tab w:val="left" w:pos="720"/>
        </w:tabs>
        <w:ind w:firstLine="450"/>
        <w:jc w:val="both"/>
        <w:rPr>
          <w:szCs w:val="24"/>
        </w:rPr>
      </w:pPr>
      <w:r>
        <w:rPr>
          <w:szCs w:val="24"/>
        </w:rPr>
        <w:t>45</w:t>
      </w:r>
      <w:r w:rsidR="002B046C">
        <w:rPr>
          <w:szCs w:val="24"/>
        </w:rPr>
        <w:t xml:space="preserve">. </w:t>
      </w:r>
      <w:r w:rsidR="009A3486">
        <w:rPr>
          <w:szCs w:val="24"/>
        </w:rPr>
        <w:t>Gimnazijoje</w:t>
      </w:r>
      <w:r w:rsidR="002B046C">
        <w:rPr>
          <w:szCs w:val="24"/>
        </w:rPr>
        <w:t xml:space="preserve"> sudar</w:t>
      </w:r>
      <w:r w:rsidR="009A3486">
        <w:rPr>
          <w:szCs w:val="24"/>
        </w:rPr>
        <w:t xml:space="preserve">oma </w:t>
      </w:r>
      <w:r w:rsidR="007806A7">
        <w:rPr>
          <w:szCs w:val="24"/>
        </w:rPr>
        <w:t>2</w:t>
      </w:r>
      <w:r w:rsidR="009A3486">
        <w:rPr>
          <w:szCs w:val="24"/>
        </w:rPr>
        <w:t xml:space="preserve"> ir </w:t>
      </w:r>
      <w:r w:rsidR="007806A7">
        <w:rPr>
          <w:szCs w:val="24"/>
        </w:rPr>
        <w:t>4</w:t>
      </w:r>
      <w:r w:rsidR="009A3486">
        <w:rPr>
          <w:szCs w:val="24"/>
        </w:rPr>
        <w:t xml:space="preserve"> klasių viena</w:t>
      </w:r>
      <w:r w:rsidR="002B046C">
        <w:rPr>
          <w:szCs w:val="24"/>
        </w:rPr>
        <w:t xml:space="preserve"> jungtin</w:t>
      </w:r>
      <w:r w:rsidR="009A3486">
        <w:rPr>
          <w:szCs w:val="24"/>
        </w:rPr>
        <w:t>ė</w:t>
      </w:r>
      <w:r w:rsidR="002B046C">
        <w:rPr>
          <w:szCs w:val="24"/>
        </w:rPr>
        <w:t xml:space="preserve"> </w:t>
      </w:r>
      <w:r w:rsidR="009A3486">
        <w:rPr>
          <w:szCs w:val="24"/>
        </w:rPr>
        <w:t xml:space="preserve">pradinio ugdymo </w:t>
      </w:r>
      <w:r w:rsidR="002B046C">
        <w:rPr>
          <w:szCs w:val="24"/>
        </w:rPr>
        <w:t>klas</w:t>
      </w:r>
      <w:r w:rsidR="009A3486">
        <w:rPr>
          <w:szCs w:val="24"/>
        </w:rPr>
        <w:t xml:space="preserve">ė, </w:t>
      </w:r>
      <w:r w:rsidR="002B046C">
        <w:rPr>
          <w:szCs w:val="24"/>
        </w:rPr>
        <w:t>vadovauja</w:t>
      </w:r>
      <w:r w:rsidR="009A3486">
        <w:rPr>
          <w:szCs w:val="24"/>
        </w:rPr>
        <w:t>ntis</w:t>
      </w:r>
      <w:r w:rsidR="002B046C">
        <w:rPr>
          <w:szCs w:val="24"/>
        </w:rPr>
        <w:t xml:space="preserve"> Mokyklų, vykdančių formaliojo švietimo programas, tinklo kūrimo taisyklėmis, patvirtintomis Lietuvos Respublikos Vyriausybės 2011 m. birželio 29 d. nutarimu Nr. 768 „Dėl Mokyklų, vykdančių formaliojo švietimo programas, tinklo kūrimo taisyklių patvirtinimo“. </w:t>
      </w:r>
    </w:p>
    <w:p w14:paraId="4791F228" w14:textId="734BA093" w:rsidR="006057D1" w:rsidRDefault="006057D1" w:rsidP="006057D1">
      <w:pPr>
        <w:tabs>
          <w:tab w:val="left" w:pos="720"/>
        </w:tabs>
        <w:ind w:firstLine="450"/>
        <w:jc w:val="both"/>
        <w:rPr>
          <w:szCs w:val="24"/>
        </w:rPr>
      </w:pPr>
      <w:r>
        <w:rPr>
          <w:szCs w:val="24"/>
        </w:rPr>
        <w:t>4</w:t>
      </w:r>
      <w:r w:rsidR="003C6F75">
        <w:rPr>
          <w:szCs w:val="24"/>
        </w:rPr>
        <w:t>6</w:t>
      </w:r>
      <w:r w:rsidR="002B046C" w:rsidRPr="008D1B22">
        <w:rPr>
          <w:szCs w:val="24"/>
        </w:rPr>
        <w:t xml:space="preserve">. </w:t>
      </w:r>
      <w:r w:rsidRPr="008D1B22">
        <w:rPr>
          <w:szCs w:val="24"/>
        </w:rPr>
        <w:t>Ugdymo procesas jungtinėje klasėje organizuojamas:</w:t>
      </w:r>
    </w:p>
    <w:p w14:paraId="07FE1076" w14:textId="71457E8E" w:rsidR="008D1B22" w:rsidRDefault="006057D1" w:rsidP="00C82308">
      <w:pPr>
        <w:tabs>
          <w:tab w:val="left" w:pos="720"/>
        </w:tabs>
        <w:ind w:firstLine="450"/>
        <w:jc w:val="both"/>
        <w:rPr>
          <w:szCs w:val="24"/>
        </w:rPr>
      </w:pPr>
      <w:r>
        <w:rPr>
          <w:szCs w:val="24"/>
        </w:rPr>
        <w:t>4</w:t>
      </w:r>
      <w:r w:rsidR="003C6F75">
        <w:rPr>
          <w:szCs w:val="24"/>
        </w:rPr>
        <w:t>6</w:t>
      </w:r>
      <w:r>
        <w:rPr>
          <w:szCs w:val="24"/>
        </w:rPr>
        <w:t xml:space="preserve">.1. </w:t>
      </w:r>
      <w:r w:rsidR="008D1B22">
        <w:rPr>
          <w:szCs w:val="24"/>
        </w:rPr>
        <w:t>fizinio ugdymo (3 val.), dorinio ugdymo (1 val.), muzikos (</w:t>
      </w:r>
      <w:r w:rsidR="003C6F75">
        <w:rPr>
          <w:szCs w:val="24"/>
        </w:rPr>
        <w:t>2</w:t>
      </w:r>
      <w:r w:rsidR="008D1B22">
        <w:rPr>
          <w:szCs w:val="24"/>
        </w:rPr>
        <w:t xml:space="preserve"> v</w:t>
      </w:r>
      <w:r w:rsidR="0015059D">
        <w:rPr>
          <w:szCs w:val="24"/>
        </w:rPr>
        <w:t>al.), šokio (1 val.), dailės (1 val</w:t>
      </w:r>
      <w:r w:rsidR="00724F2A">
        <w:rPr>
          <w:szCs w:val="24"/>
        </w:rPr>
        <w:t>.</w:t>
      </w:r>
      <w:r w:rsidR="0015059D">
        <w:rPr>
          <w:szCs w:val="24"/>
        </w:rPr>
        <w:t xml:space="preserve">), </w:t>
      </w:r>
      <w:r w:rsidR="008D1B22">
        <w:rPr>
          <w:szCs w:val="24"/>
        </w:rPr>
        <w:t>technologijų (</w:t>
      </w:r>
      <w:r w:rsidR="0015059D">
        <w:rPr>
          <w:szCs w:val="24"/>
        </w:rPr>
        <w:t>1</w:t>
      </w:r>
      <w:r w:rsidR="008D1B22">
        <w:rPr>
          <w:szCs w:val="24"/>
        </w:rPr>
        <w:t xml:space="preserve"> val.) dalykų pamokos </w:t>
      </w:r>
      <w:r w:rsidR="007806A7">
        <w:rPr>
          <w:szCs w:val="24"/>
        </w:rPr>
        <w:t>2</w:t>
      </w:r>
      <w:r w:rsidR="008D1B22">
        <w:rPr>
          <w:szCs w:val="24"/>
        </w:rPr>
        <w:t xml:space="preserve"> ir </w:t>
      </w:r>
      <w:r w:rsidR="007806A7">
        <w:rPr>
          <w:szCs w:val="24"/>
        </w:rPr>
        <w:t>4</w:t>
      </w:r>
      <w:r w:rsidR="008D1B22">
        <w:rPr>
          <w:szCs w:val="24"/>
        </w:rPr>
        <w:t xml:space="preserve"> klasėje organizuojamos vienu metu. </w:t>
      </w:r>
    </w:p>
    <w:p w14:paraId="7C9F96C8" w14:textId="77777777" w:rsidR="003225B5" w:rsidRDefault="003225B5" w:rsidP="006057D1">
      <w:pPr>
        <w:jc w:val="center"/>
        <w:rPr>
          <w:b/>
          <w:bCs/>
          <w:szCs w:val="24"/>
        </w:rPr>
      </w:pPr>
    </w:p>
    <w:p w14:paraId="7B882912" w14:textId="77777777" w:rsidR="006057D1" w:rsidRDefault="006057D1" w:rsidP="006057D1">
      <w:pPr>
        <w:jc w:val="center"/>
        <w:rPr>
          <w:b/>
          <w:bCs/>
          <w:szCs w:val="24"/>
        </w:rPr>
      </w:pPr>
      <w:r>
        <w:rPr>
          <w:b/>
          <w:bCs/>
          <w:szCs w:val="24"/>
        </w:rPr>
        <w:t>IV SKYRIUS</w:t>
      </w:r>
    </w:p>
    <w:p w14:paraId="319C9A24" w14:textId="77777777" w:rsidR="006057D1" w:rsidRDefault="006057D1" w:rsidP="006057D1">
      <w:pPr>
        <w:jc w:val="center"/>
        <w:rPr>
          <w:szCs w:val="24"/>
        </w:rPr>
      </w:pPr>
      <w:r>
        <w:rPr>
          <w:b/>
          <w:bCs/>
          <w:szCs w:val="24"/>
        </w:rPr>
        <w:t>PAGRINDINIO UGDYMO PROGRAMOS ĮGYVENDINIMAS</w:t>
      </w:r>
      <w:r>
        <w:rPr>
          <w:szCs w:val="24"/>
        </w:rPr>
        <w:t xml:space="preserve"> </w:t>
      </w:r>
    </w:p>
    <w:p w14:paraId="5FD221A1" w14:textId="77777777" w:rsidR="006057D1" w:rsidRDefault="006057D1" w:rsidP="006057D1">
      <w:pPr>
        <w:ind w:firstLine="567"/>
        <w:jc w:val="center"/>
        <w:rPr>
          <w:szCs w:val="24"/>
        </w:rPr>
      </w:pPr>
    </w:p>
    <w:p w14:paraId="2060DED4" w14:textId="4A85A9BC" w:rsidR="00311145" w:rsidRDefault="000A6DC9" w:rsidP="00B20A74">
      <w:pPr>
        <w:overflowPunct w:val="0"/>
        <w:ind w:firstLine="709"/>
        <w:jc w:val="both"/>
        <w:textAlignment w:val="baseline"/>
        <w:rPr>
          <w:szCs w:val="24"/>
        </w:rPr>
      </w:pPr>
      <w:r>
        <w:rPr>
          <w:szCs w:val="24"/>
        </w:rPr>
        <w:t>4</w:t>
      </w:r>
      <w:r w:rsidR="003C6F75">
        <w:rPr>
          <w:szCs w:val="24"/>
        </w:rPr>
        <w:t>7</w:t>
      </w:r>
      <w:r w:rsidR="006057D1">
        <w:rPr>
          <w:szCs w:val="24"/>
        </w:rPr>
        <w:t xml:space="preserve">. </w:t>
      </w:r>
      <w:r w:rsidR="00311145">
        <w:rPr>
          <w:szCs w:val="24"/>
        </w:rPr>
        <w:t>Pamokų skaičius Pagrindinio ugdymo bendrosioms programoms įgyvendinti 202</w:t>
      </w:r>
      <w:r w:rsidR="00F00BE9">
        <w:rPr>
          <w:szCs w:val="24"/>
        </w:rPr>
        <w:t>5</w:t>
      </w:r>
      <w:r w:rsidR="00311145">
        <w:rPr>
          <w:szCs w:val="24"/>
        </w:rPr>
        <w:t>–202</w:t>
      </w:r>
      <w:r w:rsidR="00F00BE9">
        <w:rPr>
          <w:szCs w:val="24"/>
        </w:rPr>
        <w:t>6</w:t>
      </w:r>
      <w:r w:rsidR="00311145">
        <w:rPr>
          <w:szCs w:val="24"/>
        </w:rPr>
        <w:t xml:space="preserve"> mokslo metais grupinio mokymosi forma kasdieniu mokymo proceso organizavimo būdu: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34"/>
        <w:gridCol w:w="992"/>
        <w:gridCol w:w="992"/>
        <w:gridCol w:w="993"/>
        <w:gridCol w:w="991"/>
        <w:gridCol w:w="1277"/>
        <w:gridCol w:w="1275"/>
      </w:tblGrid>
      <w:tr w:rsidR="00311145" w14:paraId="172DB177" w14:textId="77777777" w:rsidTr="00B20A74">
        <w:trPr>
          <w:trHeight w:val="330"/>
        </w:trPr>
        <w:tc>
          <w:tcPr>
            <w:tcW w:w="1980" w:type="dxa"/>
            <w:vMerge w:val="restart"/>
            <w:hideMark/>
          </w:tcPr>
          <w:p w14:paraId="3F512C47" w14:textId="77777777" w:rsidR="00311145" w:rsidRDefault="00311145" w:rsidP="005354B6">
            <w:pPr>
              <w:overflowPunct w:val="0"/>
              <w:jc w:val="center"/>
              <w:textAlignment w:val="baseline"/>
              <w:rPr>
                <w:sz w:val="20"/>
                <w:lang w:eastAsia="lt-LT"/>
              </w:rPr>
            </w:pPr>
            <w:r>
              <w:rPr>
                <w:sz w:val="20"/>
                <w:lang w:eastAsia="lt-LT"/>
              </w:rPr>
              <w:t>Dalykų grupės / dalykai</w:t>
            </w:r>
          </w:p>
        </w:tc>
        <w:tc>
          <w:tcPr>
            <w:tcW w:w="6379" w:type="dxa"/>
            <w:gridSpan w:val="6"/>
            <w:hideMark/>
          </w:tcPr>
          <w:p w14:paraId="281C81A7" w14:textId="77777777" w:rsidR="00311145" w:rsidRDefault="00311145" w:rsidP="005354B6">
            <w:pPr>
              <w:ind w:firstLine="555"/>
              <w:jc w:val="center"/>
              <w:textAlignment w:val="baseline"/>
              <w:rPr>
                <w:sz w:val="20"/>
                <w:lang w:eastAsia="lt-LT"/>
              </w:rPr>
            </w:pPr>
            <w:r>
              <w:rPr>
                <w:sz w:val="20"/>
                <w:lang w:eastAsia="lt-LT"/>
              </w:rPr>
              <w:t>Klasė / pamokų skaičius per mokslo metus ir</w:t>
            </w:r>
            <w:r>
              <w:rPr>
                <w:b/>
                <w:bCs/>
                <w:sz w:val="20"/>
                <w:lang w:eastAsia="lt-LT"/>
              </w:rPr>
              <w:t xml:space="preserve"> </w:t>
            </w:r>
            <w:r>
              <w:rPr>
                <w:sz w:val="20"/>
                <w:lang w:eastAsia="lt-LT"/>
              </w:rPr>
              <w:t>per savaitę</w:t>
            </w:r>
          </w:p>
          <w:p w14:paraId="68A69FAF" w14:textId="77777777" w:rsidR="00311145" w:rsidRDefault="00311145" w:rsidP="005354B6">
            <w:pPr>
              <w:ind w:firstLine="608"/>
              <w:jc w:val="center"/>
              <w:textAlignment w:val="baseline"/>
              <w:rPr>
                <w:sz w:val="20"/>
                <w:lang w:eastAsia="lt-LT"/>
              </w:rPr>
            </w:pPr>
          </w:p>
        </w:tc>
        <w:tc>
          <w:tcPr>
            <w:tcW w:w="1275" w:type="dxa"/>
            <w:hideMark/>
          </w:tcPr>
          <w:p w14:paraId="5B48E95E" w14:textId="77777777" w:rsidR="00311145" w:rsidRDefault="00311145" w:rsidP="005354B6">
            <w:pPr>
              <w:jc w:val="center"/>
              <w:textAlignment w:val="baseline"/>
              <w:rPr>
                <w:sz w:val="20"/>
                <w:lang w:eastAsia="lt-LT"/>
              </w:rPr>
            </w:pPr>
            <w:r>
              <w:rPr>
                <w:sz w:val="20"/>
                <w:lang w:eastAsia="lt-LT"/>
              </w:rPr>
              <w:t>Iš viso programai </w:t>
            </w:r>
          </w:p>
        </w:tc>
      </w:tr>
      <w:tr w:rsidR="00311145" w14:paraId="4A59A83C" w14:textId="77777777" w:rsidTr="00B20A74">
        <w:trPr>
          <w:trHeight w:val="300"/>
        </w:trPr>
        <w:tc>
          <w:tcPr>
            <w:tcW w:w="1980" w:type="dxa"/>
            <w:vMerge/>
            <w:hideMark/>
          </w:tcPr>
          <w:p w14:paraId="4EFDCE70" w14:textId="77777777" w:rsidR="00311145" w:rsidRDefault="00311145" w:rsidP="005354B6">
            <w:pPr>
              <w:ind w:firstLine="555"/>
              <w:jc w:val="center"/>
              <w:textAlignment w:val="baseline"/>
              <w:rPr>
                <w:sz w:val="20"/>
                <w:lang w:eastAsia="lt-LT"/>
              </w:rPr>
            </w:pPr>
          </w:p>
        </w:tc>
        <w:tc>
          <w:tcPr>
            <w:tcW w:w="1134" w:type="dxa"/>
            <w:hideMark/>
          </w:tcPr>
          <w:p w14:paraId="79E57EF8" w14:textId="77777777" w:rsidR="00311145" w:rsidRDefault="00311145" w:rsidP="005354B6">
            <w:pPr>
              <w:jc w:val="center"/>
              <w:textAlignment w:val="baseline"/>
              <w:rPr>
                <w:sz w:val="20"/>
                <w:lang w:eastAsia="lt-LT"/>
              </w:rPr>
            </w:pPr>
            <w:r>
              <w:rPr>
                <w:sz w:val="20"/>
                <w:lang w:eastAsia="lt-LT"/>
              </w:rPr>
              <w:t>5 klasė </w:t>
            </w:r>
          </w:p>
        </w:tc>
        <w:tc>
          <w:tcPr>
            <w:tcW w:w="992" w:type="dxa"/>
            <w:hideMark/>
          </w:tcPr>
          <w:p w14:paraId="7444D997" w14:textId="77777777" w:rsidR="00311145" w:rsidRDefault="00311145" w:rsidP="005354B6">
            <w:pPr>
              <w:jc w:val="center"/>
              <w:textAlignment w:val="baseline"/>
              <w:rPr>
                <w:sz w:val="20"/>
                <w:lang w:eastAsia="lt-LT"/>
              </w:rPr>
            </w:pPr>
            <w:r>
              <w:rPr>
                <w:sz w:val="20"/>
                <w:lang w:eastAsia="lt-LT"/>
              </w:rPr>
              <w:t>6 klasė </w:t>
            </w:r>
          </w:p>
        </w:tc>
        <w:tc>
          <w:tcPr>
            <w:tcW w:w="992" w:type="dxa"/>
            <w:hideMark/>
          </w:tcPr>
          <w:p w14:paraId="105C6C78" w14:textId="77777777" w:rsidR="00311145" w:rsidRDefault="00311145" w:rsidP="005354B6">
            <w:pPr>
              <w:jc w:val="center"/>
              <w:textAlignment w:val="baseline"/>
              <w:rPr>
                <w:sz w:val="20"/>
                <w:lang w:eastAsia="lt-LT"/>
              </w:rPr>
            </w:pPr>
            <w:r>
              <w:rPr>
                <w:sz w:val="20"/>
                <w:lang w:eastAsia="lt-LT"/>
              </w:rPr>
              <w:t>7 klasė </w:t>
            </w:r>
          </w:p>
        </w:tc>
        <w:tc>
          <w:tcPr>
            <w:tcW w:w="993" w:type="dxa"/>
            <w:hideMark/>
          </w:tcPr>
          <w:p w14:paraId="44B9FFC0" w14:textId="77777777" w:rsidR="00311145" w:rsidRDefault="00311145" w:rsidP="005354B6">
            <w:pPr>
              <w:jc w:val="center"/>
              <w:textAlignment w:val="baseline"/>
              <w:rPr>
                <w:sz w:val="20"/>
                <w:lang w:eastAsia="lt-LT"/>
              </w:rPr>
            </w:pPr>
            <w:r>
              <w:rPr>
                <w:sz w:val="20"/>
                <w:lang w:eastAsia="lt-LT"/>
              </w:rPr>
              <w:t>8 klasė </w:t>
            </w:r>
          </w:p>
        </w:tc>
        <w:tc>
          <w:tcPr>
            <w:tcW w:w="991" w:type="dxa"/>
            <w:hideMark/>
          </w:tcPr>
          <w:p w14:paraId="2E953F85" w14:textId="77777777" w:rsidR="00311145" w:rsidRDefault="00311145" w:rsidP="005354B6">
            <w:pPr>
              <w:jc w:val="center"/>
              <w:textAlignment w:val="baseline"/>
              <w:rPr>
                <w:sz w:val="20"/>
                <w:lang w:eastAsia="lt-LT"/>
              </w:rPr>
            </w:pPr>
            <w:r>
              <w:rPr>
                <w:sz w:val="20"/>
                <w:lang w:eastAsia="lt-LT"/>
              </w:rPr>
              <w:t xml:space="preserve"> I gimn. klasė </w:t>
            </w:r>
          </w:p>
        </w:tc>
        <w:tc>
          <w:tcPr>
            <w:tcW w:w="1277" w:type="dxa"/>
            <w:hideMark/>
          </w:tcPr>
          <w:p w14:paraId="2EB291D5" w14:textId="77777777" w:rsidR="00311145" w:rsidRDefault="00311145" w:rsidP="005354B6">
            <w:pPr>
              <w:jc w:val="center"/>
              <w:textAlignment w:val="baseline"/>
              <w:rPr>
                <w:sz w:val="20"/>
                <w:lang w:eastAsia="lt-LT"/>
              </w:rPr>
            </w:pPr>
            <w:r>
              <w:rPr>
                <w:sz w:val="20"/>
                <w:lang w:eastAsia="lt-LT"/>
              </w:rPr>
              <w:t xml:space="preserve"> II gimn. klasė </w:t>
            </w:r>
          </w:p>
        </w:tc>
        <w:tc>
          <w:tcPr>
            <w:tcW w:w="1275" w:type="dxa"/>
            <w:hideMark/>
          </w:tcPr>
          <w:p w14:paraId="13915AEB" w14:textId="77777777" w:rsidR="00311145" w:rsidRDefault="00311145" w:rsidP="005354B6">
            <w:pPr>
              <w:ind w:firstLine="608"/>
              <w:jc w:val="center"/>
              <w:textAlignment w:val="baseline"/>
              <w:rPr>
                <w:sz w:val="20"/>
                <w:lang w:eastAsia="lt-LT"/>
              </w:rPr>
            </w:pPr>
          </w:p>
        </w:tc>
      </w:tr>
      <w:tr w:rsidR="00311145" w14:paraId="1BB2C7A3" w14:textId="77777777" w:rsidTr="005354B6">
        <w:trPr>
          <w:trHeight w:val="75"/>
        </w:trPr>
        <w:tc>
          <w:tcPr>
            <w:tcW w:w="9634" w:type="dxa"/>
            <w:gridSpan w:val="8"/>
            <w:hideMark/>
          </w:tcPr>
          <w:p w14:paraId="6C97EED8" w14:textId="77777777" w:rsidR="00311145" w:rsidRDefault="00311145" w:rsidP="005354B6">
            <w:pPr>
              <w:jc w:val="center"/>
              <w:textAlignment w:val="baseline"/>
              <w:rPr>
                <w:sz w:val="20"/>
                <w:lang w:eastAsia="lt-LT"/>
              </w:rPr>
            </w:pPr>
            <w:r>
              <w:rPr>
                <w:sz w:val="20"/>
                <w:lang w:eastAsia="lt-LT"/>
              </w:rPr>
              <w:t>Dorinis ugdymas</w:t>
            </w:r>
            <w:r>
              <w:rPr>
                <w:color w:val="000000"/>
                <w:sz w:val="20"/>
                <w:lang w:eastAsia="lt-LT"/>
              </w:rPr>
              <w:t> </w:t>
            </w:r>
          </w:p>
        </w:tc>
      </w:tr>
      <w:tr w:rsidR="00311145" w14:paraId="0C1237BD" w14:textId="77777777" w:rsidTr="00B20A74">
        <w:trPr>
          <w:trHeight w:val="300"/>
        </w:trPr>
        <w:tc>
          <w:tcPr>
            <w:tcW w:w="1980" w:type="dxa"/>
            <w:hideMark/>
          </w:tcPr>
          <w:p w14:paraId="34A172BC" w14:textId="77777777" w:rsidR="00311145" w:rsidRDefault="00311145" w:rsidP="005354B6">
            <w:pPr>
              <w:ind w:left="132"/>
              <w:textAlignment w:val="baseline"/>
              <w:rPr>
                <w:sz w:val="20"/>
                <w:lang w:eastAsia="lt-LT"/>
              </w:rPr>
            </w:pPr>
            <w:r>
              <w:rPr>
                <w:sz w:val="20"/>
                <w:lang w:eastAsia="lt-LT"/>
              </w:rPr>
              <w:t>Dorinis ugdymas (etika / tikyba) </w:t>
            </w:r>
          </w:p>
        </w:tc>
        <w:tc>
          <w:tcPr>
            <w:tcW w:w="1134" w:type="dxa"/>
            <w:hideMark/>
          </w:tcPr>
          <w:p w14:paraId="30BB6AD1" w14:textId="75F6264F" w:rsidR="00311145" w:rsidRDefault="00311145" w:rsidP="005354B6">
            <w:pPr>
              <w:jc w:val="center"/>
              <w:textAlignment w:val="baseline"/>
              <w:rPr>
                <w:sz w:val="20"/>
                <w:lang w:eastAsia="lt-LT"/>
              </w:rPr>
            </w:pPr>
            <w:r>
              <w:rPr>
                <w:sz w:val="20"/>
                <w:lang w:eastAsia="lt-LT"/>
              </w:rPr>
              <w:t>3</w:t>
            </w:r>
            <w:r w:rsidR="00FB4054">
              <w:rPr>
                <w:sz w:val="20"/>
                <w:lang w:eastAsia="lt-LT"/>
              </w:rPr>
              <w:t>6</w:t>
            </w:r>
            <w:r>
              <w:rPr>
                <w:sz w:val="20"/>
                <w:lang w:eastAsia="lt-LT"/>
              </w:rPr>
              <w:t xml:space="preserve"> (1)</w:t>
            </w:r>
          </w:p>
        </w:tc>
        <w:tc>
          <w:tcPr>
            <w:tcW w:w="992" w:type="dxa"/>
            <w:hideMark/>
          </w:tcPr>
          <w:p w14:paraId="20FDA992" w14:textId="54792D2E" w:rsidR="00311145" w:rsidRDefault="00311145" w:rsidP="005354B6">
            <w:pPr>
              <w:jc w:val="center"/>
              <w:textAlignment w:val="baseline"/>
              <w:rPr>
                <w:sz w:val="20"/>
                <w:lang w:eastAsia="lt-LT"/>
              </w:rPr>
            </w:pPr>
            <w:r>
              <w:rPr>
                <w:sz w:val="20"/>
                <w:lang w:eastAsia="lt-LT"/>
              </w:rPr>
              <w:t>3</w:t>
            </w:r>
            <w:r w:rsidR="00FB4054">
              <w:rPr>
                <w:sz w:val="20"/>
                <w:lang w:eastAsia="lt-LT"/>
              </w:rPr>
              <w:t>6</w:t>
            </w:r>
            <w:r>
              <w:rPr>
                <w:sz w:val="20"/>
                <w:lang w:eastAsia="lt-LT"/>
              </w:rPr>
              <w:t xml:space="preserve"> (1)</w:t>
            </w:r>
          </w:p>
        </w:tc>
        <w:tc>
          <w:tcPr>
            <w:tcW w:w="992" w:type="dxa"/>
            <w:hideMark/>
          </w:tcPr>
          <w:p w14:paraId="3E5F111E" w14:textId="3CFEC0F6" w:rsidR="00311145" w:rsidRDefault="00311145" w:rsidP="005354B6">
            <w:pPr>
              <w:jc w:val="center"/>
              <w:textAlignment w:val="baseline"/>
              <w:rPr>
                <w:sz w:val="20"/>
                <w:lang w:eastAsia="lt-LT"/>
              </w:rPr>
            </w:pPr>
            <w:r>
              <w:rPr>
                <w:sz w:val="20"/>
                <w:lang w:eastAsia="lt-LT"/>
              </w:rPr>
              <w:t>3</w:t>
            </w:r>
            <w:r w:rsidR="00FB4054">
              <w:rPr>
                <w:sz w:val="20"/>
                <w:lang w:eastAsia="lt-LT"/>
              </w:rPr>
              <w:t>6</w:t>
            </w:r>
            <w:r>
              <w:rPr>
                <w:sz w:val="20"/>
                <w:lang w:eastAsia="lt-LT"/>
              </w:rPr>
              <w:t xml:space="preserve"> (1)</w:t>
            </w:r>
          </w:p>
        </w:tc>
        <w:tc>
          <w:tcPr>
            <w:tcW w:w="993" w:type="dxa"/>
            <w:hideMark/>
          </w:tcPr>
          <w:p w14:paraId="602085E3" w14:textId="167D2DA2" w:rsidR="00311145" w:rsidRDefault="00311145" w:rsidP="005354B6">
            <w:pPr>
              <w:jc w:val="center"/>
              <w:textAlignment w:val="baseline"/>
              <w:rPr>
                <w:sz w:val="20"/>
                <w:lang w:eastAsia="lt-LT"/>
              </w:rPr>
            </w:pPr>
            <w:r>
              <w:rPr>
                <w:sz w:val="20"/>
                <w:lang w:eastAsia="lt-LT"/>
              </w:rPr>
              <w:t>3</w:t>
            </w:r>
            <w:r w:rsidR="00FB4054">
              <w:rPr>
                <w:sz w:val="20"/>
                <w:lang w:eastAsia="lt-LT"/>
              </w:rPr>
              <w:t>6</w:t>
            </w:r>
            <w:r>
              <w:rPr>
                <w:sz w:val="20"/>
                <w:lang w:eastAsia="lt-LT"/>
              </w:rPr>
              <w:t xml:space="preserve"> (1)</w:t>
            </w:r>
          </w:p>
        </w:tc>
        <w:tc>
          <w:tcPr>
            <w:tcW w:w="991" w:type="dxa"/>
            <w:hideMark/>
          </w:tcPr>
          <w:p w14:paraId="5ABD3512" w14:textId="1CC07130" w:rsidR="00311145" w:rsidRDefault="00311145" w:rsidP="005354B6">
            <w:pPr>
              <w:jc w:val="center"/>
              <w:textAlignment w:val="baseline"/>
              <w:rPr>
                <w:sz w:val="20"/>
                <w:lang w:eastAsia="lt-LT"/>
              </w:rPr>
            </w:pPr>
            <w:r>
              <w:rPr>
                <w:sz w:val="20"/>
                <w:lang w:eastAsia="lt-LT"/>
              </w:rPr>
              <w:t>3</w:t>
            </w:r>
            <w:r w:rsidR="00FB4054">
              <w:rPr>
                <w:sz w:val="20"/>
                <w:lang w:eastAsia="lt-LT"/>
              </w:rPr>
              <w:t>6</w:t>
            </w:r>
            <w:r>
              <w:rPr>
                <w:sz w:val="20"/>
                <w:lang w:eastAsia="lt-LT"/>
              </w:rPr>
              <w:t xml:space="preserve"> (1)</w:t>
            </w:r>
          </w:p>
        </w:tc>
        <w:tc>
          <w:tcPr>
            <w:tcW w:w="1277" w:type="dxa"/>
            <w:hideMark/>
          </w:tcPr>
          <w:p w14:paraId="27A9EB0D" w14:textId="5B292B48" w:rsidR="00311145" w:rsidRDefault="00311145" w:rsidP="005354B6">
            <w:pPr>
              <w:jc w:val="center"/>
              <w:textAlignment w:val="baseline"/>
              <w:rPr>
                <w:sz w:val="20"/>
                <w:lang w:eastAsia="lt-LT"/>
              </w:rPr>
            </w:pPr>
            <w:r>
              <w:rPr>
                <w:sz w:val="20"/>
                <w:lang w:eastAsia="lt-LT"/>
              </w:rPr>
              <w:t>3</w:t>
            </w:r>
            <w:r w:rsidR="00FB4054">
              <w:rPr>
                <w:sz w:val="20"/>
                <w:lang w:eastAsia="lt-LT"/>
              </w:rPr>
              <w:t>6</w:t>
            </w:r>
            <w:r>
              <w:rPr>
                <w:sz w:val="20"/>
                <w:lang w:eastAsia="lt-LT"/>
              </w:rPr>
              <w:t xml:space="preserve"> (1)</w:t>
            </w:r>
          </w:p>
        </w:tc>
        <w:tc>
          <w:tcPr>
            <w:tcW w:w="1275" w:type="dxa"/>
            <w:hideMark/>
          </w:tcPr>
          <w:p w14:paraId="3CAB20B3" w14:textId="1C587743" w:rsidR="00311145" w:rsidRDefault="00FB4054" w:rsidP="005354B6">
            <w:pPr>
              <w:jc w:val="center"/>
              <w:textAlignment w:val="baseline"/>
              <w:rPr>
                <w:sz w:val="20"/>
                <w:lang w:eastAsia="lt-LT"/>
              </w:rPr>
            </w:pPr>
            <w:r>
              <w:rPr>
                <w:sz w:val="20"/>
                <w:lang w:eastAsia="lt-LT"/>
              </w:rPr>
              <w:t>216</w:t>
            </w:r>
            <w:r w:rsidR="00311145">
              <w:rPr>
                <w:sz w:val="20"/>
                <w:lang w:eastAsia="lt-LT"/>
              </w:rPr>
              <w:t> (6)</w:t>
            </w:r>
          </w:p>
        </w:tc>
      </w:tr>
      <w:tr w:rsidR="00311145" w14:paraId="09042804" w14:textId="77777777" w:rsidTr="005354B6">
        <w:trPr>
          <w:trHeight w:val="60"/>
        </w:trPr>
        <w:tc>
          <w:tcPr>
            <w:tcW w:w="9634" w:type="dxa"/>
            <w:gridSpan w:val="8"/>
            <w:hideMark/>
          </w:tcPr>
          <w:p w14:paraId="31F116CB" w14:textId="77777777" w:rsidR="00311145" w:rsidRDefault="00311145" w:rsidP="005354B6">
            <w:pPr>
              <w:jc w:val="center"/>
              <w:textAlignment w:val="baseline"/>
              <w:rPr>
                <w:sz w:val="20"/>
                <w:lang w:eastAsia="lt-LT"/>
              </w:rPr>
            </w:pPr>
            <w:r>
              <w:rPr>
                <w:sz w:val="20"/>
                <w:lang w:eastAsia="lt-LT"/>
              </w:rPr>
              <w:t>Kalbinis ugdymas </w:t>
            </w:r>
          </w:p>
        </w:tc>
      </w:tr>
      <w:tr w:rsidR="00311145" w14:paraId="0DB18654" w14:textId="77777777" w:rsidTr="00B20A74">
        <w:trPr>
          <w:trHeight w:val="375"/>
        </w:trPr>
        <w:tc>
          <w:tcPr>
            <w:tcW w:w="1980" w:type="dxa"/>
            <w:hideMark/>
          </w:tcPr>
          <w:p w14:paraId="7F7FD2C1" w14:textId="77777777" w:rsidR="00311145" w:rsidRDefault="00311145" w:rsidP="005354B6">
            <w:pPr>
              <w:ind w:left="132"/>
              <w:textAlignment w:val="baseline"/>
              <w:rPr>
                <w:sz w:val="20"/>
                <w:lang w:eastAsia="lt-LT"/>
              </w:rPr>
            </w:pPr>
            <w:r>
              <w:rPr>
                <w:sz w:val="20"/>
                <w:lang w:eastAsia="lt-LT"/>
              </w:rPr>
              <w:t>Lietuvių kalba ir literatūra </w:t>
            </w:r>
          </w:p>
        </w:tc>
        <w:tc>
          <w:tcPr>
            <w:tcW w:w="1134" w:type="dxa"/>
            <w:hideMark/>
          </w:tcPr>
          <w:p w14:paraId="65C523E2" w14:textId="03FB6C12" w:rsidR="00311145" w:rsidRDefault="00311145" w:rsidP="005354B6">
            <w:pPr>
              <w:jc w:val="center"/>
              <w:textAlignment w:val="baseline"/>
              <w:rPr>
                <w:sz w:val="20"/>
                <w:lang w:eastAsia="lt-LT"/>
              </w:rPr>
            </w:pPr>
            <w:r>
              <w:rPr>
                <w:sz w:val="20"/>
                <w:lang w:eastAsia="lt-LT"/>
              </w:rPr>
              <w:t>18</w:t>
            </w:r>
            <w:r w:rsidR="00FB4054">
              <w:rPr>
                <w:sz w:val="20"/>
                <w:lang w:eastAsia="lt-LT"/>
              </w:rPr>
              <w:t>0</w:t>
            </w:r>
            <w:r>
              <w:rPr>
                <w:sz w:val="20"/>
                <w:lang w:eastAsia="lt-LT"/>
              </w:rPr>
              <w:t xml:space="preserve"> (5</w:t>
            </w:r>
            <w:r w:rsidR="0015059D">
              <w:rPr>
                <w:sz w:val="20"/>
                <w:lang w:eastAsia="lt-LT"/>
              </w:rPr>
              <w:t>+1</w:t>
            </w:r>
            <w:r>
              <w:rPr>
                <w:sz w:val="20"/>
                <w:lang w:eastAsia="lt-LT"/>
              </w:rPr>
              <w:t>) </w:t>
            </w:r>
          </w:p>
        </w:tc>
        <w:tc>
          <w:tcPr>
            <w:tcW w:w="992" w:type="dxa"/>
            <w:hideMark/>
          </w:tcPr>
          <w:p w14:paraId="56FE72FC" w14:textId="091EA576" w:rsidR="00311145" w:rsidRDefault="00311145" w:rsidP="005354B6">
            <w:pPr>
              <w:jc w:val="center"/>
              <w:textAlignment w:val="baseline"/>
              <w:rPr>
                <w:sz w:val="20"/>
                <w:lang w:eastAsia="lt-LT"/>
              </w:rPr>
            </w:pPr>
            <w:r>
              <w:rPr>
                <w:sz w:val="20"/>
                <w:lang w:eastAsia="lt-LT"/>
              </w:rPr>
              <w:t>18</w:t>
            </w:r>
            <w:r w:rsidR="00FB4054">
              <w:rPr>
                <w:sz w:val="20"/>
                <w:lang w:eastAsia="lt-LT"/>
              </w:rPr>
              <w:t>0</w:t>
            </w:r>
            <w:r>
              <w:rPr>
                <w:sz w:val="20"/>
                <w:lang w:eastAsia="lt-LT"/>
              </w:rPr>
              <w:t xml:space="preserve"> (5</w:t>
            </w:r>
            <w:r w:rsidR="0015059D">
              <w:rPr>
                <w:sz w:val="20"/>
                <w:lang w:eastAsia="lt-LT"/>
              </w:rPr>
              <w:t>+1</w:t>
            </w:r>
            <w:r>
              <w:rPr>
                <w:sz w:val="20"/>
                <w:lang w:eastAsia="lt-LT"/>
              </w:rPr>
              <w:t>) </w:t>
            </w:r>
          </w:p>
        </w:tc>
        <w:tc>
          <w:tcPr>
            <w:tcW w:w="992" w:type="dxa"/>
            <w:hideMark/>
          </w:tcPr>
          <w:p w14:paraId="7A8E1E3C" w14:textId="5AAA32FC" w:rsidR="00311145" w:rsidRDefault="00311145" w:rsidP="005354B6">
            <w:pPr>
              <w:jc w:val="center"/>
              <w:textAlignment w:val="baseline"/>
              <w:rPr>
                <w:sz w:val="20"/>
                <w:lang w:eastAsia="lt-LT"/>
              </w:rPr>
            </w:pPr>
            <w:r>
              <w:rPr>
                <w:sz w:val="20"/>
                <w:lang w:eastAsia="lt-LT"/>
              </w:rPr>
              <w:t>18</w:t>
            </w:r>
            <w:r w:rsidR="00FB4054">
              <w:rPr>
                <w:sz w:val="20"/>
                <w:lang w:eastAsia="lt-LT"/>
              </w:rPr>
              <w:t>0</w:t>
            </w:r>
            <w:r>
              <w:rPr>
                <w:sz w:val="20"/>
                <w:lang w:eastAsia="lt-LT"/>
              </w:rPr>
              <w:t xml:space="preserve"> (5) </w:t>
            </w:r>
          </w:p>
        </w:tc>
        <w:tc>
          <w:tcPr>
            <w:tcW w:w="993" w:type="dxa"/>
            <w:hideMark/>
          </w:tcPr>
          <w:p w14:paraId="392AEB31" w14:textId="27B64BD7" w:rsidR="00311145" w:rsidRDefault="00311145" w:rsidP="005354B6">
            <w:pPr>
              <w:jc w:val="center"/>
              <w:textAlignment w:val="baseline"/>
              <w:rPr>
                <w:sz w:val="20"/>
                <w:lang w:eastAsia="lt-LT"/>
              </w:rPr>
            </w:pPr>
            <w:r>
              <w:rPr>
                <w:sz w:val="20"/>
                <w:lang w:eastAsia="lt-LT"/>
              </w:rPr>
              <w:t>18</w:t>
            </w:r>
            <w:r w:rsidR="00FB4054">
              <w:rPr>
                <w:sz w:val="20"/>
                <w:lang w:eastAsia="lt-LT"/>
              </w:rPr>
              <w:t>0</w:t>
            </w:r>
            <w:r>
              <w:rPr>
                <w:sz w:val="20"/>
                <w:lang w:eastAsia="lt-LT"/>
              </w:rPr>
              <w:t xml:space="preserve"> (5) </w:t>
            </w:r>
          </w:p>
        </w:tc>
        <w:tc>
          <w:tcPr>
            <w:tcW w:w="991" w:type="dxa"/>
            <w:hideMark/>
          </w:tcPr>
          <w:p w14:paraId="3E8D9955" w14:textId="6237755D" w:rsidR="00311145" w:rsidRDefault="00311145" w:rsidP="005354B6">
            <w:pPr>
              <w:jc w:val="center"/>
              <w:textAlignment w:val="baseline"/>
              <w:rPr>
                <w:sz w:val="20"/>
                <w:lang w:eastAsia="lt-LT"/>
              </w:rPr>
            </w:pPr>
            <w:r>
              <w:rPr>
                <w:sz w:val="20"/>
                <w:lang w:eastAsia="lt-LT"/>
              </w:rPr>
              <w:t>14</w:t>
            </w:r>
            <w:r w:rsidR="00FB4054">
              <w:rPr>
                <w:sz w:val="20"/>
                <w:lang w:eastAsia="lt-LT"/>
              </w:rPr>
              <w:t>4</w:t>
            </w:r>
            <w:r>
              <w:rPr>
                <w:sz w:val="20"/>
                <w:lang w:eastAsia="lt-LT"/>
              </w:rPr>
              <w:t xml:space="preserve"> (4) </w:t>
            </w:r>
          </w:p>
        </w:tc>
        <w:tc>
          <w:tcPr>
            <w:tcW w:w="1277" w:type="dxa"/>
            <w:hideMark/>
          </w:tcPr>
          <w:p w14:paraId="5940263F" w14:textId="482BA797" w:rsidR="00311145" w:rsidRDefault="00311145" w:rsidP="005354B6">
            <w:pPr>
              <w:jc w:val="center"/>
              <w:textAlignment w:val="baseline"/>
              <w:rPr>
                <w:sz w:val="20"/>
                <w:lang w:eastAsia="lt-LT"/>
              </w:rPr>
            </w:pPr>
            <w:r>
              <w:rPr>
                <w:sz w:val="20"/>
                <w:lang w:eastAsia="lt-LT"/>
              </w:rPr>
              <w:t>18</w:t>
            </w:r>
            <w:r w:rsidR="00FB4054">
              <w:rPr>
                <w:sz w:val="20"/>
                <w:lang w:eastAsia="lt-LT"/>
              </w:rPr>
              <w:t>0</w:t>
            </w:r>
            <w:r>
              <w:rPr>
                <w:sz w:val="20"/>
                <w:lang w:eastAsia="lt-LT"/>
              </w:rPr>
              <w:t xml:space="preserve"> (5) </w:t>
            </w:r>
          </w:p>
        </w:tc>
        <w:tc>
          <w:tcPr>
            <w:tcW w:w="1275" w:type="dxa"/>
            <w:hideMark/>
          </w:tcPr>
          <w:p w14:paraId="0D082CF6" w14:textId="13176A48" w:rsidR="00311145" w:rsidRDefault="00311145" w:rsidP="005354B6">
            <w:pPr>
              <w:jc w:val="center"/>
              <w:textAlignment w:val="baseline"/>
              <w:rPr>
                <w:sz w:val="20"/>
                <w:lang w:eastAsia="lt-LT"/>
              </w:rPr>
            </w:pPr>
            <w:r>
              <w:rPr>
                <w:sz w:val="20"/>
                <w:lang w:eastAsia="lt-LT"/>
              </w:rPr>
              <w:t>1 0</w:t>
            </w:r>
            <w:r w:rsidR="00FB4054">
              <w:rPr>
                <w:sz w:val="20"/>
                <w:lang w:eastAsia="lt-LT"/>
              </w:rPr>
              <w:t>44</w:t>
            </w:r>
            <w:r>
              <w:rPr>
                <w:sz w:val="20"/>
                <w:lang w:eastAsia="lt-LT"/>
              </w:rPr>
              <w:t> (29</w:t>
            </w:r>
            <w:r w:rsidR="0015059D">
              <w:rPr>
                <w:sz w:val="20"/>
                <w:lang w:eastAsia="lt-LT"/>
              </w:rPr>
              <w:t>+2</w:t>
            </w:r>
            <w:r>
              <w:rPr>
                <w:sz w:val="20"/>
                <w:lang w:eastAsia="lt-LT"/>
              </w:rPr>
              <w:t>)</w:t>
            </w:r>
          </w:p>
        </w:tc>
      </w:tr>
      <w:tr w:rsidR="00311145" w14:paraId="1220DE13" w14:textId="77777777" w:rsidTr="00B20A74">
        <w:trPr>
          <w:trHeight w:val="755"/>
        </w:trPr>
        <w:tc>
          <w:tcPr>
            <w:tcW w:w="1980" w:type="dxa"/>
            <w:hideMark/>
          </w:tcPr>
          <w:p w14:paraId="6E7AF764" w14:textId="3F84D8C8" w:rsidR="00311145" w:rsidRDefault="00311145" w:rsidP="00311145">
            <w:pPr>
              <w:ind w:left="132"/>
              <w:textAlignment w:val="baseline"/>
              <w:rPr>
                <w:sz w:val="20"/>
                <w:lang w:eastAsia="lt-LT"/>
              </w:rPr>
            </w:pPr>
            <w:r>
              <w:rPr>
                <w:sz w:val="20"/>
                <w:lang w:eastAsia="lt-LT"/>
              </w:rPr>
              <w:t>Rusų tautinės mažumos gimtoji kalba ir literatūra </w:t>
            </w:r>
          </w:p>
        </w:tc>
        <w:tc>
          <w:tcPr>
            <w:tcW w:w="1134" w:type="dxa"/>
            <w:hideMark/>
          </w:tcPr>
          <w:p w14:paraId="7E719DFA" w14:textId="77777777" w:rsidR="00311145" w:rsidRDefault="00311145" w:rsidP="005354B6">
            <w:pPr>
              <w:jc w:val="center"/>
              <w:textAlignment w:val="baseline"/>
              <w:rPr>
                <w:sz w:val="20"/>
                <w:lang w:eastAsia="lt-LT"/>
              </w:rPr>
            </w:pPr>
          </w:p>
          <w:p w14:paraId="67C67A53" w14:textId="4DC91F40" w:rsidR="00311145" w:rsidRDefault="00311145" w:rsidP="005354B6">
            <w:pPr>
              <w:jc w:val="center"/>
              <w:textAlignment w:val="baseline"/>
              <w:rPr>
                <w:sz w:val="20"/>
                <w:lang w:eastAsia="lt-LT"/>
              </w:rPr>
            </w:pPr>
            <w:r>
              <w:rPr>
                <w:sz w:val="20"/>
                <w:lang w:eastAsia="lt-LT"/>
              </w:rPr>
              <w:t>185</w:t>
            </w:r>
            <w:r w:rsidR="00FB4054">
              <w:rPr>
                <w:sz w:val="20"/>
                <w:lang w:eastAsia="lt-LT"/>
              </w:rPr>
              <w:t>0</w:t>
            </w:r>
            <w:r>
              <w:rPr>
                <w:sz w:val="20"/>
                <w:lang w:eastAsia="lt-LT"/>
              </w:rPr>
              <w:t xml:space="preserve"> (5)</w:t>
            </w:r>
          </w:p>
        </w:tc>
        <w:tc>
          <w:tcPr>
            <w:tcW w:w="992" w:type="dxa"/>
            <w:hideMark/>
          </w:tcPr>
          <w:p w14:paraId="444FC1C1" w14:textId="77777777" w:rsidR="00311145" w:rsidRDefault="00311145" w:rsidP="005354B6">
            <w:pPr>
              <w:jc w:val="center"/>
              <w:textAlignment w:val="baseline"/>
              <w:rPr>
                <w:sz w:val="20"/>
                <w:lang w:eastAsia="lt-LT"/>
              </w:rPr>
            </w:pPr>
          </w:p>
          <w:p w14:paraId="42C8EFC4" w14:textId="77BDFD08" w:rsidR="00311145" w:rsidRDefault="00311145" w:rsidP="005354B6">
            <w:pPr>
              <w:jc w:val="center"/>
              <w:textAlignment w:val="baseline"/>
              <w:rPr>
                <w:sz w:val="20"/>
                <w:lang w:eastAsia="lt-LT"/>
              </w:rPr>
            </w:pPr>
            <w:r>
              <w:rPr>
                <w:sz w:val="20"/>
                <w:lang w:eastAsia="lt-LT"/>
              </w:rPr>
              <w:t>18</w:t>
            </w:r>
            <w:r w:rsidR="00FB4054">
              <w:rPr>
                <w:sz w:val="20"/>
                <w:lang w:eastAsia="lt-LT"/>
              </w:rPr>
              <w:t>0</w:t>
            </w:r>
            <w:r>
              <w:rPr>
                <w:sz w:val="20"/>
                <w:lang w:eastAsia="lt-LT"/>
              </w:rPr>
              <w:t xml:space="preserve"> (5)</w:t>
            </w:r>
          </w:p>
        </w:tc>
        <w:tc>
          <w:tcPr>
            <w:tcW w:w="992" w:type="dxa"/>
            <w:hideMark/>
          </w:tcPr>
          <w:p w14:paraId="31A30633" w14:textId="77777777" w:rsidR="00311145" w:rsidRDefault="00311145" w:rsidP="005354B6">
            <w:pPr>
              <w:jc w:val="center"/>
              <w:textAlignment w:val="baseline"/>
              <w:rPr>
                <w:sz w:val="20"/>
                <w:lang w:eastAsia="lt-LT"/>
              </w:rPr>
            </w:pPr>
          </w:p>
          <w:p w14:paraId="56319DC1" w14:textId="14EE5970" w:rsidR="00311145" w:rsidRDefault="00311145" w:rsidP="005354B6">
            <w:pPr>
              <w:jc w:val="center"/>
              <w:textAlignment w:val="baseline"/>
              <w:rPr>
                <w:sz w:val="20"/>
                <w:lang w:eastAsia="lt-LT"/>
              </w:rPr>
            </w:pPr>
            <w:r>
              <w:rPr>
                <w:sz w:val="20"/>
                <w:lang w:eastAsia="lt-LT"/>
              </w:rPr>
              <w:t>18</w:t>
            </w:r>
            <w:r w:rsidR="00FB4054">
              <w:rPr>
                <w:sz w:val="20"/>
                <w:lang w:eastAsia="lt-LT"/>
              </w:rPr>
              <w:t>0</w:t>
            </w:r>
            <w:r>
              <w:rPr>
                <w:sz w:val="20"/>
                <w:lang w:eastAsia="lt-LT"/>
              </w:rPr>
              <w:t xml:space="preserve"> (5)</w:t>
            </w:r>
          </w:p>
        </w:tc>
        <w:tc>
          <w:tcPr>
            <w:tcW w:w="993" w:type="dxa"/>
            <w:hideMark/>
          </w:tcPr>
          <w:p w14:paraId="487DDD0A" w14:textId="77777777" w:rsidR="00311145" w:rsidRDefault="00311145" w:rsidP="005354B6">
            <w:pPr>
              <w:jc w:val="center"/>
              <w:textAlignment w:val="baseline"/>
              <w:rPr>
                <w:sz w:val="20"/>
                <w:lang w:eastAsia="lt-LT"/>
              </w:rPr>
            </w:pPr>
          </w:p>
          <w:p w14:paraId="1F95A000" w14:textId="24269D21" w:rsidR="00311145" w:rsidRDefault="00311145" w:rsidP="005354B6">
            <w:pPr>
              <w:jc w:val="center"/>
              <w:textAlignment w:val="baseline"/>
              <w:rPr>
                <w:sz w:val="20"/>
                <w:lang w:eastAsia="lt-LT"/>
              </w:rPr>
            </w:pPr>
            <w:r>
              <w:rPr>
                <w:sz w:val="20"/>
                <w:lang w:eastAsia="lt-LT"/>
              </w:rPr>
              <w:t>18</w:t>
            </w:r>
            <w:r w:rsidR="00FB4054">
              <w:rPr>
                <w:sz w:val="20"/>
                <w:lang w:eastAsia="lt-LT"/>
              </w:rPr>
              <w:t>0</w:t>
            </w:r>
            <w:r>
              <w:rPr>
                <w:sz w:val="20"/>
                <w:lang w:eastAsia="lt-LT"/>
              </w:rPr>
              <w:t xml:space="preserve"> (5)</w:t>
            </w:r>
          </w:p>
        </w:tc>
        <w:tc>
          <w:tcPr>
            <w:tcW w:w="991" w:type="dxa"/>
            <w:hideMark/>
          </w:tcPr>
          <w:p w14:paraId="4A27F1E5" w14:textId="77777777" w:rsidR="00311145" w:rsidRDefault="00311145" w:rsidP="005354B6">
            <w:pPr>
              <w:jc w:val="center"/>
              <w:textAlignment w:val="baseline"/>
              <w:rPr>
                <w:sz w:val="20"/>
                <w:lang w:eastAsia="lt-LT"/>
              </w:rPr>
            </w:pPr>
          </w:p>
          <w:p w14:paraId="7977CC7C" w14:textId="1848257F" w:rsidR="00311145" w:rsidRDefault="00311145" w:rsidP="005354B6">
            <w:pPr>
              <w:jc w:val="center"/>
              <w:textAlignment w:val="baseline"/>
              <w:rPr>
                <w:sz w:val="20"/>
                <w:lang w:eastAsia="lt-LT"/>
              </w:rPr>
            </w:pPr>
            <w:r>
              <w:rPr>
                <w:sz w:val="20"/>
                <w:lang w:eastAsia="lt-LT"/>
              </w:rPr>
              <w:t>14</w:t>
            </w:r>
            <w:r w:rsidR="00FB4054">
              <w:rPr>
                <w:sz w:val="20"/>
                <w:lang w:eastAsia="lt-LT"/>
              </w:rPr>
              <w:t>4</w:t>
            </w:r>
            <w:r>
              <w:rPr>
                <w:sz w:val="20"/>
                <w:lang w:eastAsia="lt-LT"/>
              </w:rPr>
              <w:t xml:space="preserve"> (4)</w:t>
            </w:r>
          </w:p>
        </w:tc>
        <w:tc>
          <w:tcPr>
            <w:tcW w:w="1277" w:type="dxa"/>
            <w:hideMark/>
          </w:tcPr>
          <w:p w14:paraId="03EC9947" w14:textId="77777777" w:rsidR="00311145" w:rsidRDefault="00311145" w:rsidP="005354B6">
            <w:pPr>
              <w:jc w:val="center"/>
              <w:textAlignment w:val="baseline"/>
              <w:rPr>
                <w:sz w:val="20"/>
                <w:lang w:eastAsia="lt-LT"/>
              </w:rPr>
            </w:pPr>
          </w:p>
          <w:p w14:paraId="26C0DF62" w14:textId="1D883080" w:rsidR="00311145" w:rsidRDefault="00311145" w:rsidP="005354B6">
            <w:pPr>
              <w:jc w:val="center"/>
              <w:textAlignment w:val="baseline"/>
              <w:rPr>
                <w:sz w:val="20"/>
                <w:lang w:eastAsia="lt-LT"/>
              </w:rPr>
            </w:pPr>
            <w:r>
              <w:rPr>
                <w:sz w:val="20"/>
                <w:lang w:eastAsia="lt-LT"/>
              </w:rPr>
              <w:t>14</w:t>
            </w:r>
            <w:r w:rsidR="00FB4054">
              <w:rPr>
                <w:sz w:val="20"/>
                <w:lang w:eastAsia="lt-LT"/>
              </w:rPr>
              <w:t>4</w:t>
            </w:r>
            <w:r>
              <w:rPr>
                <w:sz w:val="20"/>
                <w:lang w:eastAsia="lt-LT"/>
              </w:rPr>
              <w:t xml:space="preserve"> (4)</w:t>
            </w:r>
          </w:p>
        </w:tc>
        <w:tc>
          <w:tcPr>
            <w:tcW w:w="1275" w:type="dxa"/>
            <w:hideMark/>
          </w:tcPr>
          <w:p w14:paraId="50467AFB" w14:textId="77777777" w:rsidR="00311145" w:rsidRDefault="00311145" w:rsidP="005354B6">
            <w:pPr>
              <w:jc w:val="center"/>
              <w:textAlignment w:val="baseline"/>
              <w:rPr>
                <w:sz w:val="20"/>
                <w:lang w:eastAsia="lt-LT"/>
              </w:rPr>
            </w:pPr>
          </w:p>
          <w:p w14:paraId="3AE8DADB" w14:textId="28103582" w:rsidR="00311145" w:rsidRDefault="00311145" w:rsidP="005354B6">
            <w:pPr>
              <w:jc w:val="center"/>
              <w:textAlignment w:val="baseline"/>
              <w:rPr>
                <w:sz w:val="20"/>
                <w:lang w:eastAsia="lt-LT"/>
              </w:rPr>
            </w:pPr>
            <w:r>
              <w:rPr>
                <w:sz w:val="20"/>
                <w:lang w:eastAsia="lt-LT"/>
              </w:rPr>
              <w:t>1 0</w:t>
            </w:r>
            <w:r w:rsidR="00FB4054">
              <w:rPr>
                <w:sz w:val="20"/>
                <w:lang w:eastAsia="lt-LT"/>
              </w:rPr>
              <w:t>08</w:t>
            </w:r>
            <w:r>
              <w:rPr>
                <w:sz w:val="20"/>
                <w:lang w:eastAsia="lt-LT"/>
              </w:rPr>
              <w:t> (28)</w:t>
            </w:r>
          </w:p>
        </w:tc>
      </w:tr>
      <w:tr w:rsidR="00311145" w14:paraId="24F0577E" w14:textId="77777777" w:rsidTr="00B20A74">
        <w:trPr>
          <w:trHeight w:val="300"/>
        </w:trPr>
        <w:tc>
          <w:tcPr>
            <w:tcW w:w="1980" w:type="dxa"/>
            <w:hideMark/>
          </w:tcPr>
          <w:p w14:paraId="11F44291" w14:textId="77777777" w:rsidR="00311145" w:rsidRDefault="00311145" w:rsidP="005354B6">
            <w:pPr>
              <w:ind w:left="132"/>
              <w:textAlignment w:val="baseline"/>
              <w:rPr>
                <w:sz w:val="20"/>
                <w:lang w:eastAsia="lt-LT"/>
              </w:rPr>
            </w:pPr>
            <w:r>
              <w:rPr>
                <w:sz w:val="20"/>
                <w:lang w:eastAsia="lt-LT"/>
              </w:rPr>
              <w:lastRenderedPageBreak/>
              <w:t>Užsienio kalba</w:t>
            </w:r>
          </w:p>
          <w:p w14:paraId="62AA68F9" w14:textId="77777777" w:rsidR="00311145" w:rsidRDefault="00311145" w:rsidP="005354B6">
            <w:pPr>
              <w:ind w:left="132"/>
              <w:textAlignment w:val="baseline"/>
              <w:rPr>
                <w:sz w:val="20"/>
                <w:lang w:eastAsia="lt-LT"/>
              </w:rPr>
            </w:pPr>
            <w:r>
              <w:rPr>
                <w:sz w:val="20"/>
                <w:lang w:eastAsia="lt-LT"/>
              </w:rPr>
              <w:t>(pirmoji, anglų)</w:t>
            </w:r>
          </w:p>
        </w:tc>
        <w:tc>
          <w:tcPr>
            <w:tcW w:w="1134" w:type="dxa"/>
            <w:hideMark/>
          </w:tcPr>
          <w:p w14:paraId="3E8A106B" w14:textId="667D57E8" w:rsidR="00311145" w:rsidRDefault="00311145" w:rsidP="005354B6">
            <w:pPr>
              <w:jc w:val="center"/>
              <w:textAlignment w:val="baseline"/>
              <w:rPr>
                <w:sz w:val="20"/>
                <w:lang w:eastAsia="lt-LT"/>
              </w:rPr>
            </w:pPr>
            <w:r>
              <w:rPr>
                <w:sz w:val="20"/>
                <w:lang w:eastAsia="lt-LT"/>
              </w:rPr>
              <w:t>1</w:t>
            </w:r>
            <w:r w:rsidR="00FB4054">
              <w:rPr>
                <w:sz w:val="20"/>
                <w:lang w:eastAsia="lt-LT"/>
              </w:rPr>
              <w:t>08</w:t>
            </w:r>
            <w:r>
              <w:rPr>
                <w:sz w:val="20"/>
                <w:lang w:eastAsia="lt-LT"/>
              </w:rPr>
              <w:t xml:space="preserve"> (3)</w:t>
            </w:r>
          </w:p>
          <w:p w14:paraId="51A4AB4B" w14:textId="77777777" w:rsidR="00311145" w:rsidRDefault="00311145" w:rsidP="005354B6">
            <w:pPr>
              <w:jc w:val="center"/>
              <w:textAlignment w:val="baseline"/>
              <w:rPr>
                <w:sz w:val="20"/>
                <w:lang w:eastAsia="lt-LT"/>
              </w:rPr>
            </w:pPr>
          </w:p>
        </w:tc>
        <w:tc>
          <w:tcPr>
            <w:tcW w:w="992" w:type="dxa"/>
            <w:hideMark/>
          </w:tcPr>
          <w:p w14:paraId="0EF51ED4" w14:textId="71A244A8" w:rsidR="00FB4054" w:rsidRDefault="00FB4054" w:rsidP="00FB4054">
            <w:pPr>
              <w:jc w:val="center"/>
              <w:textAlignment w:val="baseline"/>
              <w:rPr>
                <w:sz w:val="20"/>
                <w:lang w:eastAsia="lt-LT"/>
              </w:rPr>
            </w:pPr>
            <w:r>
              <w:rPr>
                <w:sz w:val="20"/>
                <w:lang w:eastAsia="lt-LT"/>
              </w:rPr>
              <w:t>108 (3)</w:t>
            </w:r>
          </w:p>
          <w:p w14:paraId="46A44899" w14:textId="77777777" w:rsidR="00311145" w:rsidRDefault="00311145" w:rsidP="00311145">
            <w:pPr>
              <w:jc w:val="center"/>
              <w:textAlignment w:val="baseline"/>
              <w:rPr>
                <w:sz w:val="20"/>
                <w:lang w:eastAsia="lt-LT"/>
              </w:rPr>
            </w:pPr>
          </w:p>
        </w:tc>
        <w:tc>
          <w:tcPr>
            <w:tcW w:w="992" w:type="dxa"/>
            <w:hideMark/>
          </w:tcPr>
          <w:p w14:paraId="6CAC6BC0" w14:textId="7930D804" w:rsidR="00FB4054" w:rsidRDefault="00FB4054" w:rsidP="00FB4054">
            <w:pPr>
              <w:jc w:val="center"/>
              <w:textAlignment w:val="baseline"/>
              <w:rPr>
                <w:sz w:val="20"/>
                <w:lang w:eastAsia="lt-LT"/>
              </w:rPr>
            </w:pPr>
            <w:r>
              <w:rPr>
                <w:sz w:val="20"/>
                <w:lang w:eastAsia="lt-LT"/>
              </w:rPr>
              <w:t>108 (3)</w:t>
            </w:r>
          </w:p>
          <w:p w14:paraId="3D3E25C1" w14:textId="77777777" w:rsidR="00311145" w:rsidRDefault="00311145" w:rsidP="00311145">
            <w:pPr>
              <w:jc w:val="center"/>
              <w:textAlignment w:val="baseline"/>
              <w:rPr>
                <w:sz w:val="20"/>
                <w:lang w:eastAsia="lt-LT"/>
              </w:rPr>
            </w:pPr>
          </w:p>
        </w:tc>
        <w:tc>
          <w:tcPr>
            <w:tcW w:w="993" w:type="dxa"/>
            <w:hideMark/>
          </w:tcPr>
          <w:p w14:paraId="2DAEA28E" w14:textId="61DBFC60" w:rsidR="00FB4054" w:rsidRDefault="00FB4054" w:rsidP="00FB4054">
            <w:pPr>
              <w:textAlignment w:val="baseline"/>
              <w:rPr>
                <w:sz w:val="20"/>
                <w:lang w:eastAsia="lt-LT"/>
              </w:rPr>
            </w:pPr>
            <w:r>
              <w:rPr>
                <w:sz w:val="20"/>
                <w:lang w:eastAsia="lt-LT"/>
              </w:rPr>
              <w:t>108 (3)</w:t>
            </w:r>
          </w:p>
          <w:p w14:paraId="3DA40CBA" w14:textId="77777777" w:rsidR="00311145" w:rsidRDefault="00311145" w:rsidP="00311145">
            <w:pPr>
              <w:ind w:left="-289" w:right="-426" w:firstLine="5"/>
              <w:jc w:val="center"/>
              <w:textAlignment w:val="baseline"/>
              <w:rPr>
                <w:sz w:val="20"/>
                <w:lang w:eastAsia="lt-LT"/>
              </w:rPr>
            </w:pPr>
          </w:p>
        </w:tc>
        <w:tc>
          <w:tcPr>
            <w:tcW w:w="991" w:type="dxa"/>
            <w:hideMark/>
          </w:tcPr>
          <w:p w14:paraId="4A827CD5" w14:textId="4F6DD082" w:rsidR="00FB4054" w:rsidRDefault="00FB4054" w:rsidP="00FB4054">
            <w:pPr>
              <w:jc w:val="center"/>
              <w:textAlignment w:val="baseline"/>
              <w:rPr>
                <w:sz w:val="20"/>
                <w:lang w:eastAsia="lt-LT"/>
              </w:rPr>
            </w:pPr>
            <w:r>
              <w:rPr>
                <w:sz w:val="20"/>
                <w:lang w:eastAsia="lt-LT"/>
              </w:rPr>
              <w:t>108 (3)</w:t>
            </w:r>
          </w:p>
          <w:p w14:paraId="7CC1DAE6" w14:textId="77777777" w:rsidR="00311145" w:rsidRDefault="00311145" w:rsidP="00311145">
            <w:pPr>
              <w:jc w:val="center"/>
              <w:textAlignment w:val="baseline"/>
              <w:rPr>
                <w:sz w:val="20"/>
                <w:lang w:eastAsia="lt-LT"/>
              </w:rPr>
            </w:pPr>
          </w:p>
        </w:tc>
        <w:tc>
          <w:tcPr>
            <w:tcW w:w="1277" w:type="dxa"/>
            <w:hideMark/>
          </w:tcPr>
          <w:p w14:paraId="0AFBCEE6" w14:textId="42E4D8B4" w:rsidR="00FB4054" w:rsidRDefault="00FB4054" w:rsidP="00FB4054">
            <w:pPr>
              <w:jc w:val="center"/>
              <w:textAlignment w:val="baseline"/>
              <w:rPr>
                <w:sz w:val="20"/>
                <w:lang w:eastAsia="lt-LT"/>
              </w:rPr>
            </w:pPr>
            <w:r>
              <w:rPr>
                <w:sz w:val="20"/>
                <w:lang w:eastAsia="lt-LT"/>
              </w:rPr>
              <w:t>108 (3)</w:t>
            </w:r>
          </w:p>
          <w:p w14:paraId="3C07EDF4" w14:textId="77777777" w:rsidR="00311145" w:rsidRDefault="00311145" w:rsidP="00311145">
            <w:pPr>
              <w:jc w:val="center"/>
              <w:textAlignment w:val="baseline"/>
              <w:rPr>
                <w:sz w:val="20"/>
                <w:lang w:eastAsia="lt-LT"/>
              </w:rPr>
            </w:pPr>
          </w:p>
        </w:tc>
        <w:tc>
          <w:tcPr>
            <w:tcW w:w="1275" w:type="dxa"/>
            <w:hideMark/>
          </w:tcPr>
          <w:p w14:paraId="1740771F" w14:textId="01F6B444" w:rsidR="00311145" w:rsidRDefault="00311145" w:rsidP="005354B6">
            <w:pPr>
              <w:jc w:val="center"/>
              <w:textAlignment w:val="baseline"/>
              <w:rPr>
                <w:sz w:val="16"/>
                <w:szCs w:val="16"/>
                <w:lang w:eastAsia="lt-LT"/>
              </w:rPr>
            </w:pPr>
            <w:r>
              <w:rPr>
                <w:sz w:val="20"/>
                <w:lang w:eastAsia="lt-LT"/>
              </w:rPr>
              <w:t>6</w:t>
            </w:r>
            <w:r w:rsidR="00FB4054">
              <w:rPr>
                <w:sz w:val="20"/>
                <w:lang w:eastAsia="lt-LT"/>
              </w:rPr>
              <w:t>48</w:t>
            </w:r>
            <w:r>
              <w:rPr>
                <w:sz w:val="20"/>
                <w:lang w:eastAsia="lt-LT"/>
              </w:rPr>
              <w:t xml:space="preserve"> (18)</w:t>
            </w:r>
          </w:p>
          <w:p w14:paraId="1F268CB2" w14:textId="77777777" w:rsidR="00311145" w:rsidRDefault="00311145" w:rsidP="00311145">
            <w:pPr>
              <w:jc w:val="center"/>
              <w:textAlignment w:val="baseline"/>
              <w:rPr>
                <w:sz w:val="20"/>
                <w:lang w:eastAsia="lt-LT"/>
              </w:rPr>
            </w:pPr>
          </w:p>
        </w:tc>
      </w:tr>
      <w:tr w:rsidR="00311145" w14:paraId="001B533C" w14:textId="77777777" w:rsidTr="005354B6">
        <w:trPr>
          <w:trHeight w:val="45"/>
        </w:trPr>
        <w:tc>
          <w:tcPr>
            <w:tcW w:w="9634" w:type="dxa"/>
            <w:gridSpan w:val="8"/>
            <w:hideMark/>
          </w:tcPr>
          <w:p w14:paraId="3359338C" w14:textId="77777777" w:rsidR="00311145" w:rsidRDefault="00311145" w:rsidP="005354B6">
            <w:pPr>
              <w:jc w:val="center"/>
              <w:textAlignment w:val="baseline"/>
              <w:rPr>
                <w:sz w:val="20"/>
                <w:lang w:eastAsia="lt-LT"/>
              </w:rPr>
            </w:pPr>
            <w:r>
              <w:rPr>
                <w:sz w:val="20"/>
                <w:lang w:eastAsia="lt-LT"/>
              </w:rPr>
              <w:t>Matematinis, gamtamokslinis ir technologinis ugdymas </w:t>
            </w:r>
          </w:p>
        </w:tc>
      </w:tr>
      <w:tr w:rsidR="00311145" w14:paraId="07683F04" w14:textId="77777777" w:rsidTr="00B20A74">
        <w:trPr>
          <w:trHeight w:val="120"/>
        </w:trPr>
        <w:tc>
          <w:tcPr>
            <w:tcW w:w="1980" w:type="dxa"/>
            <w:hideMark/>
          </w:tcPr>
          <w:p w14:paraId="3354E250" w14:textId="77777777" w:rsidR="00311145" w:rsidRDefault="00311145" w:rsidP="005354B6">
            <w:pPr>
              <w:ind w:left="132"/>
              <w:textAlignment w:val="baseline"/>
              <w:rPr>
                <w:sz w:val="20"/>
                <w:lang w:eastAsia="lt-LT"/>
              </w:rPr>
            </w:pPr>
            <w:r>
              <w:rPr>
                <w:sz w:val="20"/>
                <w:lang w:eastAsia="lt-LT"/>
              </w:rPr>
              <w:t>Matematika </w:t>
            </w:r>
          </w:p>
        </w:tc>
        <w:tc>
          <w:tcPr>
            <w:tcW w:w="1134" w:type="dxa"/>
            <w:hideMark/>
          </w:tcPr>
          <w:p w14:paraId="5A7AF5C6" w14:textId="3543573C" w:rsidR="00311145" w:rsidRDefault="00311145" w:rsidP="005354B6">
            <w:pPr>
              <w:jc w:val="center"/>
              <w:textAlignment w:val="baseline"/>
              <w:rPr>
                <w:sz w:val="20"/>
                <w:lang w:eastAsia="lt-LT"/>
              </w:rPr>
            </w:pPr>
            <w:r>
              <w:rPr>
                <w:sz w:val="20"/>
                <w:lang w:eastAsia="lt-LT"/>
              </w:rPr>
              <w:t>14</w:t>
            </w:r>
            <w:r w:rsidR="00FB4054">
              <w:rPr>
                <w:sz w:val="20"/>
                <w:lang w:eastAsia="lt-LT"/>
              </w:rPr>
              <w:t>4</w:t>
            </w:r>
            <w:r>
              <w:rPr>
                <w:sz w:val="20"/>
                <w:lang w:eastAsia="lt-LT"/>
              </w:rPr>
              <w:t xml:space="preserve"> (4</w:t>
            </w:r>
            <w:r w:rsidR="0015059D">
              <w:rPr>
                <w:sz w:val="20"/>
                <w:lang w:eastAsia="lt-LT"/>
              </w:rPr>
              <w:t>+1</w:t>
            </w:r>
            <w:r>
              <w:rPr>
                <w:sz w:val="20"/>
                <w:lang w:eastAsia="lt-LT"/>
              </w:rPr>
              <w:t>)</w:t>
            </w:r>
          </w:p>
        </w:tc>
        <w:tc>
          <w:tcPr>
            <w:tcW w:w="992" w:type="dxa"/>
            <w:hideMark/>
          </w:tcPr>
          <w:p w14:paraId="3A338592" w14:textId="1EA350B9" w:rsidR="00311145" w:rsidRDefault="00311145" w:rsidP="005354B6">
            <w:pPr>
              <w:jc w:val="center"/>
              <w:textAlignment w:val="baseline"/>
              <w:rPr>
                <w:sz w:val="20"/>
                <w:lang w:eastAsia="lt-LT"/>
              </w:rPr>
            </w:pPr>
            <w:r>
              <w:rPr>
                <w:sz w:val="20"/>
                <w:lang w:eastAsia="lt-LT"/>
              </w:rPr>
              <w:t>14</w:t>
            </w:r>
            <w:r w:rsidR="00FB4054">
              <w:rPr>
                <w:sz w:val="20"/>
                <w:lang w:eastAsia="lt-LT"/>
              </w:rPr>
              <w:t>4</w:t>
            </w:r>
            <w:r>
              <w:rPr>
                <w:sz w:val="20"/>
                <w:lang w:eastAsia="lt-LT"/>
              </w:rPr>
              <w:t xml:space="preserve"> (4)</w:t>
            </w:r>
          </w:p>
        </w:tc>
        <w:tc>
          <w:tcPr>
            <w:tcW w:w="992" w:type="dxa"/>
            <w:hideMark/>
          </w:tcPr>
          <w:p w14:paraId="6598074E" w14:textId="499B1213" w:rsidR="00311145" w:rsidRDefault="00311145" w:rsidP="005354B6">
            <w:pPr>
              <w:jc w:val="center"/>
              <w:textAlignment w:val="baseline"/>
              <w:rPr>
                <w:sz w:val="20"/>
                <w:lang w:eastAsia="lt-LT"/>
              </w:rPr>
            </w:pPr>
            <w:r>
              <w:rPr>
                <w:sz w:val="20"/>
                <w:lang w:eastAsia="lt-LT"/>
              </w:rPr>
              <w:t>14</w:t>
            </w:r>
            <w:r w:rsidR="00FB4054">
              <w:rPr>
                <w:sz w:val="20"/>
                <w:lang w:eastAsia="lt-LT"/>
              </w:rPr>
              <w:t>4</w:t>
            </w:r>
            <w:r>
              <w:rPr>
                <w:sz w:val="20"/>
                <w:lang w:eastAsia="lt-LT"/>
              </w:rPr>
              <w:t xml:space="preserve"> (4</w:t>
            </w:r>
            <w:r w:rsidR="0015059D">
              <w:rPr>
                <w:sz w:val="20"/>
                <w:lang w:eastAsia="lt-LT"/>
              </w:rPr>
              <w:t>+1</w:t>
            </w:r>
            <w:r>
              <w:rPr>
                <w:sz w:val="20"/>
                <w:lang w:eastAsia="lt-LT"/>
              </w:rPr>
              <w:t>)</w:t>
            </w:r>
          </w:p>
        </w:tc>
        <w:tc>
          <w:tcPr>
            <w:tcW w:w="993" w:type="dxa"/>
            <w:hideMark/>
          </w:tcPr>
          <w:p w14:paraId="145D304D" w14:textId="7793AADE" w:rsidR="00311145" w:rsidRDefault="00311145" w:rsidP="005354B6">
            <w:pPr>
              <w:jc w:val="center"/>
              <w:textAlignment w:val="baseline"/>
              <w:rPr>
                <w:sz w:val="20"/>
                <w:lang w:eastAsia="lt-LT"/>
              </w:rPr>
            </w:pPr>
            <w:r>
              <w:rPr>
                <w:sz w:val="20"/>
                <w:lang w:eastAsia="lt-LT"/>
              </w:rPr>
              <w:t>14</w:t>
            </w:r>
            <w:r w:rsidR="00FB4054">
              <w:rPr>
                <w:sz w:val="20"/>
                <w:lang w:eastAsia="lt-LT"/>
              </w:rPr>
              <w:t>4</w:t>
            </w:r>
            <w:r>
              <w:rPr>
                <w:sz w:val="20"/>
                <w:lang w:eastAsia="lt-LT"/>
              </w:rPr>
              <w:t xml:space="preserve"> (4)</w:t>
            </w:r>
          </w:p>
        </w:tc>
        <w:tc>
          <w:tcPr>
            <w:tcW w:w="991" w:type="dxa"/>
            <w:hideMark/>
          </w:tcPr>
          <w:p w14:paraId="5612C234" w14:textId="1510FBC2" w:rsidR="00311145" w:rsidRDefault="00311145" w:rsidP="005354B6">
            <w:pPr>
              <w:jc w:val="center"/>
              <w:textAlignment w:val="baseline"/>
              <w:rPr>
                <w:sz w:val="20"/>
                <w:lang w:eastAsia="lt-LT"/>
              </w:rPr>
            </w:pPr>
            <w:r>
              <w:rPr>
                <w:sz w:val="20"/>
                <w:lang w:eastAsia="lt-LT"/>
              </w:rPr>
              <w:t>14</w:t>
            </w:r>
            <w:r w:rsidR="00FB4054">
              <w:rPr>
                <w:sz w:val="20"/>
                <w:lang w:eastAsia="lt-LT"/>
              </w:rPr>
              <w:t>4</w:t>
            </w:r>
            <w:r>
              <w:rPr>
                <w:sz w:val="20"/>
                <w:lang w:eastAsia="lt-LT"/>
              </w:rPr>
              <w:t xml:space="preserve"> (4)</w:t>
            </w:r>
          </w:p>
        </w:tc>
        <w:tc>
          <w:tcPr>
            <w:tcW w:w="1277" w:type="dxa"/>
            <w:hideMark/>
          </w:tcPr>
          <w:p w14:paraId="28B122A1" w14:textId="06093D43" w:rsidR="00311145" w:rsidRDefault="00311145" w:rsidP="005354B6">
            <w:pPr>
              <w:jc w:val="center"/>
              <w:textAlignment w:val="baseline"/>
              <w:rPr>
                <w:sz w:val="20"/>
                <w:lang w:eastAsia="lt-LT"/>
              </w:rPr>
            </w:pPr>
            <w:r>
              <w:rPr>
                <w:sz w:val="20"/>
                <w:lang w:eastAsia="lt-LT"/>
              </w:rPr>
              <w:t>14</w:t>
            </w:r>
            <w:r w:rsidR="00FB4054">
              <w:rPr>
                <w:sz w:val="20"/>
                <w:lang w:eastAsia="lt-LT"/>
              </w:rPr>
              <w:t>4</w:t>
            </w:r>
            <w:r>
              <w:rPr>
                <w:sz w:val="20"/>
                <w:lang w:eastAsia="lt-LT"/>
              </w:rPr>
              <w:t>(4)</w:t>
            </w:r>
          </w:p>
        </w:tc>
        <w:tc>
          <w:tcPr>
            <w:tcW w:w="1275" w:type="dxa"/>
            <w:hideMark/>
          </w:tcPr>
          <w:p w14:paraId="2E8A36E2" w14:textId="7B6E24DF" w:rsidR="00311145" w:rsidRDefault="00311145" w:rsidP="005354B6">
            <w:pPr>
              <w:jc w:val="center"/>
              <w:textAlignment w:val="baseline"/>
              <w:rPr>
                <w:sz w:val="20"/>
                <w:lang w:eastAsia="lt-LT"/>
              </w:rPr>
            </w:pPr>
            <w:r>
              <w:rPr>
                <w:sz w:val="20"/>
                <w:lang w:eastAsia="lt-LT"/>
              </w:rPr>
              <w:t>8</w:t>
            </w:r>
            <w:r w:rsidR="00FB4054">
              <w:rPr>
                <w:sz w:val="20"/>
                <w:lang w:eastAsia="lt-LT"/>
              </w:rPr>
              <w:t>64</w:t>
            </w:r>
            <w:r>
              <w:rPr>
                <w:sz w:val="20"/>
                <w:lang w:eastAsia="lt-LT"/>
              </w:rPr>
              <w:t> (24</w:t>
            </w:r>
            <w:r w:rsidR="0015059D">
              <w:rPr>
                <w:sz w:val="20"/>
                <w:lang w:eastAsia="lt-LT"/>
              </w:rPr>
              <w:t>+2</w:t>
            </w:r>
            <w:r>
              <w:rPr>
                <w:sz w:val="20"/>
                <w:lang w:eastAsia="lt-LT"/>
              </w:rPr>
              <w:t>)</w:t>
            </w:r>
          </w:p>
        </w:tc>
      </w:tr>
      <w:tr w:rsidR="00311145" w14:paraId="3177F9E1" w14:textId="77777777" w:rsidTr="00B20A74">
        <w:trPr>
          <w:trHeight w:val="45"/>
        </w:trPr>
        <w:tc>
          <w:tcPr>
            <w:tcW w:w="1980" w:type="dxa"/>
            <w:hideMark/>
          </w:tcPr>
          <w:p w14:paraId="454637CC" w14:textId="77777777" w:rsidR="00311145" w:rsidRDefault="00311145" w:rsidP="005354B6">
            <w:pPr>
              <w:ind w:left="132"/>
              <w:textAlignment w:val="baseline"/>
              <w:rPr>
                <w:sz w:val="20"/>
                <w:lang w:eastAsia="lt-LT"/>
              </w:rPr>
            </w:pPr>
            <w:r>
              <w:rPr>
                <w:sz w:val="20"/>
                <w:lang w:eastAsia="lt-LT"/>
              </w:rPr>
              <w:t>Informatika </w:t>
            </w:r>
          </w:p>
        </w:tc>
        <w:tc>
          <w:tcPr>
            <w:tcW w:w="1134" w:type="dxa"/>
            <w:hideMark/>
          </w:tcPr>
          <w:p w14:paraId="31D7618E" w14:textId="6778928F" w:rsidR="00311145" w:rsidRPr="0015059D" w:rsidRDefault="00311145" w:rsidP="005354B6">
            <w:pPr>
              <w:jc w:val="center"/>
              <w:textAlignment w:val="baseline"/>
              <w:rPr>
                <w:sz w:val="20"/>
                <w:lang w:eastAsia="lt-LT"/>
              </w:rPr>
            </w:pPr>
            <w:r w:rsidRPr="0015059D">
              <w:rPr>
                <w:sz w:val="20"/>
                <w:lang w:eastAsia="lt-LT"/>
              </w:rPr>
              <w:t>3</w:t>
            </w:r>
            <w:r w:rsidR="00FB4054">
              <w:rPr>
                <w:sz w:val="20"/>
                <w:lang w:eastAsia="lt-LT"/>
              </w:rPr>
              <w:t>6</w:t>
            </w:r>
            <w:r w:rsidRPr="0015059D">
              <w:rPr>
                <w:sz w:val="20"/>
                <w:lang w:eastAsia="lt-LT"/>
              </w:rPr>
              <w:t xml:space="preserve"> (1)</w:t>
            </w:r>
          </w:p>
        </w:tc>
        <w:tc>
          <w:tcPr>
            <w:tcW w:w="992" w:type="dxa"/>
            <w:hideMark/>
          </w:tcPr>
          <w:p w14:paraId="2EC65343" w14:textId="2B07BEE3" w:rsidR="00311145" w:rsidRPr="0015059D" w:rsidRDefault="00FB4054" w:rsidP="005354B6">
            <w:pPr>
              <w:jc w:val="center"/>
              <w:textAlignment w:val="baseline"/>
              <w:rPr>
                <w:sz w:val="20"/>
                <w:lang w:eastAsia="lt-LT"/>
              </w:rPr>
            </w:pPr>
            <w:r w:rsidRPr="0015059D">
              <w:rPr>
                <w:sz w:val="20"/>
                <w:lang w:eastAsia="lt-LT"/>
              </w:rPr>
              <w:t>3</w:t>
            </w:r>
            <w:r>
              <w:rPr>
                <w:sz w:val="20"/>
                <w:lang w:eastAsia="lt-LT"/>
              </w:rPr>
              <w:t>6</w:t>
            </w:r>
            <w:r w:rsidRPr="0015059D">
              <w:rPr>
                <w:sz w:val="20"/>
                <w:lang w:eastAsia="lt-LT"/>
              </w:rPr>
              <w:t xml:space="preserve"> (1)</w:t>
            </w:r>
          </w:p>
        </w:tc>
        <w:tc>
          <w:tcPr>
            <w:tcW w:w="992" w:type="dxa"/>
            <w:hideMark/>
          </w:tcPr>
          <w:p w14:paraId="0975008B" w14:textId="0CBFB1A2" w:rsidR="00311145" w:rsidRPr="0015059D" w:rsidRDefault="00FB4054" w:rsidP="005354B6">
            <w:pPr>
              <w:jc w:val="center"/>
              <w:textAlignment w:val="baseline"/>
              <w:rPr>
                <w:sz w:val="20"/>
                <w:lang w:eastAsia="lt-LT"/>
              </w:rPr>
            </w:pPr>
            <w:r w:rsidRPr="0015059D">
              <w:rPr>
                <w:sz w:val="20"/>
                <w:lang w:eastAsia="lt-LT"/>
              </w:rPr>
              <w:t>3</w:t>
            </w:r>
            <w:r>
              <w:rPr>
                <w:sz w:val="20"/>
                <w:lang w:eastAsia="lt-LT"/>
              </w:rPr>
              <w:t>6</w:t>
            </w:r>
            <w:r w:rsidRPr="0015059D">
              <w:rPr>
                <w:sz w:val="20"/>
                <w:lang w:eastAsia="lt-LT"/>
              </w:rPr>
              <w:t xml:space="preserve"> (1)</w:t>
            </w:r>
          </w:p>
        </w:tc>
        <w:tc>
          <w:tcPr>
            <w:tcW w:w="993" w:type="dxa"/>
            <w:hideMark/>
          </w:tcPr>
          <w:p w14:paraId="68A287BF" w14:textId="0E2BF829" w:rsidR="00311145" w:rsidRPr="0015059D" w:rsidRDefault="00FB4054" w:rsidP="005354B6">
            <w:pPr>
              <w:ind w:firstLine="53"/>
              <w:jc w:val="center"/>
              <w:textAlignment w:val="baseline"/>
              <w:rPr>
                <w:sz w:val="20"/>
                <w:lang w:eastAsia="lt-LT"/>
              </w:rPr>
            </w:pPr>
            <w:r w:rsidRPr="0015059D">
              <w:rPr>
                <w:sz w:val="20"/>
                <w:lang w:eastAsia="lt-LT"/>
              </w:rPr>
              <w:t>3</w:t>
            </w:r>
            <w:r>
              <w:rPr>
                <w:sz w:val="20"/>
                <w:lang w:eastAsia="lt-LT"/>
              </w:rPr>
              <w:t>6</w:t>
            </w:r>
            <w:r w:rsidRPr="0015059D">
              <w:rPr>
                <w:sz w:val="20"/>
                <w:lang w:eastAsia="lt-LT"/>
              </w:rPr>
              <w:t xml:space="preserve"> (1)</w:t>
            </w:r>
          </w:p>
        </w:tc>
        <w:tc>
          <w:tcPr>
            <w:tcW w:w="991" w:type="dxa"/>
            <w:hideMark/>
          </w:tcPr>
          <w:p w14:paraId="3E3E8D84" w14:textId="5EB7BA9E" w:rsidR="00311145" w:rsidRPr="0015059D" w:rsidRDefault="00FB4054" w:rsidP="005354B6">
            <w:pPr>
              <w:jc w:val="center"/>
              <w:textAlignment w:val="baseline"/>
              <w:rPr>
                <w:sz w:val="20"/>
                <w:lang w:eastAsia="lt-LT"/>
              </w:rPr>
            </w:pPr>
            <w:r w:rsidRPr="0015059D">
              <w:rPr>
                <w:sz w:val="20"/>
                <w:lang w:eastAsia="lt-LT"/>
              </w:rPr>
              <w:t>3</w:t>
            </w:r>
            <w:r>
              <w:rPr>
                <w:sz w:val="20"/>
                <w:lang w:eastAsia="lt-LT"/>
              </w:rPr>
              <w:t>6</w:t>
            </w:r>
            <w:r w:rsidRPr="0015059D">
              <w:rPr>
                <w:sz w:val="20"/>
                <w:lang w:eastAsia="lt-LT"/>
              </w:rPr>
              <w:t xml:space="preserve"> (1)</w:t>
            </w:r>
          </w:p>
        </w:tc>
        <w:tc>
          <w:tcPr>
            <w:tcW w:w="1277" w:type="dxa"/>
            <w:hideMark/>
          </w:tcPr>
          <w:p w14:paraId="00C7E6B6" w14:textId="2E8A4D38" w:rsidR="00311145" w:rsidRPr="0015059D" w:rsidRDefault="00FB4054" w:rsidP="005354B6">
            <w:pPr>
              <w:jc w:val="center"/>
              <w:textAlignment w:val="baseline"/>
              <w:rPr>
                <w:sz w:val="20"/>
                <w:lang w:eastAsia="lt-LT"/>
              </w:rPr>
            </w:pPr>
            <w:r w:rsidRPr="0015059D">
              <w:rPr>
                <w:sz w:val="20"/>
                <w:lang w:eastAsia="lt-LT"/>
              </w:rPr>
              <w:t>3</w:t>
            </w:r>
            <w:r>
              <w:rPr>
                <w:sz w:val="20"/>
                <w:lang w:eastAsia="lt-LT"/>
              </w:rPr>
              <w:t>6</w:t>
            </w:r>
            <w:r w:rsidRPr="0015059D">
              <w:rPr>
                <w:sz w:val="20"/>
                <w:lang w:eastAsia="lt-LT"/>
              </w:rPr>
              <w:t xml:space="preserve"> (1)</w:t>
            </w:r>
          </w:p>
        </w:tc>
        <w:tc>
          <w:tcPr>
            <w:tcW w:w="1275" w:type="dxa"/>
            <w:hideMark/>
          </w:tcPr>
          <w:p w14:paraId="0FEA7ADC" w14:textId="267EF80E" w:rsidR="00311145" w:rsidRPr="0015059D" w:rsidRDefault="00311145" w:rsidP="0015059D">
            <w:pPr>
              <w:jc w:val="center"/>
              <w:textAlignment w:val="baseline"/>
              <w:rPr>
                <w:sz w:val="20"/>
                <w:lang w:eastAsia="lt-LT"/>
              </w:rPr>
            </w:pPr>
            <w:r w:rsidRPr="0015059D">
              <w:rPr>
                <w:sz w:val="20"/>
                <w:lang w:eastAsia="lt-LT"/>
              </w:rPr>
              <w:t>2</w:t>
            </w:r>
            <w:r w:rsidR="00FB4054">
              <w:rPr>
                <w:sz w:val="20"/>
                <w:lang w:eastAsia="lt-LT"/>
              </w:rPr>
              <w:t>16</w:t>
            </w:r>
            <w:r w:rsidRPr="0015059D">
              <w:rPr>
                <w:sz w:val="20"/>
                <w:lang w:eastAsia="lt-LT"/>
              </w:rPr>
              <w:t xml:space="preserve"> (</w:t>
            </w:r>
            <w:r w:rsidR="0015059D">
              <w:rPr>
                <w:sz w:val="20"/>
                <w:lang w:eastAsia="lt-LT"/>
              </w:rPr>
              <w:t>6</w:t>
            </w:r>
            <w:r w:rsidRPr="0015059D">
              <w:rPr>
                <w:sz w:val="20"/>
                <w:lang w:eastAsia="lt-LT"/>
              </w:rPr>
              <w:t>)</w:t>
            </w:r>
          </w:p>
        </w:tc>
      </w:tr>
      <w:tr w:rsidR="00311145" w14:paraId="02E03ED9" w14:textId="77777777" w:rsidTr="00F55088">
        <w:trPr>
          <w:trHeight w:val="300"/>
        </w:trPr>
        <w:tc>
          <w:tcPr>
            <w:tcW w:w="1980" w:type="dxa"/>
            <w:hideMark/>
          </w:tcPr>
          <w:p w14:paraId="62B9F54E" w14:textId="45A16389" w:rsidR="00311145" w:rsidRDefault="003C6F75" w:rsidP="00F55088">
            <w:pPr>
              <w:ind w:left="132"/>
              <w:textAlignment w:val="baseline"/>
              <w:rPr>
                <w:sz w:val="20"/>
                <w:lang w:eastAsia="lt-LT"/>
              </w:rPr>
            </w:pPr>
            <w:r>
              <w:rPr>
                <w:sz w:val="20"/>
                <w:lang w:eastAsia="lt-LT"/>
              </w:rPr>
              <w:t>Gamt</w:t>
            </w:r>
            <w:r w:rsidR="00F55088">
              <w:rPr>
                <w:sz w:val="20"/>
                <w:lang w:eastAsia="lt-LT"/>
              </w:rPr>
              <w:t>os mokslai</w:t>
            </w:r>
          </w:p>
        </w:tc>
        <w:tc>
          <w:tcPr>
            <w:tcW w:w="1134" w:type="dxa"/>
            <w:hideMark/>
          </w:tcPr>
          <w:p w14:paraId="13049B40" w14:textId="22ACC1CD" w:rsidR="00311145" w:rsidRDefault="00311145" w:rsidP="005354B6">
            <w:pPr>
              <w:jc w:val="center"/>
              <w:textAlignment w:val="baseline"/>
              <w:rPr>
                <w:sz w:val="20"/>
                <w:lang w:eastAsia="lt-LT"/>
              </w:rPr>
            </w:pPr>
            <w:r>
              <w:rPr>
                <w:sz w:val="20"/>
                <w:lang w:eastAsia="lt-LT"/>
              </w:rPr>
              <w:t>7</w:t>
            </w:r>
            <w:r w:rsidR="00FB4054">
              <w:rPr>
                <w:sz w:val="20"/>
                <w:lang w:eastAsia="lt-LT"/>
              </w:rPr>
              <w:t>2</w:t>
            </w:r>
            <w:r>
              <w:rPr>
                <w:sz w:val="20"/>
                <w:lang w:eastAsia="lt-LT"/>
              </w:rPr>
              <w:t xml:space="preserve"> (2)</w:t>
            </w:r>
          </w:p>
        </w:tc>
        <w:tc>
          <w:tcPr>
            <w:tcW w:w="992" w:type="dxa"/>
            <w:hideMark/>
          </w:tcPr>
          <w:p w14:paraId="32C4A33E" w14:textId="3429A834" w:rsidR="00311145" w:rsidRDefault="00311145" w:rsidP="005354B6">
            <w:pPr>
              <w:jc w:val="center"/>
              <w:textAlignment w:val="baseline"/>
              <w:rPr>
                <w:sz w:val="20"/>
                <w:lang w:eastAsia="lt-LT"/>
              </w:rPr>
            </w:pPr>
            <w:r>
              <w:rPr>
                <w:sz w:val="20"/>
                <w:lang w:eastAsia="lt-LT"/>
              </w:rPr>
              <w:t>7</w:t>
            </w:r>
            <w:r w:rsidR="00FB4054">
              <w:rPr>
                <w:sz w:val="20"/>
                <w:lang w:eastAsia="lt-LT"/>
              </w:rPr>
              <w:t>2</w:t>
            </w:r>
            <w:r>
              <w:rPr>
                <w:sz w:val="20"/>
                <w:lang w:eastAsia="lt-LT"/>
              </w:rPr>
              <w:t xml:space="preserve"> (2)</w:t>
            </w:r>
          </w:p>
        </w:tc>
        <w:tc>
          <w:tcPr>
            <w:tcW w:w="992" w:type="dxa"/>
          </w:tcPr>
          <w:p w14:paraId="3CB755D1" w14:textId="18DA1176" w:rsidR="00311145" w:rsidRDefault="00311145" w:rsidP="005354B6">
            <w:pPr>
              <w:jc w:val="center"/>
              <w:textAlignment w:val="baseline"/>
              <w:rPr>
                <w:sz w:val="20"/>
                <w:lang w:eastAsia="lt-LT"/>
              </w:rPr>
            </w:pPr>
          </w:p>
        </w:tc>
        <w:tc>
          <w:tcPr>
            <w:tcW w:w="993" w:type="dxa"/>
          </w:tcPr>
          <w:p w14:paraId="60641A07" w14:textId="5B74547C" w:rsidR="00311145" w:rsidRDefault="00311145" w:rsidP="005354B6">
            <w:pPr>
              <w:jc w:val="center"/>
              <w:textAlignment w:val="baseline"/>
              <w:rPr>
                <w:sz w:val="20"/>
                <w:lang w:eastAsia="lt-LT"/>
              </w:rPr>
            </w:pPr>
          </w:p>
        </w:tc>
        <w:tc>
          <w:tcPr>
            <w:tcW w:w="991" w:type="dxa"/>
          </w:tcPr>
          <w:p w14:paraId="7B4755FB" w14:textId="77777777" w:rsidR="00311145" w:rsidRDefault="00311145" w:rsidP="005354B6">
            <w:pPr>
              <w:ind w:firstLine="608"/>
              <w:textAlignment w:val="baseline"/>
              <w:rPr>
                <w:sz w:val="20"/>
                <w:lang w:eastAsia="lt-LT"/>
              </w:rPr>
            </w:pPr>
          </w:p>
        </w:tc>
        <w:tc>
          <w:tcPr>
            <w:tcW w:w="1277" w:type="dxa"/>
            <w:hideMark/>
          </w:tcPr>
          <w:p w14:paraId="7ABA7D69" w14:textId="77777777" w:rsidR="00311145" w:rsidRDefault="00311145" w:rsidP="005354B6">
            <w:pPr>
              <w:ind w:firstLine="608"/>
              <w:jc w:val="center"/>
              <w:textAlignment w:val="baseline"/>
              <w:rPr>
                <w:sz w:val="20"/>
                <w:lang w:eastAsia="lt-LT"/>
              </w:rPr>
            </w:pPr>
          </w:p>
        </w:tc>
        <w:tc>
          <w:tcPr>
            <w:tcW w:w="1275" w:type="dxa"/>
            <w:hideMark/>
          </w:tcPr>
          <w:p w14:paraId="5F6A0F77" w14:textId="2BBA8D86" w:rsidR="00311145" w:rsidRDefault="00F55088" w:rsidP="00F55088">
            <w:pPr>
              <w:jc w:val="center"/>
              <w:textAlignment w:val="baseline"/>
              <w:rPr>
                <w:sz w:val="20"/>
                <w:lang w:eastAsia="lt-LT"/>
              </w:rPr>
            </w:pPr>
            <w:r>
              <w:rPr>
                <w:sz w:val="20"/>
                <w:lang w:eastAsia="lt-LT"/>
              </w:rPr>
              <w:t>144</w:t>
            </w:r>
            <w:r w:rsidR="00311145">
              <w:rPr>
                <w:sz w:val="20"/>
                <w:lang w:eastAsia="lt-LT"/>
              </w:rPr>
              <w:t> (</w:t>
            </w:r>
            <w:r>
              <w:rPr>
                <w:sz w:val="20"/>
                <w:lang w:eastAsia="lt-LT"/>
              </w:rPr>
              <w:t>4</w:t>
            </w:r>
            <w:r w:rsidR="00311145">
              <w:rPr>
                <w:sz w:val="20"/>
                <w:lang w:eastAsia="lt-LT"/>
              </w:rPr>
              <w:t>)</w:t>
            </w:r>
          </w:p>
        </w:tc>
      </w:tr>
      <w:tr w:rsidR="00311145" w14:paraId="13A4CD72" w14:textId="77777777" w:rsidTr="00B20A74">
        <w:trPr>
          <w:trHeight w:val="45"/>
        </w:trPr>
        <w:tc>
          <w:tcPr>
            <w:tcW w:w="1980" w:type="dxa"/>
            <w:hideMark/>
          </w:tcPr>
          <w:p w14:paraId="6FD7AC8C" w14:textId="77777777" w:rsidR="00311145" w:rsidRDefault="00311145" w:rsidP="005354B6">
            <w:pPr>
              <w:ind w:left="132"/>
              <w:textAlignment w:val="baseline"/>
              <w:rPr>
                <w:sz w:val="20"/>
                <w:lang w:eastAsia="lt-LT"/>
              </w:rPr>
            </w:pPr>
            <w:r>
              <w:rPr>
                <w:sz w:val="20"/>
                <w:lang w:eastAsia="lt-LT"/>
              </w:rPr>
              <w:t>Biologija </w:t>
            </w:r>
          </w:p>
        </w:tc>
        <w:tc>
          <w:tcPr>
            <w:tcW w:w="1134" w:type="dxa"/>
            <w:hideMark/>
          </w:tcPr>
          <w:p w14:paraId="40036D06" w14:textId="77777777" w:rsidR="00311145" w:rsidRDefault="00311145" w:rsidP="005354B6">
            <w:pPr>
              <w:ind w:firstLine="53"/>
              <w:jc w:val="center"/>
              <w:textAlignment w:val="baseline"/>
              <w:rPr>
                <w:sz w:val="20"/>
                <w:lang w:eastAsia="lt-LT"/>
              </w:rPr>
            </w:pPr>
          </w:p>
        </w:tc>
        <w:tc>
          <w:tcPr>
            <w:tcW w:w="992" w:type="dxa"/>
            <w:hideMark/>
          </w:tcPr>
          <w:p w14:paraId="5E7A5AD1" w14:textId="77777777" w:rsidR="00311145" w:rsidRDefault="00311145" w:rsidP="005354B6">
            <w:pPr>
              <w:ind w:firstLine="53"/>
              <w:jc w:val="center"/>
              <w:textAlignment w:val="baseline"/>
              <w:rPr>
                <w:sz w:val="20"/>
                <w:lang w:eastAsia="lt-LT"/>
              </w:rPr>
            </w:pPr>
          </w:p>
        </w:tc>
        <w:tc>
          <w:tcPr>
            <w:tcW w:w="992" w:type="dxa"/>
            <w:hideMark/>
          </w:tcPr>
          <w:p w14:paraId="16FAE363" w14:textId="30C347BF" w:rsidR="00311145" w:rsidRDefault="00311145" w:rsidP="005354B6">
            <w:pPr>
              <w:jc w:val="center"/>
              <w:textAlignment w:val="baseline"/>
              <w:rPr>
                <w:sz w:val="20"/>
                <w:lang w:eastAsia="lt-LT"/>
              </w:rPr>
            </w:pPr>
            <w:r>
              <w:rPr>
                <w:sz w:val="20"/>
                <w:lang w:eastAsia="lt-LT"/>
              </w:rPr>
              <w:t>7</w:t>
            </w:r>
            <w:r w:rsidR="00FB4054">
              <w:rPr>
                <w:sz w:val="20"/>
                <w:lang w:eastAsia="lt-LT"/>
              </w:rPr>
              <w:t>2</w:t>
            </w:r>
            <w:r>
              <w:rPr>
                <w:sz w:val="20"/>
                <w:lang w:eastAsia="lt-LT"/>
              </w:rPr>
              <w:t xml:space="preserve"> (2)</w:t>
            </w:r>
          </w:p>
        </w:tc>
        <w:tc>
          <w:tcPr>
            <w:tcW w:w="993" w:type="dxa"/>
            <w:hideMark/>
          </w:tcPr>
          <w:p w14:paraId="31F2102D" w14:textId="7870D62B" w:rsidR="00311145" w:rsidRDefault="00311145" w:rsidP="005354B6">
            <w:pPr>
              <w:jc w:val="center"/>
              <w:textAlignment w:val="baseline"/>
              <w:rPr>
                <w:sz w:val="20"/>
                <w:lang w:eastAsia="lt-LT"/>
              </w:rPr>
            </w:pPr>
            <w:r>
              <w:rPr>
                <w:sz w:val="20"/>
                <w:lang w:eastAsia="lt-LT"/>
              </w:rPr>
              <w:t>3</w:t>
            </w:r>
            <w:r w:rsidR="00FB4054">
              <w:rPr>
                <w:sz w:val="20"/>
                <w:lang w:eastAsia="lt-LT"/>
              </w:rPr>
              <w:t>6</w:t>
            </w:r>
            <w:r>
              <w:rPr>
                <w:sz w:val="20"/>
                <w:lang w:eastAsia="lt-LT"/>
              </w:rPr>
              <w:t xml:space="preserve"> (1)</w:t>
            </w:r>
          </w:p>
        </w:tc>
        <w:tc>
          <w:tcPr>
            <w:tcW w:w="991" w:type="dxa"/>
            <w:hideMark/>
          </w:tcPr>
          <w:p w14:paraId="2E636591" w14:textId="16646CF1" w:rsidR="00311145" w:rsidRDefault="00311145" w:rsidP="005354B6">
            <w:pPr>
              <w:jc w:val="center"/>
              <w:textAlignment w:val="baseline"/>
              <w:rPr>
                <w:sz w:val="20"/>
                <w:lang w:eastAsia="lt-LT"/>
              </w:rPr>
            </w:pPr>
            <w:r>
              <w:rPr>
                <w:sz w:val="20"/>
                <w:lang w:eastAsia="lt-LT"/>
              </w:rPr>
              <w:t>7</w:t>
            </w:r>
            <w:r w:rsidR="00FB4054">
              <w:rPr>
                <w:sz w:val="20"/>
                <w:lang w:eastAsia="lt-LT"/>
              </w:rPr>
              <w:t>2</w:t>
            </w:r>
            <w:r>
              <w:rPr>
                <w:sz w:val="20"/>
                <w:lang w:eastAsia="lt-LT"/>
              </w:rPr>
              <w:t xml:space="preserve"> (2)</w:t>
            </w:r>
          </w:p>
        </w:tc>
        <w:tc>
          <w:tcPr>
            <w:tcW w:w="1277" w:type="dxa"/>
            <w:hideMark/>
          </w:tcPr>
          <w:p w14:paraId="363C2FA3" w14:textId="264F36BA" w:rsidR="00311145" w:rsidRDefault="00311145" w:rsidP="005354B6">
            <w:pPr>
              <w:jc w:val="center"/>
              <w:textAlignment w:val="baseline"/>
              <w:rPr>
                <w:sz w:val="20"/>
                <w:lang w:eastAsia="lt-LT"/>
              </w:rPr>
            </w:pPr>
            <w:r>
              <w:rPr>
                <w:sz w:val="20"/>
                <w:lang w:eastAsia="lt-LT"/>
              </w:rPr>
              <w:t>3</w:t>
            </w:r>
            <w:r w:rsidR="00FB4054">
              <w:rPr>
                <w:sz w:val="20"/>
                <w:lang w:eastAsia="lt-LT"/>
              </w:rPr>
              <w:t>6</w:t>
            </w:r>
            <w:r>
              <w:rPr>
                <w:sz w:val="20"/>
                <w:lang w:eastAsia="lt-LT"/>
              </w:rPr>
              <w:t xml:space="preserve"> (1)</w:t>
            </w:r>
          </w:p>
        </w:tc>
        <w:tc>
          <w:tcPr>
            <w:tcW w:w="1275" w:type="dxa"/>
            <w:hideMark/>
          </w:tcPr>
          <w:p w14:paraId="3DFC5063" w14:textId="2B112CF1" w:rsidR="00311145" w:rsidRDefault="00311145" w:rsidP="005354B6">
            <w:pPr>
              <w:jc w:val="center"/>
              <w:textAlignment w:val="baseline"/>
              <w:rPr>
                <w:sz w:val="20"/>
                <w:lang w:eastAsia="lt-LT"/>
              </w:rPr>
            </w:pPr>
            <w:r>
              <w:rPr>
                <w:sz w:val="20"/>
                <w:lang w:eastAsia="lt-LT"/>
              </w:rPr>
              <w:t>2</w:t>
            </w:r>
            <w:r w:rsidR="00FB4054">
              <w:rPr>
                <w:sz w:val="20"/>
                <w:lang w:eastAsia="lt-LT"/>
              </w:rPr>
              <w:t>16</w:t>
            </w:r>
            <w:r>
              <w:rPr>
                <w:sz w:val="20"/>
                <w:lang w:eastAsia="lt-LT"/>
              </w:rPr>
              <w:t> (6)</w:t>
            </w:r>
          </w:p>
        </w:tc>
      </w:tr>
      <w:tr w:rsidR="00311145" w14:paraId="5017C772" w14:textId="77777777" w:rsidTr="00B20A74">
        <w:trPr>
          <w:trHeight w:val="318"/>
        </w:trPr>
        <w:tc>
          <w:tcPr>
            <w:tcW w:w="1980" w:type="dxa"/>
            <w:hideMark/>
          </w:tcPr>
          <w:p w14:paraId="346A3BF9" w14:textId="77777777" w:rsidR="00311145" w:rsidRDefault="00311145" w:rsidP="005354B6">
            <w:pPr>
              <w:ind w:left="132"/>
              <w:textAlignment w:val="baseline"/>
              <w:rPr>
                <w:sz w:val="20"/>
                <w:lang w:eastAsia="lt-LT"/>
              </w:rPr>
            </w:pPr>
            <w:r>
              <w:rPr>
                <w:sz w:val="20"/>
                <w:lang w:eastAsia="lt-LT"/>
              </w:rPr>
              <w:t>Chemija </w:t>
            </w:r>
          </w:p>
          <w:p w14:paraId="6A8B83B7" w14:textId="77777777" w:rsidR="00311145" w:rsidRDefault="00311145" w:rsidP="005354B6">
            <w:pPr>
              <w:overflowPunct w:val="0"/>
              <w:textAlignment w:val="baseline"/>
              <w:rPr>
                <w:sz w:val="20"/>
                <w:lang w:eastAsia="lt-LT"/>
              </w:rPr>
            </w:pPr>
          </w:p>
        </w:tc>
        <w:tc>
          <w:tcPr>
            <w:tcW w:w="1134" w:type="dxa"/>
            <w:hideMark/>
          </w:tcPr>
          <w:p w14:paraId="0548EF88" w14:textId="77777777" w:rsidR="00311145" w:rsidRDefault="00311145" w:rsidP="005354B6">
            <w:pPr>
              <w:ind w:firstLine="53"/>
              <w:jc w:val="center"/>
              <w:textAlignment w:val="baseline"/>
              <w:rPr>
                <w:sz w:val="20"/>
                <w:lang w:eastAsia="lt-LT"/>
              </w:rPr>
            </w:pPr>
          </w:p>
        </w:tc>
        <w:tc>
          <w:tcPr>
            <w:tcW w:w="992" w:type="dxa"/>
            <w:hideMark/>
          </w:tcPr>
          <w:p w14:paraId="5A19E509" w14:textId="77777777" w:rsidR="00311145" w:rsidRDefault="00311145" w:rsidP="005354B6">
            <w:pPr>
              <w:ind w:firstLine="53"/>
              <w:jc w:val="center"/>
              <w:textAlignment w:val="baseline"/>
              <w:rPr>
                <w:sz w:val="20"/>
                <w:lang w:eastAsia="lt-LT"/>
              </w:rPr>
            </w:pPr>
          </w:p>
        </w:tc>
        <w:tc>
          <w:tcPr>
            <w:tcW w:w="992" w:type="dxa"/>
            <w:hideMark/>
          </w:tcPr>
          <w:p w14:paraId="2E745FB0" w14:textId="77777777" w:rsidR="00311145" w:rsidRDefault="00311145" w:rsidP="005354B6">
            <w:pPr>
              <w:ind w:firstLine="53"/>
              <w:jc w:val="center"/>
              <w:textAlignment w:val="baseline"/>
              <w:rPr>
                <w:sz w:val="20"/>
                <w:lang w:eastAsia="lt-LT"/>
              </w:rPr>
            </w:pPr>
          </w:p>
        </w:tc>
        <w:tc>
          <w:tcPr>
            <w:tcW w:w="993" w:type="dxa"/>
            <w:hideMark/>
          </w:tcPr>
          <w:p w14:paraId="4187BF79" w14:textId="5AA459E7" w:rsidR="00311145" w:rsidRDefault="00311145" w:rsidP="005354B6">
            <w:pPr>
              <w:jc w:val="center"/>
              <w:textAlignment w:val="baseline"/>
              <w:rPr>
                <w:sz w:val="20"/>
                <w:lang w:eastAsia="lt-LT"/>
              </w:rPr>
            </w:pPr>
            <w:r>
              <w:rPr>
                <w:sz w:val="20"/>
                <w:lang w:eastAsia="lt-LT"/>
              </w:rPr>
              <w:t>7</w:t>
            </w:r>
            <w:r w:rsidR="00FB4054">
              <w:rPr>
                <w:sz w:val="20"/>
                <w:lang w:eastAsia="lt-LT"/>
              </w:rPr>
              <w:t>2</w:t>
            </w:r>
            <w:r>
              <w:rPr>
                <w:sz w:val="20"/>
                <w:lang w:eastAsia="lt-LT"/>
              </w:rPr>
              <w:t xml:space="preserve"> (2)</w:t>
            </w:r>
          </w:p>
        </w:tc>
        <w:tc>
          <w:tcPr>
            <w:tcW w:w="991" w:type="dxa"/>
            <w:hideMark/>
          </w:tcPr>
          <w:p w14:paraId="0FC96B50" w14:textId="08AF2859" w:rsidR="00311145" w:rsidRDefault="00311145" w:rsidP="005354B6">
            <w:pPr>
              <w:jc w:val="center"/>
              <w:textAlignment w:val="baseline"/>
              <w:rPr>
                <w:sz w:val="20"/>
                <w:lang w:eastAsia="lt-LT"/>
              </w:rPr>
            </w:pPr>
            <w:r>
              <w:rPr>
                <w:sz w:val="20"/>
                <w:lang w:eastAsia="lt-LT"/>
              </w:rPr>
              <w:t>7</w:t>
            </w:r>
            <w:r w:rsidR="00FB4054">
              <w:rPr>
                <w:sz w:val="20"/>
                <w:lang w:eastAsia="lt-LT"/>
              </w:rPr>
              <w:t>2</w:t>
            </w:r>
            <w:r>
              <w:rPr>
                <w:sz w:val="20"/>
                <w:lang w:eastAsia="lt-LT"/>
              </w:rPr>
              <w:t xml:space="preserve"> (2)</w:t>
            </w:r>
          </w:p>
        </w:tc>
        <w:tc>
          <w:tcPr>
            <w:tcW w:w="1277" w:type="dxa"/>
            <w:hideMark/>
          </w:tcPr>
          <w:p w14:paraId="3D26942F" w14:textId="1513436B" w:rsidR="00311145" w:rsidRDefault="00311145" w:rsidP="005354B6">
            <w:pPr>
              <w:jc w:val="center"/>
              <w:textAlignment w:val="baseline"/>
              <w:rPr>
                <w:sz w:val="20"/>
                <w:lang w:eastAsia="lt-LT"/>
              </w:rPr>
            </w:pPr>
            <w:r>
              <w:rPr>
                <w:sz w:val="20"/>
                <w:lang w:eastAsia="lt-LT"/>
              </w:rPr>
              <w:t>7</w:t>
            </w:r>
            <w:r w:rsidR="00FB4054">
              <w:rPr>
                <w:sz w:val="20"/>
                <w:lang w:eastAsia="lt-LT"/>
              </w:rPr>
              <w:t xml:space="preserve">2 </w:t>
            </w:r>
            <w:r>
              <w:rPr>
                <w:sz w:val="20"/>
                <w:lang w:eastAsia="lt-LT"/>
              </w:rPr>
              <w:t>(2)</w:t>
            </w:r>
          </w:p>
        </w:tc>
        <w:tc>
          <w:tcPr>
            <w:tcW w:w="1275" w:type="dxa"/>
            <w:hideMark/>
          </w:tcPr>
          <w:p w14:paraId="0C0FAACA" w14:textId="02D5890E" w:rsidR="00311145" w:rsidRDefault="00311145" w:rsidP="005354B6">
            <w:pPr>
              <w:jc w:val="center"/>
              <w:textAlignment w:val="baseline"/>
              <w:rPr>
                <w:sz w:val="20"/>
                <w:lang w:eastAsia="lt-LT"/>
              </w:rPr>
            </w:pPr>
            <w:r>
              <w:rPr>
                <w:sz w:val="20"/>
                <w:lang w:eastAsia="lt-LT"/>
              </w:rPr>
              <w:t>2</w:t>
            </w:r>
            <w:r w:rsidR="00FB4054">
              <w:rPr>
                <w:sz w:val="20"/>
                <w:lang w:eastAsia="lt-LT"/>
              </w:rPr>
              <w:t>216</w:t>
            </w:r>
            <w:r>
              <w:rPr>
                <w:sz w:val="20"/>
                <w:lang w:eastAsia="lt-LT"/>
              </w:rPr>
              <w:t> (6)</w:t>
            </w:r>
          </w:p>
        </w:tc>
      </w:tr>
      <w:tr w:rsidR="00311145" w14:paraId="17FD1936" w14:textId="77777777" w:rsidTr="00B20A74">
        <w:trPr>
          <w:trHeight w:val="75"/>
        </w:trPr>
        <w:tc>
          <w:tcPr>
            <w:tcW w:w="1980" w:type="dxa"/>
            <w:hideMark/>
          </w:tcPr>
          <w:p w14:paraId="3B4B45DE" w14:textId="77777777" w:rsidR="00311145" w:rsidRDefault="00311145" w:rsidP="005354B6">
            <w:pPr>
              <w:ind w:left="132"/>
              <w:textAlignment w:val="baseline"/>
              <w:rPr>
                <w:sz w:val="20"/>
                <w:lang w:eastAsia="lt-LT"/>
              </w:rPr>
            </w:pPr>
            <w:r>
              <w:rPr>
                <w:sz w:val="20"/>
                <w:lang w:eastAsia="lt-LT"/>
              </w:rPr>
              <w:t>Fizika </w:t>
            </w:r>
          </w:p>
        </w:tc>
        <w:tc>
          <w:tcPr>
            <w:tcW w:w="1134" w:type="dxa"/>
            <w:hideMark/>
          </w:tcPr>
          <w:p w14:paraId="51C42D3D" w14:textId="77777777" w:rsidR="00311145" w:rsidRDefault="00311145" w:rsidP="005354B6">
            <w:pPr>
              <w:ind w:firstLine="53"/>
              <w:jc w:val="center"/>
              <w:textAlignment w:val="baseline"/>
              <w:rPr>
                <w:sz w:val="20"/>
                <w:lang w:eastAsia="lt-LT"/>
              </w:rPr>
            </w:pPr>
          </w:p>
        </w:tc>
        <w:tc>
          <w:tcPr>
            <w:tcW w:w="992" w:type="dxa"/>
            <w:hideMark/>
          </w:tcPr>
          <w:p w14:paraId="6E0863F6" w14:textId="77777777" w:rsidR="00311145" w:rsidRDefault="00311145" w:rsidP="005354B6">
            <w:pPr>
              <w:ind w:firstLine="53"/>
              <w:jc w:val="center"/>
              <w:textAlignment w:val="baseline"/>
              <w:rPr>
                <w:sz w:val="20"/>
                <w:lang w:eastAsia="lt-LT"/>
              </w:rPr>
            </w:pPr>
          </w:p>
        </w:tc>
        <w:tc>
          <w:tcPr>
            <w:tcW w:w="992" w:type="dxa"/>
            <w:hideMark/>
          </w:tcPr>
          <w:p w14:paraId="52EFB64C" w14:textId="0D61A7B0" w:rsidR="00311145" w:rsidRDefault="00311145" w:rsidP="005354B6">
            <w:pPr>
              <w:jc w:val="center"/>
              <w:textAlignment w:val="baseline"/>
              <w:rPr>
                <w:sz w:val="20"/>
                <w:lang w:eastAsia="lt-LT"/>
              </w:rPr>
            </w:pPr>
            <w:r>
              <w:rPr>
                <w:sz w:val="20"/>
                <w:lang w:eastAsia="lt-LT"/>
              </w:rPr>
              <w:t>3</w:t>
            </w:r>
            <w:r w:rsidR="00FB4054">
              <w:rPr>
                <w:sz w:val="20"/>
                <w:lang w:eastAsia="lt-LT"/>
              </w:rPr>
              <w:t>6</w:t>
            </w:r>
            <w:r>
              <w:rPr>
                <w:sz w:val="20"/>
                <w:lang w:eastAsia="lt-LT"/>
              </w:rPr>
              <w:t xml:space="preserve"> (1)</w:t>
            </w:r>
          </w:p>
        </w:tc>
        <w:tc>
          <w:tcPr>
            <w:tcW w:w="993" w:type="dxa"/>
            <w:hideMark/>
          </w:tcPr>
          <w:p w14:paraId="51316B08" w14:textId="6E04E954" w:rsidR="00311145" w:rsidRDefault="00311145" w:rsidP="005354B6">
            <w:pPr>
              <w:jc w:val="center"/>
              <w:textAlignment w:val="baseline"/>
              <w:rPr>
                <w:sz w:val="20"/>
                <w:lang w:eastAsia="lt-LT"/>
              </w:rPr>
            </w:pPr>
            <w:r>
              <w:rPr>
                <w:sz w:val="20"/>
                <w:lang w:eastAsia="lt-LT"/>
              </w:rPr>
              <w:t>7</w:t>
            </w:r>
            <w:r w:rsidR="00FB4054">
              <w:rPr>
                <w:sz w:val="20"/>
                <w:lang w:eastAsia="lt-LT"/>
              </w:rPr>
              <w:t>2</w:t>
            </w:r>
            <w:r>
              <w:rPr>
                <w:sz w:val="20"/>
                <w:lang w:eastAsia="lt-LT"/>
              </w:rPr>
              <w:t xml:space="preserve"> (2)</w:t>
            </w:r>
          </w:p>
        </w:tc>
        <w:tc>
          <w:tcPr>
            <w:tcW w:w="991" w:type="dxa"/>
            <w:hideMark/>
          </w:tcPr>
          <w:p w14:paraId="6FE4018C" w14:textId="48EBFC0E" w:rsidR="00311145" w:rsidRDefault="00311145" w:rsidP="005354B6">
            <w:pPr>
              <w:jc w:val="center"/>
              <w:textAlignment w:val="baseline"/>
              <w:rPr>
                <w:sz w:val="20"/>
                <w:lang w:eastAsia="lt-LT"/>
              </w:rPr>
            </w:pPr>
            <w:r>
              <w:rPr>
                <w:sz w:val="20"/>
                <w:lang w:eastAsia="lt-LT"/>
              </w:rPr>
              <w:t>7</w:t>
            </w:r>
            <w:r w:rsidR="00FB4054">
              <w:rPr>
                <w:sz w:val="20"/>
                <w:lang w:eastAsia="lt-LT"/>
              </w:rPr>
              <w:t>2</w:t>
            </w:r>
            <w:r>
              <w:rPr>
                <w:sz w:val="20"/>
                <w:lang w:eastAsia="lt-LT"/>
              </w:rPr>
              <w:t xml:space="preserve"> (2)</w:t>
            </w:r>
          </w:p>
        </w:tc>
        <w:tc>
          <w:tcPr>
            <w:tcW w:w="1277" w:type="dxa"/>
            <w:hideMark/>
          </w:tcPr>
          <w:p w14:paraId="191C4A6D" w14:textId="7E0EB3C3" w:rsidR="00311145" w:rsidRDefault="00311145" w:rsidP="005354B6">
            <w:pPr>
              <w:jc w:val="center"/>
              <w:textAlignment w:val="baseline"/>
              <w:rPr>
                <w:sz w:val="20"/>
                <w:lang w:eastAsia="lt-LT"/>
              </w:rPr>
            </w:pPr>
            <w:r>
              <w:rPr>
                <w:sz w:val="20"/>
                <w:lang w:eastAsia="lt-LT"/>
              </w:rPr>
              <w:t>7</w:t>
            </w:r>
            <w:r w:rsidR="00FB4054">
              <w:rPr>
                <w:sz w:val="20"/>
                <w:lang w:eastAsia="lt-LT"/>
              </w:rPr>
              <w:t>2</w:t>
            </w:r>
            <w:r>
              <w:rPr>
                <w:sz w:val="20"/>
                <w:lang w:eastAsia="lt-LT"/>
              </w:rPr>
              <w:t xml:space="preserve"> (2)</w:t>
            </w:r>
          </w:p>
        </w:tc>
        <w:tc>
          <w:tcPr>
            <w:tcW w:w="1275" w:type="dxa"/>
            <w:hideMark/>
          </w:tcPr>
          <w:p w14:paraId="6D600718" w14:textId="38531617" w:rsidR="00311145" w:rsidRDefault="00311145" w:rsidP="005354B6">
            <w:pPr>
              <w:jc w:val="center"/>
              <w:textAlignment w:val="baseline"/>
              <w:rPr>
                <w:sz w:val="20"/>
                <w:lang w:eastAsia="lt-LT"/>
              </w:rPr>
            </w:pPr>
            <w:r>
              <w:rPr>
                <w:sz w:val="20"/>
                <w:lang w:eastAsia="lt-LT"/>
              </w:rPr>
              <w:t>25</w:t>
            </w:r>
            <w:r w:rsidR="00FB4054">
              <w:rPr>
                <w:sz w:val="20"/>
                <w:lang w:eastAsia="lt-LT"/>
              </w:rPr>
              <w:t>2</w:t>
            </w:r>
            <w:r>
              <w:rPr>
                <w:sz w:val="20"/>
                <w:lang w:eastAsia="lt-LT"/>
              </w:rPr>
              <w:t> (7)</w:t>
            </w:r>
          </w:p>
        </w:tc>
      </w:tr>
      <w:tr w:rsidR="00311145" w14:paraId="35B61721" w14:textId="77777777" w:rsidTr="00B20A74">
        <w:trPr>
          <w:trHeight w:val="45"/>
        </w:trPr>
        <w:tc>
          <w:tcPr>
            <w:tcW w:w="1980" w:type="dxa"/>
            <w:hideMark/>
          </w:tcPr>
          <w:p w14:paraId="63BCD8E6" w14:textId="77777777" w:rsidR="00311145" w:rsidRDefault="00311145" w:rsidP="005354B6">
            <w:pPr>
              <w:ind w:left="132"/>
              <w:textAlignment w:val="baseline"/>
              <w:rPr>
                <w:sz w:val="20"/>
                <w:lang w:eastAsia="lt-LT"/>
              </w:rPr>
            </w:pPr>
            <w:r>
              <w:rPr>
                <w:sz w:val="20"/>
                <w:lang w:eastAsia="lt-LT"/>
              </w:rPr>
              <w:t>Technologijos </w:t>
            </w:r>
          </w:p>
        </w:tc>
        <w:tc>
          <w:tcPr>
            <w:tcW w:w="1134" w:type="dxa"/>
            <w:hideMark/>
          </w:tcPr>
          <w:p w14:paraId="5ED9D6CE" w14:textId="56B686D8" w:rsidR="00311145" w:rsidRDefault="00311145" w:rsidP="005354B6">
            <w:pPr>
              <w:jc w:val="center"/>
              <w:textAlignment w:val="baseline"/>
              <w:rPr>
                <w:sz w:val="20"/>
                <w:lang w:eastAsia="lt-LT"/>
              </w:rPr>
            </w:pPr>
            <w:r>
              <w:rPr>
                <w:sz w:val="20"/>
                <w:lang w:eastAsia="lt-LT"/>
              </w:rPr>
              <w:t>7</w:t>
            </w:r>
            <w:r w:rsidR="00FB4054">
              <w:rPr>
                <w:sz w:val="20"/>
                <w:lang w:eastAsia="lt-LT"/>
              </w:rPr>
              <w:t>2</w:t>
            </w:r>
            <w:r>
              <w:rPr>
                <w:sz w:val="20"/>
                <w:lang w:eastAsia="lt-LT"/>
              </w:rPr>
              <w:t xml:space="preserve"> (2)</w:t>
            </w:r>
          </w:p>
        </w:tc>
        <w:tc>
          <w:tcPr>
            <w:tcW w:w="992" w:type="dxa"/>
            <w:hideMark/>
          </w:tcPr>
          <w:p w14:paraId="66128236" w14:textId="00415FD1" w:rsidR="00311145" w:rsidRDefault="00311145" w:rsidP="005354B6">
            <w:pPr>
              <w:jc w:val="center"/>
              <w:textAlignment w:val="baseline"/>
              <w:rPr>
                <w:sz w:val="20"/>
                <w:lang w:eastAsia="lt-LT"/>
              </w:rPr>
            </w:pPr>
            <w:r>
              <w:rPr>
                <w:sz w:val="20"/>
                <w:lang w:eastAsia="lt-LT"/>
              </w:rPr>
              <w:t>7</w:t>
            </w:r>
            <w:r w:rsidR="00FB4054">
              <w:rPr>
                <w:sz w:val="20"/>
                <w:lang w:eastAsia="lt-LT"/>
              </w:rPr>
              <w:t>2</w:t>
            </w:r>
            <w:r>
              <w:rPr>
                <w:sz w:val="20"/>
                <w:lang w:eastAsia="lt-LT"/>
              </w:rPr>
              <w:t xml:space="preserve"> (2)</w:t>
            </w:r>
          </w:p>
        </w:tc>
        <w:tc>
          <w:tcPr>
            <w:tcW w:w="992" w:type="dxa"/>
            <w:hideMark/>
          </w:tcPr>
          <w:p w14:paraId="6F1A489A" w14:textId="59549457" w:rsidR="00311145" w:rsidRDefault="00311145" w:rsidP="005354B6">
            <w:pPr>
              <w:jc w:val="center"/>
              <w:textAlignment w:val="baseline"/>
              <w:rPr>
                <w:sz w:val="20"/>
                <w:lang w:eastAsia="lt-LT"/>
              </w:rPr>
            </w:pPr>
            <w:r>
              <w:rPr>
                <w:sz w:val="20"/>
                <w:lang w:eastAsia="lt-LT"/>
              </w:rPr>
              <w:t>7</w:t>
            </w:r>
            <w:r w:rsidR="00FB4054">
              <w:rPr>
                <w:sz w:val="20"/>
                <w:lang w:eastAsia="lt-LT"/>
              </w:rPr>
              <w:t>2</w:t>
            </w:r>
            <w:r>
              <w:rPr>
                <w:sz w:val="20"/>
                <w:lang w:eastAsia="lt-LT"/>
              </w:rPr>
              <w:t xml:space="preserve"> (2)</w:t>
            </w:r>
          </w:p>
        </w:tc>
        <w:tc>
          <w:tcPr>
            <w:tcW w:w="993" w:type="dxa"/>
            <w:hideMark/>
          </w:tcPr>
          <w:p w14:paraId="5E6026DE" w14:textId="4FF70324" w:rsidR="00311145" w:rsidRDefault="00311145" w:rsidP="005354B6">
            <w:pPr>
              <w:jc w:val="center"/>
              <w:textAlignment w:val="baseline"/>
              <w:rPr>
                <w:sz w:val="20"/>
                <w:lang w:eastAsia="lt-LT"/>
              </w:rPr>
            </w:pPr>
            <w:r>
              <w:rPr>
                <w:sz w:val="20"/>
                <w:lang w:eastAsia="lt-LT"/>
              </w:rPr>
              <w:t>3</w:t>
            </w:r>
            <w:r w:rsidR="00FB4054">
              <w:rPr>
                <w:sz w:val="20"/>
                <w:lang w:eastAsia="lt-LT"/>
              </w:rPr>
              <w:t>6</w:t>
            </w:r>
            <w:r>
              <w:rPr>
                <w:sz w:val="20"/>
                <w:lang w:eastAsia="lt-LT"/>
              </w:rPr>
              <w:t xml:space="preserve"> (1) </w:t>
            </w:r>
          </w:p>
        </w:tc>
        <w:tc>
          <w:tcPr>
            <w:tcW w:w="991" w:type="dxa"/>
            <w:hideMark/>
          </w:tcPr>
          <w:p w14:paraId="29BFF448" w14:textId="09244A6F" w:rsidR="00311145" w:rsidRDefault="00311145" w:rsidP="005354B6">
            <w:pPr>
              <w:jc w:val="center"/>
              <w:textAlignment w:val="baseline"/>
              <w:rPr>
                <w:sz w:val="20"/>
                <w:lang w:eastAsia="lt-LT"/>
              </w:rPr>
            </w:pPr>
            <w:r>
              <w:rPr>
                <w:sz w:val="20"/>
                <w:lang w:eastAsia="lt-LT"/>
              </w:rPr>
              <w:t>3</w:t>
            </w:r>
            <w:r w:rsidR="00FB4054">
              <w:rPr>
                <w:sz w:val="20"/>
                <w:lang w:eastAsia="lt-LT"/>
              </w:rPr>
              <w:t>6</w:t>
            </w:r>
            <w:r>
              <w:rPr>
                <w:sz w:val="20"/>
                <w:lang w:eastAsia="lt-LT"/>
              </w:rPr>
              <w:t xml:space="preserve"> (1)</w:t>
            </w:r>
          </w:p>
        </w:tc>
        <w:tc>
          <w:tcPr>
            <w:tcW w:w="1277" w:type="dxa"/>
            <w:hideMark/>
          </w:tcPr>
          <w:p w14:paraId="440B3BA2" w14:textId="50697A72" w:rsidR="00311145" w:rsidRDefault="00FB4054" w:rsidP="005354B6">
            <w:pPr>
              <w:jc w:val="center"/>
              <w:textAlignment w:val="baseline"/>
              <w:rPr>
                <w:sz w:val="20"/>
                <w:lang w:eastAsia="lt-LT"/>
              </w:rPr>
            </w:pPr>
            <w:r>
              <w:rPr>
                <w:sz w:val="20"/>
                <w:lang w:eastAsia="lt-LT"/>
              </w:rPr>
              <w:t>54</w:t>
            </w:r>
            <w:r w:rsidR="00311145">
              <w:rPr>
                <w:sz w:val="20"/>
                <w:lang w:eastAsia="lt-LT"/>
              </w:rPr>
              <w:t xml:space="preserve"> (1,5)</w:t>
            </w:r>
          </w:p>
        </w:tc>
        <w:tc>
          <w:tcPr>
            <w:tcW w:w="1275" w:type="dxa"/>
            <w:hideMark/>
          </w:tcPr>
          <w:p w14:paraId="7DFB88A5" w14:textId="7BA123A3" w:rsidR="00311145" w:rsidRDefault="00FB4054" w:rsidP="005354B6">
            <w:pPr>
              <w:jc w:val="center"/>
              <w:textAlignment w:val="baseline"/>
              <w:rPr>
                <w:sz w:val="20"/>
                <w:lang w:eastAsia="lt-LT"/>
              </w:rPr>
            </w:pPr>
            <w:r>
              <w:rPr>
                <w:sz w:val="20"/>
                <w:lang w:eastAsia="lt-LT"/>
              </w:rPr>
              <w:t>342</w:t>
            </w:r>
            <w:r w:rsidR="00311145">
              <w:rPr>
                <w:sz w:val="20"/>
                <w:lang w:eastAsia="lt-LT"/>
              </w:rPr>
              <w:t> (9,5)</w:t>
            </w:r>
          </w:p>
        </w:tc>
      </w:tr>
      <w:tr w:rsidR="00311145" w14:paraId="5936DEFF" w14:textId="77777777" w:rsidTr="005354B6">
        <w:trPr>
          <w:trHeight w:val="45"/>
        </w:trPr>
        <w:tc>
          <w:tcPr>
            <w:tcW w:w="9634" w:type="dxa"/>
            <w:gridSpan w:val="8"/>
            <w:hideMark/>
          </w:tcPr>
          <w:p w14:paraId="25A22A20" w14:textId="77777777" w:rsidR="00311145" w:rsidRDefault="00311145" w:rsidP="005354B6">
            <w:pPr>
              <w:jc w:val="center"/>
              <w:textAlignment w:val="baseline"/>
              <w:rPr>
                <w:sz w:val="20"/>
                <w:lang w:eastAsia="lt-LT"/>
              </w:rPr>
            </w:pPr>
            <w:r>
              <w:rPr>
                <w:sz w:val="20"/>
                <w:lang w:eastAsia="lt-LT"/>
              </w:rPr>
              <w:t>Visuomeninis ugdymas </w:t>
            </w:r>
          </w:p>
        </w:tc>
      </w:tr>
      <w:tr w:rsidR="00311145" w14:paraId="11001044" w14:textId="77777777" w:rsidTr="00B20A74">
        <w:trPr>
          <w:trHeight w:val="195"/>
        </w:trPr>
        <w:tc>
          <w:tcPr>
            <w:tcW w:w="1980" w:type="dxa"/>
            <w:hideMark/>
          </w:tcPr>
          <w:p w14:paraId="2915C085" w14:textId="0667C390" w:rsidR="00311145" w:rsidRDefault="00311145" w:rsidP="00F55088">
            <w:pPr>
              <w:ind w:left="132"/>
              <w:textAlignment w:val="baseline"/>
              <w:rPr>
                <w:sz w:val="20"/>
                <w:lang w:eastAsia="lt-LT"/>
              </w:rPr>
            </w:pPr>
            <w:r>
              <w:rPr>
                <w:sz w:val="20"/>
                <w:lang w:eastAsia="lt-LT"/>
              </w:rPr>
              <w:t>Etninė kultūra</w:t>
            </w:r>
            <w:r>
              <w:rPr>
                <w:sz w:val="16"/>
                <w:szCs w:val="16"/>
                <w:lang w:eastAsia="lt-LT"/>
              </w:rPr>
              <w:t>* </w:t>
            </w:r>
          </w:p>
        </w:tc>
        <w:tc>
          <w:tcPr>
            <w:tcW w:w="1134" w:type="dxa"/>
            <w:hideMark/>
          </w:tcPr>
          <w:p w14:paraId="428766AA" w14:textId="77777777" w:rsidR="00311145" w:rsidRDefault="00311145" w:rsidP="005354B6">
            <w:pPr>
              <w:ind w:firstLine="608"/>
              <w:jc w:val="center"/>
              <w:textAlignment w:val="baseline"/>
              <w:rPr>
                <w:sz w:val="20"/>
                <w:lang w:eastAsia="lt-LT"/>
              </w:rPr>
            </w:pPr>
          </w:p>
        </w:tc>
        <w:tc>
          <w:tcPr>
            <w:tcW w:w="992" w:type="dxa"/>
            <w:hideMark/>
          </w:tcPr>
          <w:p w14:paraId="5F7A5203" w14:textId="77777777" w:rsidR="00311145" w:rsidRDefault="00311145" w:rsidP="005354B6">
            <w:pPr>
              <w:ind w:firstLine="608"/>
              <w:jc w:val="center"/>
              <w:textAlignment w:val="baseline"/>
              <w:rPr>
                <w:sz w:val="20"/>
                <w:lang w:eastAsia="lt-LT"/>
              </w:rPr>
            </w:pPr>
          </w:p>
        </w:tc>
        <w:tc>
          <w:tcPr>
            <w:tcW w:w="992" w:type="dxa"/>
            <w:hideMark/>
          </w:tcPr>
          <w:p w14:paraId="72A91727" w14:textId="77777777" w:rsidR="00311145" w:rsidRDefault="00311145" w:rsidP="005354B6">
            <w:pPr>
              <w:ind w:firstLine="608"/>
              <w:jc w:val="center"/>
              <w:textAlignment w:val="baseline"/>
              <w:rPr>
                <w:sz w:val="20"/>
                <w:lang w:eastAsia="lt-LT"/>
              </w:rPr>
            </w:pPr>
          </w:p>
        </w:tc>
        <w:tc>
          <w:tcPr>
            <w:tcW w:w="993" w:type="dxa"/>
            <w:hideMark/>
          </w:tcPr>
          <w:p w14:paraId="5BEA19BE" w14:textId="77777777" w:rsidR="00311145" w:rsidRDefault="00311145" w:rsidP="005354B6">
            <w:pPr>
              <w:ind w:firstLine="608"/>
              <w:jc w:val="center"/>
              <w:textAlignment w:val="baseline"/>
              <w:rPr>
                <w:sz w:val="20"/>
                <w:lang w:eastAsia="lt-LT"/>
              </w:rPr>
            </w:pPr>
          </w:p>
        </w:tc>
        <w:tc>
          <w:tcPr>
            <w:tcW w:w="991" w:type="dxa"/>
            <w:hideMark/>
          </w:tcPr>
          <w:p w14:paraId="3EEA817D" w14:textId="77777777" w:rsidR="00311145" w:rsidRDefault="00311145" w:rsidP="005354B6">
            <w:pPr>
              <w:ind w:firstLine="608"/>
              <w:jc w:val="center"/>
              <w:textAlignment w:val="baseline"/>
              <w:rPr>
                <w:sz w:val="20"/>
                <w:lang w:eastAsia="lt-LT"/>
              </w:rPr>
            </w:pPr>
          </w:p>
        </w:tc>
        <w:tc>
          <w:tcPr>
            <w:tcW w:w="1277" w:type="dxa"/>
            <w:hideMark/>
          </w:tcPr>
          <w:p w14:paraId="45766EBA" w14:textId="77777777" w:rsidR="00311145" w:rsidRDefault="00311145" w:rsidP="005354B6">
            <w:pPr>
              <w:ind w:firstLine="608"/>
              <w:jc w:val="center"/>
              <w:textAlignment w:val="baseline"/>
              <w:rPr>
                <w:sz w:val="20"/>
                <w:lang w:eastAsia="lt-LT"/>
              </w:rPr>
            </w:pPr>
          </w:p>
        </w:tc>
        <w:tc>
          <w:tcPr>
            <w:tcW w:w="1275" w:type="dxa"/>
            <w:hideMark/>
          </w:tcPr>
          <w:p w14:paraId="6B82B8FF" w14:textId="77777777" w:rsidR="00311145" w:rsidRDefault="00311145" w:rsidP="005354B6">
            <w:pPr>
              <w:ind w:firstLine="608"/>
              <w:jc w:val="center"/>
              <w:textAlignment w:val="baseline"/>
              <w:rPr>
                <w:sz w:val="20"/>
                <w:lang w:eastAsia="lt-LT"/>
              </w:rPr>
            </w:pPr>
          </w:p>
        </w:tc>
      </w:tr>
      <w:tr w:rsidR="00311145" w14:paraId="04C8847E" w14:textId="77777777" w:rsidTr="00B20A74">
        <w:trPr>
          <w:trHeight w:val="45"/>
        </w:trPr>
        <w:tc>
          <w:tcPr>
            <w:tcW w:w="1980" w:type="dxa"/>
            <w:hideMark/>
          </w:tcPr>
          <w:p w14:paraId="4A7CBD78" w14:textId="77777777" w:rsidR="00311145" w:rsidRDefault="00311145" w:rsidP="005354B6">
            <w:pPr>
              <w:ind w:left="132"/>
              <w:textAlignment w:val="baseline"/>
              <w:rPr>
                <w:sz w:val="20"/>
                <w:lang w:eastAsia="lt-LT"/>
              </w:rPr>
            </w:pPr>
            <w:r>
              <w:rPr>
                <w:sz w:val="20"/>
                <w:lang w:eastAsia="lt-LT"/>
              </w:rPr>
              <w:t>Istorija </w:t>
            </w:r>
          </w:p>
        </w:tc>
        <w:tc>
          <w:tcPr>
            <w:tcW w:w="1134" w:type="dxa"/>
            <w:hideMark/>
          </w:tcPr>
          <w:p w14:paraId="2E7D8A59" w14:textId="2A6198A7" w:rsidR="00311145" w:rsidRDefault="00311145" w:rsidP="005354B6">
            <w:pPr>
              <w:jc w:val="center"/>
              <w:textAlignment w:val="baseline"/>
              <w:rPr>
                <w:sz w:val="20"/>
                <w:lang w:eastAsia="lt-LT"/>
              </w:rPr>
            </w:pPr>
            <w:r>
              <w:rPr>
                <w:sz w:val="20"/>
                <w:lang w:eastAsia="lt-LT"/>
              </w:rPr>
              <w:t>7</w:t>
            </w:r>
            <w:r w:rsidR="00FB4054">
              <w:rPr>
                <w:sz w:val="20"/>
                <w:lang w:eastAsia="lt-LT"/>
              </w:rPr>
              <w:t>2</w:t>
            </w:r>
            <w:r>
              <w:rPr>
                <w:sz w:val="20"/>
                <w:lang w:eastAsia="lt-LT"/>
              </w:rPr>
              <w:t xml:space="preserve"> (2)</w:t>
            </w:r>
          </w:p>
        </w:tc>
        <w:tc>
          <w:tcPr>
            <w:tcW w:w="992" w:type="dxa"/>
            <w:hideMark/>
          </w:tcPr>
          <w:p w14:paraId="2131456F" w14:textId="50D31DBA" w:rsidR="00311145" w:rsidRDefault="00311145" w:rsidP="005354B6">
            <w:pPr>
              <w:jc w:val="center"/>
              <w:textAlignment w:val="baseline"/>
              <w:rPr>
                <w:sz w:val="20"/>
                <w:lang w:eastAsia="lt-LT"/>
              </w:rPr>
            </w:pPr>
            <w:r>
              <w:rPr>
                <w:sz w:val="20"/>
                <w:lang w:eastAsia="lt-LT"/>
              </w:rPr>
              <w:t>7</w:t>
            </w:r>
            <w:r w:rsidR="00FB4054">
              <w:rPr>
                <w:sz w:val="20"/>
                <w:lang w:eastAsia="lt-LT"/>
              </w:rPr>
              <w:t>2</w:t>
            </w:r>
            <w:r>
              <w:rPr>
                <w:sz w:val="20"/>
                <w:lang w:eastAsia="lt-LT"/>
              </w:rPr>
              <w:t xml:space="preserve"> (2)</w:t>
            </w:r>
          </w:p>
        </w:tc>
        <w:tc>
          <w:tcPr>
            <w:tcW w:w="992" w:type="dxa"/>
            <w:hideMark/>
          </w:tcPr>
          <w:p w14:paraId="7A4189A3" w14:textId="7D14DEF2" w:rsidR="00311145" w:rsidRDefault="00311145" w:rsidP="005354B6">
            <w:pPr>
              <w:jc w:val="center"/>
              <w:textAlignment w:val="baseline"/>
              <w:rPr>
                <w:sz w:val="20"/>
                <w:lang w:eastAsia="lt-LT"/>
              </w:rPr>
            </w:pPr>
            <w:r>
              <w:rPr>
                <w:sz w:val="20"/>
                <w:lang w:eastAsia="lt-LT"/>
              </w:rPr>
              <w:t>7</w:t>
            </w:r>
            <w:r w:rsidR="00FB4054">
              <w:rPr>
                <w:sz w:val="20"/>
                <w:lang w:eastAsia="lt-LT"/>
              </w:rPr>
              <w:t>2</w:t>
            </w:r>
            <w:r>
              <w:rPr>
                <w:sz w:val="20"/>
                <w:lang w:eastAsia="lt-LT"/>
              </w:rPr>
              <w:t xml:space="preserve"> (2)</w:t>
            </w:r>
          </w:p>
        </w:tc>
        <w:tc>
          <w:tcPr>
            <w:tcW w:w="993" w:type="dxa"/>
            <w:hideMark/>
          </w:tcPr>
          <w:p w14:paraId="3F4A3C02" w14:textId="0B968FCE" w:rsidR="00311145" w:rsidRDefault="00311145" w:rsidP="005354B6">
            <w:pPr>
              <w:jc w:val="center"/>
              <w:textAlignment w:val="baseline"/>
              <w:rPr>
                <w:sz w:val="20"/>
                <w:lang w:eastAsia="lt-LT"/>
              </w:rPr>
            </w:pPr>
            <w:r>
              <w:rPr>
                <w:sz w:val="20"/>
                <w:lang w:eastAsia="lt-LT"/>
              </w:rPr>
              <w:t>7</w:t>
            </w:r>
            <w:r w:rsidR="00FB4054">
              <w:rPr>
                <w:sz w:val="20"/>
                <w:lang w:eastAsia="lt-LT"/>
              </w:rPr>
              <w:t>2</w:t>
            </w:r>
            <w:r>
              <w:rPr>
                <w:sz w:val="20"/>
                <w:lang w:eastAsia="lt-LT"/>
              </w:rPr>
              <w:t>(2)</w:t>
            </w:r>
          </w:p>
        </w:tc>
        <w:tc>
          <w:tcPr>
            <w:tcW w:w="991" w:type="dxa"/>
            <w:hideMark/>
          </w:tcPr>
          <w:p w14:paraId="1DECF411" w14:textId="62458C89" w:rsidR="00311145" w:rsidRDefault="00311145" w:rsidP="005354B6">
            <w:pPr>
              <w:jc w:val="center"/>
              <w:textAlignment w:val="baseline"/>
              <w:rPr>
                <w:sz w:val="20"/>
                <w:lang w:eastAsia="lt-LT"/>
              </w:rPr>
            </w:pPr>
            <w:r>
              <w:rPr>
                <w:sz w:val="20"/>
                <w:lang w:eastAsia="lt-LT"/>
              </w:rPr>
              <w:t>7</w:t>
            </w:r>
            <w:r w:rsidR="00FB4054">
              <w:rPr>
                <w:sz w:val="20"/>
                <w:lang w:eastAsia="lt-LT"/>
              </w:rPr>
              <w:t>2</w:t>
            </w:r>
            <w:r>
              <w:rPr>
                <w:sz w:val="20"/>
                <w:lang w:eastAsia="lt-LT"/>
              </w:rPr>
              <w:t xml:space="preserve"> (2)</w:t>
            </w:r>
          </w:p>
        </w:tc>
        <w:tc>
          <w:tcPr>
            <w:tcW w:w="1277" w:type="dxa"/>
            <w:hideMark/>
          </w:tcPr>
          <w:p w14:paraId="265BF3C3" w14:textId="63365216" w:rsidR="00311145" w:rsidRDefault="00311145" w:rsidP="005354B6">
            <w:pPr>
              <w:jc w:val="center"/>
              <w:textAlignment w:val="baseline"/>
              <w:rPr>
                <w:sz w:val="20"/>
                <w:lang w:eastAsia="lt-LT"/>
              </w:rPr>
            </w:pPr>
            <w:r>
              <w:rPr>
                <w:sz w:val="20"/>
                <w:lang w:eastAsia="lt-LT"/>
              </w:rPr>
              <w:t>7</w:t>
            </w:r>
            <w:r w:rsidR="00FB4054">
              <w:rPr>
                <w:sz w:val="20"/>
                <w:lang w:eastAsia="lt-LT"/>
              </w:rPr>
              <w:t>2</w:t>
            </w:r>
            <w:r>
              <w:rPr>
                <w:sz w:val="20"/>
                <w:lang w:eastAsia="lt-LT"/>
              </w:rPr>
              <w:t xml:space="preserve"> (2)</w:t>
            </w:r>
          </w:p>
        </w:tc>
        <w:tc>
          <w:tcPr>
            <w:tcW w:w="1275" w:type="dxa"/>
            <w:hideMark/>
          </w:tcPr>
          <w:p w14:paraId="30A35389" w14:textId="00F1ED96" w:rsidR="00311145" w:rsidRDefault="00311145" w:rsidP="005354B6">
            <w:pPr>
              <w:jc w:val="center"/>
              <w:textAlignment w:val="baseline"/>
              <w:rPr>
                <w:sz w:val="20"/>
                <w:lang w:eastAsia="lt-LT"/>
              </w:rPr>
            </w:pPr>
            <w:r>
              <w:rPr>
                <w:sz w:val="20"/>
                <w:lang w:eastAsia="lt-LT"/>
              </w:rPr>
              <w:t>4</w:t>
            </w:r>
            <w:r w:rsidR="00FB4054">
              <w:rPr>
                <w:sz w:val="20"/>
                <w:lang w:eastAsia="lt-LT"/>
              </w:rPr>
              <w:t>32</w:t>
            </w:r>
            <w:r>
              <w:rPr>
                <w:sz w:val="20"/>
                <w:lang w:eastAsia="lt-LT"/>
              </w:rPr>
              <w:t> (12)</w:t>
            </w:r>
          </w:p>
        </w:tc>
      </w:tr>
      <w:tr w:rsidR="00311145" w14:paraId="274D6780" w14:textId="77777777" w:rsidTr="00B20A74">
        <w:trPr>
          <w:trHeight w:val="45"/>
        </w:trPr>
        <w:tc>
          <w:tcPr>
            <w:tcW w:w="1980" w:type="dxa"/>
            <w:hideMark/>
          </w:tcPr>
          <w:p w14:paraId="1B8F8176" w14:textId="77777777" w:rsidR="00311145" w:rsidRDefault="00311145" w:rsidP="005354B6">
            <w:pPr>
              <w:ind w:left="132"/>
              <w:textAlignment w:val="baseline"/>
              <w:rPr>
                <w:sz w:val="20"/>
                <w:lang w:eastAsia="lt-LT"/>
              </w:rPr>
            </w:pPr>
            <w:r>
              <w:rPr>
                <w:sz w:val="20"/>
                <w:lang w:eastAsia="lt-LT"/>
              </w:rPr>
              <w:t>Geografija </w:t>
            </w:r>
          </w:p>
        </w:tc>
        <w:tc>
          <w:tcPr>
            <w:tcW w:w="1134" w:type="dxa"/>
            <w:hideMark/>
          </w:tcPr>
          <w:p w14:paraId="6B663B5F" w14:textId="77777777" w:rsidR="00311145" w:rsidRDefault="00311145" w:rsidP="005354B6">
            <w:pPr>
              <w:ind w:firstLine="608"/>
              <w:jc w:val="center"/>
              <w:textAlignment w:val="baseline"/>
              <w:rPr>
                <w:sz w:val="20"/>
                <w:lang w:eastAsia="lt-LT"/>
              </w:rPr>
            </w:pPr>
          </w:p>
        </w:tc>
        <w:tc>
          <w:tcPr>
            <w:tcW w:w="992" w:type="dxa"/>
            <w:hideMark/>
          </w:tcPr>
          <w:p w14:paraId="4C008B7F" w14:textId="5B31D9AC" w:rsidR="00311145" w:rsidRDefault="00311145" w:rsidP="005354B6">
            <w:pPr>
              <w:jc w:val="center"/>
              <w:textAlignment w:val="baseline"/>
              <w:rPr>
                <w:sz w:val="20"/>
                <w:lang w:eastAsia="lt-LT"/>
              </w:rPr>
            </w:pPr>
            <w:r>
              <w:rPr>
                <w:sz w:val="20"/>
                <w:lang w:eastAsia="lt-LT"/>
              </w:rPr>
              <w:t>7</w:t>
            </w:r>
            <w:r w:rsidR="00FB4054">
              <w:rPr>
                <w:sz w:val="20"/>
                <w:lang w:eastAsia="lt-LT"/>
              </w:rPr>
              <w:t>2</w:t>
            </w:r>
            <w:r>
              <w:rPr>
                <w:sz w:val="20"/>
                <w:lang w:eastAsia="lt-LT"/>
              </w:rPr>
              <w:t xml:space="preserve"> (2)</w:t>
            </w:r>
          </w:p>
        </w:tc>
        <w:tc>
          <w:tcPr>
            <w:tcW w:w="992" w:type="dxa"/>
            <w:hideMark/>
          </w:tcPr>
          <w:p w14:paraId="4BF454D6" w14:textId="0519A1B8" w:rsidR="00311145" w:rsidRDefault="00311145" w:rsidP="005354B6">
            <w:pPr>
              <w:jc w:val="center"/>
              <w:textAlignment w:val="baseline"/>
              <w:rPr>
                <w:sz w:val="20"/>
                <w:lang w:eastAsia="lt-LT"/>
              </w:rPr>
            </w:pPr>
            <w:r>
              <w:rPr>
                <w:sz w:val="20"/>
                <w:lang w:eastAsia="lt-LT"/>
              </w:rPr>
              <w:t>7</w:t>
            </w:r>
            <w:r w:rsidR="00FB4054">
              <w:rPr>
                <w:sz w:val="20"/>
                <w:lang w:eastAsia="lt-LT"/>
              </w:rPr>
              <w:t>2</w:t>
            </w:r>
            <w:r>
              <w:rPr>
                <w:sz w:val="20"/>
                <w:lang w:eastAsia="lt-LT"/>
              </w:rPr>
              <w:t xml:space="preserve"> (2)</w:t>
            </w:r>
          </w:p>
        </w:tc>
        <w:tc>
          <w:tcPr>
            <w:tcW w:w="993" w:type="dxa"/>
            <w:hideMark/>
          </w:tcPr>
          <w:p w14:paraId="77677D71" w14:textId="01E99222" w:rsidR="00311145" w:rsidRDefault="00311145" w:rsidP="005354B6">
            <w:pPr>
              <w:jc w:val="center"/>
              <w:textAlignment w:val="baseline"/>
              <w:rPr>
                <w:sz w:val="20"/>
                <w:lang w:eastAsia="lt-LT"/>
              </w:rPr>
            </w:pPr>
            <w:r>
              <w:rPr>
                <w:sz w:val="20"/>
                <w:lang w:eastAsia="lt-LT"/>
              </w:rPr>
              <w:t>7</w:t>
            </w:r>
            <w:r w:rsidR="00FB4054">
              <w:rPr>
                <w:sz w:val="20"/>
                <w:lang w:eastAsia="lt-LT"/>
              </w:rPr>
              <w:t>2</w:t>
            </w:r>
            <w:r>
              <w:rPr>
                <w:sz w:val="20"/>
                <w:lang w:eastAsia="lt-LT"/>
              </w:rPr>
              <w:t xml:space="preserve"> (2)</w:t>
            </w:r>
          </w:p>
        </w:tc>
        <w:tc>
          <w:tcPr>
            <w:tcW w:w="991" w:type="dxa"/>
            <w:hideMark/>
          </w:tcPr>
          <w:p w14:paraId="584440E0" w14:textId="74B66EE5" w:rsidR="00311145" w:rsidRDefault="00311145" w:rsidP="005354B6">
            <w:pPr>
              <w:jc w:val="center"/>
              <w:textAlignment w:val="baseline"/>
              <w:rPr>
                <w:sz w:val="20"/>
                <w:lang w:eastAsia="lt-LT"/>
              </w:rPr>
            </w:pPr>
            <w:r>
              <w:rPr>
                <w:sz w:val="20"/>
                <w:lang w:eastAsia="lt-LT"/>
              </w:rPr>
              <w:t>7</w:t>
            </w:r>
            <w:r w:rsidR="00FB4054">
              <w:rPr>
                <w:sz w:val="20"/>
                <w:lang w:eastAsia="lt-LT"/>
              </w:rPr>
              <w:t>2</w:t>
            </w:r>
            <w:r>
              <w:rPr>
                <w:sz w:val="20"/>
                <w:lang w:eastAsia="lt-LT"/>
              </w:rPr>
              <w:t xml:space="preserve"> (2)</w:t>
            </w:r>
          </w:p>
        </w:tc>
        <w:tc>
          <w:tcPr>
            <w:tcW w:w="1277" w:type="dxa"/>
            <w:hideMark/>
          </w:tcPr>
          <w:p w14:paraId="4D79AFB6" w14:textId="61A8AEC5" w:rsidR="00311145" w:rsidRDefault="00311145" w:rsidP="005354B6">
            <w:pPr>
              <w:jc w:val="center"/>
              <w:textAlignment w:val="baseline"/>
              <w:rPr>
                <w:sz w:val="20"/>
                <w:lang w:eastAsia="lt-LT"/>
              </w:rPr>
            </w:pPr>
            <w:r>
              <w:rPr>
                <w:sz w:val="20"/>
                <w:lang w:eastAsia="lt-LT"/>
              </w:rPr>
              <w:t>3</w:t>
            </w:r>
            <w:r w:rsidR="00FB4054">
              <w:rPr>
                <w:sz w:val="20"/>
                <w:lang w:eastAsia="lt-LT"/>
              </w:rPr>
              <w:t>6</w:t>
            </w:r>
            <w:r>
              <w:rPr>
                <w:sz w:val="20"/>
                <w:lang w:eastAsia="lt-LT"/>
              </w:rPr>
              <w:t xml:space="preserve"> (1)</w:t>
            </w:r>
          </w:p>
        </w:tc>
        <w:tc>
          <w:tcPr>
            <w:tcW w:w="1275" w:type="dxa"/>
            <w:hideMark/>
          </w:tcPr>
          <w:p w14:paraId="5056A6E4" w14:textId="05D9A24F" w:rsidR="00311145" w:rsidRDefault="00311145" w:rsidP="005354B6">
            <w:pPr>
              <w:jc w:val="center"/>
              <w:textAlignment w:val="baseline"/>
              <w:rPr>
                <w:sz w:val="20"/>
                <w:lang w:eastAsia="lt-LT"/>
              </w:rPr>
            </w:pPr>
            <w:r>
              <w:rPr>
                <w:sz w:val="20"/>
                <w:lang w:eastAsia="lt-LT"/>
              </w:rPr>
              <w:t>3</w:t>
            </w:r>
            <w:r w:rsidR="00FB4054">
              <w:rPr>
                <w:sz w:val="20"/>
                <w:lang w:eastAsia="lt-LT"/>
              </w:rPr>
              <w:t>24</w:t>
            </w:r>
            <w:r>
              <w:rPr>
                <w:sz w:val="20"/>
                <w:lang w:eastAsia="lt-LT"/>
              </w:rPr>
              <w:t> (9)</w:t>
            </w:r>
          </w:p>
        </w:tc>
      </w:tr>
      <w:tr w:rsidR="00311145" w14:paraId="593E4656" w14:textId="77777777" w:rsidTr="00B20A74">
        <w:trPr>
          <w:trHeight w:val="195"/>
        </w:trPr>
        <w:tc>
          <w:tcPr>
            <w:tcW w:w="1980" w:type="dxa"/>
            <w:hideMark/>
          </w:tcPr>
          <w:p w14:paraId="5F8857D7" w14:textId="77777777" w:rsidR="00311145" w:rsidRDefault="00311145" w:rsidP="005354B6">
            <w:pPr>
              <w:ind w:left="132"/>
              <w:textAlignment w:val="baseline"/>
              <w:rPr>
                <w:sz w:val="20"/>
                <w:lang w:eastAsia="lt-LT"/>
              </w:rPr>
            </w:pPr>
            <w:r>
              <w:rPr>
                <w:sz w:val="20"/>
                <w:lang w:eastAsia="lt-LT"/>
              </w:rPr>
              <w:t>Ekonomika ir verslumas </w:t>
            </w:r>
          </w:p>
        </w:tc>
        <w:tc>
          <w:tcPr>
            <w:tcW w:w="1134" w:type="dxa"/>
            <w:hideMark/>
          </w:tcPr>
          <w:p w14:paraId="0C9EB1BE" w14:textId="77777777" w:rsidR="00311145" w:rsidRDefault="00311145" w:rsidP="005354B6">
            <w:pPr>
              <w:ind w:firstLine="608"/>
              <w:jc w:val="center"/>
              <w:textAlignment w:val="baseline"/>
              <w:rPr>
                <w:sz w:val="20"/>
                <w:lang w:eastAsia="lt-LT"/>
              </w:rPr>
            </w:pPr>
          </w:p>
        </w:tc>
        <w:tc>
          <w:tcPr>
            <w:tcW w:w="992" w:type="dxa"/>
            <w:hideMark/>
          </w:tcPr>
          <w:p w14:paraId="3F15894F" w14:textId="77777777" w:rsidR="00311145" w:rsidRDefault="00311145" w:rsidP="005354B6">
            <w:pPr>
              <w:ind w:firstLine="608"/>
              <w:jc w:val="center"/>
              <w:textAlignment w:val="baseline"/>
              <w:rPr>
                <w:sz w:val="20"/>
                <w:lang w:eastAsia="lt-LT"/>
              </w:rPr>
            </w:pPr>
          </w:p>
        </w:tc>
        <w:tc>
          <w:tcPr>
            <w:tcW w:w="992" w:type="dxa"/>
            <w:hideMark/>
          </w:tcPr>
          <w:p w14:paraId="384179E3" w14:textId="77777777" w:rsidR="00311145" w:rsidRDefault="00311145" w:rsidP="005354B6">
            <w:pPr>
              <w:ind w:firstLine="608"/>
              <w:jc w:val="center"/>
              <w:textAlignment w:val="baseline"/>
              <w:rPr>
                <w:sz w:val="20"/>
                <w:lang w:eastAsia="lt-LT"/>
              </w:rPr>
            </w:pPr>
          </w:p>
        </w:tc>
        <w:tc>
          <w:tcPr>
            <w:tcW w:w="993" w:type="dxa"/>
            <w:hideMark/>
          </w:tcPr>
          <w:p w14:paraId="42EDB94E" w14:textId="77777777" w:rsidR="00311145" w:rsidRDefault="00311145" w:rsidP="005354B6">
            <w:pPr>
              <w:ind w:firstLine="608"/>
              <w:jc w:val="center"/>
              <w:textAlignment w:val="baseline"/>
              <w:rPr>
                <w:sz w:val="20"/>
                <w:lang w:eastAsia="lt-LT"/>
              </w:rPr>
            </w:pPr>
          </w:p>
        </w:tc>
        <w:tc>
          <w:tcPr>
            <w:tcW w:w="991" w:type="dxa"/>
            <w:hideMark/>
          </w:tcPr>
          <w:p w14:paraId="34EAB5E3" w14:textId="77777777" w:rsidR="00311145" w:rsidRDefault="00311145" w:rsidP="005354B6">
            <w:pPr>
              <w:ind w:firstLine="608"/>
              <w:jc w:val="center"/>
              <w:textAlignment w:val="baseline"/>
              <w:rPr>
                <w:sz w:val="20"/>
                <w:lang w:eastAsia="lt-LT"/>
              </w:rPr>
            </w:pPr>
          </w:p>
        </w:tc>
        <w:tc>
          <w:tcPr>
            <w:tcW w:w="1277" w:type="dxa"/>
            <w:hideMark/>
          </w:tcPr>
          <w:p w14:paraId="2B50830F" w14:textId="3AB19B7C" w:rsidR="00311145" w:rsidRDefault="00311145" w:rsidP="005354B6">
            <w:pPr>
              <w:jc w:val="center"/>
              <w:textAlignment w:val="baseline"/>
              <w:rPr>
                <w:sz w:val="20"/>
                <w:lang w:eastAsia="lt-LT"/>
              </w:rPr>
            </w:pPr>
            <w:r>
              <w:rPr>
                <w:sz w:val="20"/>
                <w:lang w:eastAsia="lt-LT"/>
              </w:rPr>
              <w:t>3</w:t>
            </w:r>
            <w:r w:rsidR="00FB4054">
              <w:rPr>
                <w:sz w:val="20"/>
                <w:lang w:eastAsia="lt-LT"/>
              </w:rPr>
              <w:t>6</w:t>
            </w:r>
            <w:r>
              <w:rPr>
                <w:sz w:val="20"/>
                <w:lang w:eastAsia="lt-LT"/>
              </w:rPr>
              <w:t xml:space="preserve"> (1)</w:t>
            </w:r>
          </w:p>
        </w:tc>
        <w:tc>
          <w:tcPr>
            <w:tcW w:w="1275" w:type="dxa"/>
            <w:hideMark/>
          </w:tcPr>
          <w:p w14:paraId="4AC095C3" w14:textId="793A05DC" w:rsidR="00311145" w:rsidRDefault="00311145" w:rsidP="005354B6">
            <w:pPr>
              <w:jc w:val="center"/>
              <w:textAlignment w:val="baseline"/>
              <w:rPr>
                <w:sz w:val="20"/>
                <w:lang w:eastAsia="lt-LT"/>
              </w:rPr>
            </w:pPr>
            <w:r>
              <w:rPr>
                <w:sz w:val="20"/>
                <w:lang w:eastAsia="lt-LT"/>
              </w:rPr>
              <w:t>3</w:t>
            </w:r>
            <w:r w:rsidR="00FB4054">
              <w:rPr>
                <w:sz w:val="20"/>
                <w:lang w:eastAsia="lt-LT"/>
              </w:rPr>
              <w:t>6</w:t>
            </w:r>
            <w:r>
              <w:rPr>
                <w:sz w:val="20"/>
                <w:lang w:eastAsia="lt-LT"/>
              </w:rPr>
              <w:t xml:space="preserve"> (1)</w:t>
            </w:r>
          </w:p>
        </w:tc>
      </w:tr>
      <w:tr w:rsidR="00311145" w14:paraId="49F0C303" w14:textId="77777777" w:rsidTr="00B20A74">
        <w:trPr>
          <w:trHeight w:val="300"/>
        </w:trPr>
        <w:tc>
          <w:tcPr>
            <w:tcW w:w="1980" w:type="dxa"/>
            <w:hideMark/>
          </w:tcPr>
          <w:p w14:paraId="451D2BAE" w14:textId="77777777" w:rsidR="00311145" w:rsidRDefault="00311145" w:rsidP="005354B6">
            <w:pPr>
              <w:ind w:left="132"/>
              <w:textAlignment w:val="baseline"/>
              <w:rPr>
                <w:sz w:val="20"/>
                <w:lang w:eastAsia="lt-LT"/>
              </w:rPr>
            </w:pPr>
            <w:r>
              <w:rPr>
                <w:sz w:val="20"/>
                <w:lang w:eastAsia="lt-LT"/>
              </w:rPr>
              <w:t>Pilietiškumo pagrindai </w:t>
            </w:r>
          </w:p>
        </w:tc>
        <w:tc>
          <w:tcPr>
            <w:tcW w:w="1134" w:type="dxa"/>
            <w:hideMark/>
          </w:tcPr>
          <w:p w14:paraId="0B219545" w14:textId="77777777" w:rsidR="00311145" w:rsidRDefault="00311145" w:rsidP="005354B6">
            <w:pPr>
              <w:ind w:firstLine="608"/>
              <w:jc w:val="center"/>
              <w:textAlignment w:val="baseline"/>
              <w:rPr>
                <w:sz w:val="20"/>
                <w:lang w:eastAsia="lt-LT"/>
              </w:rPr>
            </w:pPr>
          </w:p>
        </w:tc>
        <w:tc>
          <w:tcPr>
            <w:tcW w:w="992" w:type="dxa"/>
            <w:hideMark/>
          </w:tcPr>
          <w:p w14:paraId="2268307D" w14:textId="77777777" w:rsidR="00311145" w:rsidRDefault="00311145" w:rsidP="005354B6">
            <w:pPr>
              <w:ind w:firstLine="608"/>
              <w:jc w:val="center"/>
              <w:textAlignment w:val="baseline"/>
              <w:rPr>
                <w:sz w:val="20"/>
                <w:lang w:eastAsia="lt-LT"/>
              </w:rPr>
            </w:pPr>
          </w:p>
        </w:tc>
        <w:tc>
          <w:tcPr>
            <w:tcW w:w="992" w:type="dxa"/>
            <w:hideMark/>
          </w:tcPr>
          <w:p w14:paraId="1218FCA3" w14:textId="77777777" w:rsidR="00311145" w:rsidRDefault="00311145" w:rsidP="005354B6">
            <w:pPr>
              <w:ind w:firstLine="608"/>
              <w:jc w:val="center"/>
              <w:textAlignment w:val="baseline"/>
              <w:rPr>
                <w:sz w:val="20"/>
                <w:lang w:eastAsia="lt-LT"/>
              </w:rPr>
            </w:pPr>
          </w:p>
        </w:tc>
        <w:tc>
          <w:tcPr>
            <w:tcW w:w="993" w:type="dxa"/>
            <w:hideMark/>
          </w:tcPr>
          <w:p w14:paraId="63A0A8CB" w14:textId="77777777" w:rsidR="00311145" w:rsidRDefault="00311145" w:rsidP="005354B6">
            <w:pPr>
              <w:ind w:firstLine="608"/>
              <w:jc w:val="center"/>
              <w:textAlignment w:val="baseline"/>
              <w:rPr>
                <w:sz w:val="20"/>
                <w:lang w:eastAsia="lt-LT"/>
              </w:rPr>
            </w:pPr>
          </w:p>
        </w:tc>
        <w:tc>
          <w:tcPr>
            <w:tcW w:w="991" w:type="dxa"/>
            <w:hideMark/>
          </w:tcPr>
          <w:p w14:paraId="25785AB3" w14:textId="02288566" w:rsidR="00311145" w:rsidRDefault="00311145" w:rsidP="005354B6">
            <w:pPr>
              <w:jc w:val="center"/>
              <w:textAlignment w:val="baseline"/>
              <w:rPr>
                <w:sz w:val="20"/>
                <w:lang w:eastAsia="lt-LT"/>
              </w:rPr>
            </w:pPr>
            <w:r>
              <w:rPr>
                <w:sz w:val="20"/>
                <w:lang w:eastAsia="lt-LT"/>
              </w:rPr>
              <w:t>3</w:t>
            </w:r>
            <w:r w:rsidR="00FB4054">
              <w:rPr>
                <w:sz w:val="20"/>
                <w:lang w:eastAsia="lt-LT"/>
              </w:rPr>
              <w:t>6</w:t>
            </w:r>
            <w:r>
              <w:rPr>
                <w:sz w:val="20"/>
                <w:lang w:eastAsia="lt-LT"/>
              </w:rPr>
              <w:t xml:space="preserve"> (1) </w:t>
            </w:r>
          </w:p>
        </w:tc>
        <w:tc>
          <w:tcPr>
            <w:tcW w:w="1277" w:type="dxa"/>
            <w:hideMark/>
          </w:tcPr>
          <w:p w14:paraId="153C4E89" w14:textId="59F746E9" w:rsidR="00311145" w:rsidRDefault="00311145" w:rsidP="005354B6">
            <w:pPr>
              <w:jc w:val="center"/>
              <w:textAlignment w:val="baseline"/>
              <w:rPr>
                <w:sz w:val="20"/>
                <w:lang w:eastAsia="lt-LT"/>
              </w:rPr>
            </w:pPr>
            <w:r>
              <w:rPr>
                <w:sz w:val="20"/>
                <w:lang w:eastAsia="lt-LT"/>
              </w:rPr>
              <w:t>3</w:t>
            </w:r>
            <w:r w:rsidR="00FB4054">
              <w:rPr>
                <w:sz w:val="20"/>
                <w:lang w:eastAsia="lt-LT"/>
              </w:rPr>
              <w:t>6</w:t>
            </w:r>
            <w:r>
              <w:rPr>
                <w:sz w:val="20"/>
                <w:lang w:eastAsia="lt-LT"/>
              </w:rPr>
              <w:t xml:space="preserve"> (1) </w:t>
            </w:r>
          </w:p>
        </w:tc>
        <w:tc>
          <w:tcPr>
            <w:tcW w:w="1275" w:type="dxa"/>
            <w:hideMark/>
          </w:tcPr>
          <w:p w14:paraId="459D9883" w14:textId="0A60FE92" w:rsidR="00311145" w:rsidRDefault="00311145" w:rsidP="005354B6">
            <w:pPr>
              <w:jc w:val="center"/>
              <w:textAlignment w:val="baseline"/>
              <w:rPr>
                <w:sz w:val="20"/>
                <w:lang w:eastAsia="lt-LT"/>
              </w:rPr>
            </w:pPr>
            <w:r>
              <w:rPr>
                <w:sz w:val="20"/>
                <w:lang w:eastAsia="lt-LT"/>
              </w:rPr>
              <w:t>7</w:t>
            </w:r>
            <w:r w:rsidR="00FB4054">
              <w:rPr>
                <w:sz w:val="20"/>
                <w:lang w:eastAsia="lt-LT"/>
              </w:rPr>
              <w:t>2</w:t>
            </w:r>
            <w:r>
              <w:rPr>
                <w:sz w:val="20"/>
                <w:lang w:eastAsia="lt-LT"/>
              </w:rPr>
              <w:t> (2)</w:t>
            </w:r>
          </w:p>
        </w:tc>
      </w:tr>
      <w:tr w:rsidR="00311145" w14:paraId="3691AD80" w14:textId="77777777" w:rsidTr="005354B6">
        <w:trPr>
          <w:trHeight w:val="45"/>
        </w:trPr>
        <w:tc>
          <w:tcPr>
            <w:tcW w:w="9634" w:type="dxa"/>
            <w:gridSpan w:val="8"/>
            <w:hideMark/>
          </w:tcPr>
          <w:p w14:paraId="347639BC" w14:textId="77777777" w:rsidR="00311145" w:rsidRDefault="00311145" w:rsidP="005354B6">
            <w:pPr>
              <w:jc w:val="center"/>
              <w:textAlignment w:val="baseline"/>
              <w:rPr>
                <w:sz w:val="20"/>
                <w:lang w:eastAsia="lt-LT"/>
              </w:rPr>
            </w:pPr>
            <w:r>
              <w:rPr>
                <w:sz w:val="20"/>
                <w:lang w:eastAsia="lt-LT"/>
              </w:rPr>
              <w:t>Meninis ugdymas </w:t>
            </w:r>
          </w:p>
        </w:tc>
      </w:tr>
      <w:tr w:rsidR="00311145" w14:paraId="0BE11E3F" w14:textId="77777777" w:rsidTr="00B20A74">
        <w:trPr>
          <w:trHeight w:val="45"/>
        </w:trPr>
        <w:tc>
          <w:tcPr>
            <w:tcW w:w="1980" w:type="dxa"/>
            <w:hideMark/>
          </w:tcPr>
          <w:p w14:paraId="0DB9D6ED" w14:textId="77777777" w:rsidR="00311145" w:rsidRDefault="00311145" w:rsidP="005354B6">
            <w:pPr>
              <w:ind w:left="132"/>
              <w:textAlignment w:val="baseline"/>
              <w:rPr>
                <w:sz w:val="20"/>
                <w:lang w:eastAsia="lt-LT"/>
              </w:rPr>
            </w:pPr>
            <w:r>
              <w:rPr>
                <w:sz w:val="20"/>
                <w:lang w:eastAsia="lt-LT"/>
              </w:rPr>
              <w:t>Dailė </w:t>
            </w:r>
          </w:p>
        </w:tc>
        <w:tc>
          <w:tcPr>
            <w:tcW w:w="1134" w:type="dxa"/>
            <w:hideMark/>
          </w:tcPr>
          <w:p w14:paraId="2D770A41" w14:textId="72BAEBD2" w:rsidR="00311145" w:rsidRDefault="00311145" w:rsidP="005354B6">
            <w:pPr>
              <w:jc w:val="center"/>
              <w:textAlignment w:val="baseline"/>
              <w:rPr>
                <w:sz w:val="20"/>
                <w:lang w:eastAsia="lt-LT"/>
              </w:rPr>
            </w:pPr>
            <w:r>
              <w:rPr>
                <w:sz w:val="20"/>
                <w:lang w:eastAsia="lt-LT"/>
              </w:rPr>
              <w:t>3</w:t>
            </w:r>
            <w:r w:rsidR="00FB4054">
              <w:rPr>
                <w:sz w:val="20"/>
                <w:lang w:eastAsia="lt-LT"/>
              </w:rPr>
              <w:t>6</w:t>
            </w:r>
            <w:r>
              <w:rPr>
                <w:sz w:val="20"/>
                <w:lang w:eastAsia="lt-LT"/>
              </w:rPr>
              <w:t xml:space="preserve"> (1)</w:t>
            </w:r>
          </w:p>
        </w:tc>
        <w:tc>
          <w:tcPr>
            <w:tcW w:w="992" w:type="dxa"/>
            <w:hideMark/>
          </w:tcPr>
          <w:p w14:paraId="4AD13661" w14:textId="79BE181B" w:rsidR="00311145" w:rsidRDefault="00311145" w:rsidP="005354B6">
            <w:pPr>
              <w:jc w:val="center"/>
              <w:textAlignment w:val="baseline"/>
              <w:rPr>
                <w:sz w:val="20"/>
                <w:lang w:eastAsia="lt-LT"/>
              </w:rPr>
            </w:pPr>
            <w:r>
              <w:rPr>
                <w:sz w:val="20"/>
                <w:lang w:eastAsia="lt-LT"/>
              </w:rPr>
              <w:t>3</w:t>
            </w:r>
            <w:r w:rsidR="00FB4054">
              <w:rPr>
                <w:sz w:val="20"/>
                <w:lang w:eastAsia="lt-LT"/>
              </w:rPr>
              <w:t>6</w:t>
            </w:r>
            <w:r>
              <w:rPr>
                <w:sz w:val="20"/>
                <w:lang w:eastAsia="lt-LT"/>
              </w:rPr>
              <w:t xml:space="preserve"> (1)</w:t>
            </w:r>
          </w:p>
        </w:tc>
        <w:tc>
          <w:tcPr>
            <w:tcW w:w="992" w:type="dxa"/>
            <w:hideMark/>
          </w:tcPr>
          <w:p w14:paraId="57200E1D" w14:textId="4D0B23E7" w:rsidR="00311145" w:rsidRDefault="00311145" w:rsidP="005354B6">
            <w:pPr>
              <w:jc w:val="center"/>
              <w:textAlignment w:val="baseline"/>
              <w:rPr>
                <w:sz w:val="20"/>
                <w:lang w:eastAsia="lt-LT"/>
              </w:rPr>
            </w:pPr>
            <w:r>
              <w:rPr>
                <w:sz w:val="20"/>
                <w:lang w:eastAsia="lt-LT"/>
              </w:rPr>
              <w:t>3</w:t>
            </w:r>
            <w:r w:rsidR="00FB4054">
              <w:rPr>
                <w:sz w:val="20"/>
                <w:lang w:eastAsia="lt-LT"/>
              </w:rPr>
              <w:t>6</w:t>
            </w:r>
            <w:r>
              <w:rPr>
                <w:sz w:val="20"/>
                <w:lang w:eastAsia="lt-LT"/>
              </w:rPr>
              <w:t xml:space="preserve"> (1)</w:t>
            </w:r>
          </w:p>
        </w:tc>
        <w:tc>
          <w:tcPr>
            <w:tcW w:w="993" w:type="dxa"/>
            <w:hideMark/>
          </w:tcPr>
          <w:p w14:paraId="03CA5770" w14:textId="5D6D9A34" w:rsidR="00311145" w:rsidRDefault="00311145" w:rsidP="005354B6">
            <w:pPr>
              <w:jc w:val="center"/>
              <w:textAlignment w:val="baseline"/>
              <w:rPr>
                <w:sz w:val="20"/>
                <w:lang w:eastAsia="lt-LT"/>
              </w:rPr>
            </w:pPr>
            <w:r>
              <w:rPr>
                <w:sz w:val="20"/>
                <w:lang w:eastAsia="lt-LT"/>
              </w:rPr>
              <w:t>3</w:t>
            </w:r>
            <w:r w:rsidR="00FB4054">
              <w:rPr>
                <w:sz w:val="20"/>
                <w:lang w:eastAsia="lt-LT"/>
              </w:rPr>
              <w:t>6</w:t>
            </w:r>
            <w:r>
              <w:rPr>
                <w:sz w:val="20"/>
                <w:lang w:eastAsia="lt-LT"/>
              </w:rPr>
              <w:t xml:space="preserve"> (1)</w:t>
            </w:r>
          </w:p>
        </w:tc>
        <w:tc>
          <w:tcPr>
            <w:tcW w:w="991" w:type="dxa"/>
            <w:hideMark/>
          </w:tcPr>
          <w:p w14:paraId="0489228E" w14:textId="305E1779" w:rsidR="00311145" w:rsidRDefault="00311145" w:rsidP="005354B6">
            <w:pPr>
              <w:jc w:val="center"/>
              <w:textAlignment w:val="baseline"/>
              <w:rPr>
                <w:sz w:val="20"/>
                <w:lang w:eastAsia="lt-LT"/>
              </w:rPr>
            </w:pPr>
            <w:r>
              <w:rPr>
                <w:sz w:val="20"/>
                <w:lang w:eastAsia="lt-LT"/>
              </w:rPr>
              <w:t>3</w:t>
            </w:r>
            <w:r w:rsidR="00FB4054">
              <w:rPr>
                <w:sz w:val="20"/>
                <w:lang w:eastAsia="lt-LT"/>
              </w:rPr>
              <w:t>6</w:t>
            </w:r>
            <w:r>
              <w:rPr>
                <w:sz w:val="20"/>
                <w:lang w:eastAsia="lt-LT"/>
              </w:rPr>
              <w:t xml:space="preserve"> (1)</w:t>
            </w:r>
          </w:p>
        </w:tc>
        <w:tc>
          <w:tcPr>
            <w:tcW w:w="1277" w:type="dxa"/>
            <w:hideMark/>
          </w:tcPr>
          <w:p w14:paraId="1BFF6446" w14:textId="284D4480" w:rsidR="00311145" w:rsidRDefault="00311145" w:rsidP="005354B6">
            <w:pPr>
              <w:jc w:val="center"/>
              <w:textAlignment w:val="baseline"/>
              <w:rPr>
                <w:sz w:val="20"/>
                <w:lang w:eastAsia="lt-LT"/>
              </w:rPr>
            </w:pPr>
            <w:r>
              <w:rPr>
                <w:sz w:val="20"/>
                <w:lang w:eastAsia="lt-LT"/>
              </w:rPr>
              <w:t>3</w:t>
            </w:r>
            <w:r w:rsidR="00FB4054">
              <w:rPr>
                <w:sz w:val="20"/>
                <w:lang w:eastAsia="lt-LT"/>
              </w:rPr>
              <w:t>6</w:t>
            </w:r>
            <w:r>
              <w:rPr>
                <w:sz w:val="20"/>
                <w:lang w:eastAsia="lt-LT"/>
              </w:rPr>
              <w:t xml:space="preserve"> (1)</w:t>
            </w:r>
          </w:p>
        </w:tc>
        <w:tc>
          <w:tcPr>
            <w:tcW w:w="1275" w:type="dxa"/>
            <w:hideMark/>
          </w:tcPr>
          <w:p w14:paraId="2FB69E3C" w14:textId="323C947F" w:rsidR="00311145" w:rsidRDefault="00311145" w:rsidP="005354B6">
            <w:pPr>
              <w:jc w:val="center"/>
              <w:textAlignment w:val="baseline"/>
              <w:rPr>
                <w:sz w:val="20"/>
                <w:lang w:eastAsia="lt-LT"/>
              </w:rPr>
            </w:pPr>
            <w:r>
              <w:rPr>
                <w:sz w:val="20"/>
                <w:lang w:eastAsia="lt-LT"/>
              </w:rPr>
              <w:t>2</w:t>
            </w:r>
            <w:r w:rsidR="00FB4054">
              <w:rPr>
                <w:sz w:val="20"/>
                <w:lang w:eastAsia="lt-LT"/>
              </w:rPr>
              <w:t>16</w:t>
            </w:r>
            <w:r>
              <w:rPr>
                <w:sz w:val="20"/>
                <w:lang w:eastAsia="lt-LT"/>
              </w:rPr>
              <w:t> (6)</w:t>
            </w:r>
          </w:p>
        </w:tc>
      </w:tr>
      <w:tr w:rsidR="00311145" w14:paraId="32338A12" w14:textId="77777777" w:rsidTr="00B20A74">
        <w:trPr>
          <w:trHeight w:val="45"/>
        </w:trPr>
        <w:tc>
          <w:tcPr>
            <w:tcW w:w="1980" w:type="dxa"/>
            <w:hideMark/>
          </w:tcPr>
          <w:p w14:paraId="5651FE13" w14:textId="77777777" w:rsidR="00311145" w:rsidRDefault="00311145" w:rsidP="005354B6">
            <w:pPr>
              <w:ind w:left="132"/>
              <w:textAlignment w:val="baseline"/>
              <w:rPr>
                <w:sz w:val="20"/>
                <w:lang w:eastAsia="lt-LT"/>
              </w:rPr>
            </w:pPr>
            <w:r>
              <w:rPr>
                <w:sz w:val="20"/>
                <w:lang w:eastAsia="lt-LT"/>
              </w:rPr>
              <w:t>Muzika </w:t>
            </w:r>
          </w:p>
        </w:tc>
        <w:tc>
          <w:tcPr>
            <w:tcW w:w="1134" w:type="dxa"/>
            <w:hideMark/>
          </w:tcPr>
          <w:p w14:paraId="228CF8AB" w14:textId="47887EEC" w:rsidR="00311145" w:rsidRDefault="00311145" w:rsidP="005354B6">
            <w:pPr>
              <w:jc w:val="center"/>
              <w:textAlignment w:val="baseline"/>
              <w:rPr>
                <w:sz w:val="20"/>
                <w:lang w:eastAsia="lt-LT"/>
              </w:rPr>
            </w:pPr>
            <w:r>
              <w:rPr>
                <w:sz w:val="20"/>
                <w:lang w:eastAsia="lt-LT"/>
              </w:rPr>
              <w:t>3</w:t>
            </w:r>
            <w:r w:rsidR="00FB4054">
              <w:rPr>
                <w:sz w:val="20"/>
                <w:lang w:eastAsia="lt-LT"/>
              </w:rPr>
              <w:t>6</w:t>
            </w:r>
            <w:r>
              <w:rPr>
                <w:sz w:val="20"/>
                <w:lang w:eastAsia="lt-LT"/>
              </w:rPr>
              <w:t xml:space="preserve"> (1)</w:t>
            </w:r>
          </w:p>
        </w:tc>
        <w:tc>
          <w:tcPr>
            <w:tcW w:w="992" w:type="dxa"/>
            <w:hideMark/>
          </w:tcPr>
          <w:p w14:paraId="152C82D4" w14:textId="17E1A0F8" w:rsidR="00311145" w:rsidRDefault="00311145" w:rsidP="005354B6">
            <w:pPr>
              <w:jc w:val="center"/>
              <w:textAlignment w:val="baseline"/>
              <w:rPr>
                <w:sz w:val="20"/>
                <w:lang w:eastAsia="lt-LT"/>
              </w:rPr>
            </w:pPr>
            <w:r>
              <w:rPr>
                <w:sz w:val="20"/>
                <w:lang w:eastAsia="lt-LT"/>
              </w:rPr>
              <w:t>3</w:t>
            </w:r>
            <w:r w:rsidR="00FB4054">
              <w:rPr>
                <w:sz w:val="20"/>
                <w:lang w:eastAsia="lt-LT"/>
              </w:rPr>
              <w:t>6</w:t>
            </w:r>
            <w:r>
              <w:rPr>
                <w:sz w:val="20"/>
                <w:lang w:eastAsia="lt-LT"/>
              </w:rPr>
              <w:t xml:space="preserve"> (1)</w:t>
            </w:r>
          </w:p>
        </w:tc>
        <w:tc>
          <w:tcPr>
            <w:tcW w:w="992" w:type="dxa"/>
            <w:hideMark/>
          </w:tcPr>
          <w:p w14:paraId="67A3B629" w14:textId="19233B62" w:rsidR="00311145" w:rsidRDefault="00311145" w:rsidP="005354B6">
            <w:pPr>
              <w:jc w:val="center"/>
              <w:textAlignment w:val="baseline"/>
              <w:rPr>
                <w:sz w:val="20"/>
                <w:lang w:eastAsia="lt-LT"/>
              </w:rPr>
            </w:pPr>
            <w:r>
              <w:rPr>
                <w:sz w:val="20"/>
                <w:lang w:eastAsia="lt-LT"/>
              </w:rPr>
              <w:t>3</w:t>
            </w:r>
            <w:r w:rsidR="00FB4054">
              <w:rPr>
                <w:sz w:val="20"/>
                <w:lang w:eastAsia="lt-LT"/>
              </w:rPr>
              <w:t>6</w:t>
            </w:r>
            <w:r>
              <w:rPr>
                <w:sz w:val="20"/>
                <w:lang w:eastAsia="lt-LT"/>
              </w:rPr>
              <w:t xml:space="preserve"> (1)</w:t>
            </w:r>
          </w:p>
        </w:tc>
        <w:tc>
          <w:tcPr>
            <w:tcW w:w="993" w:type="dxa"/>
            <w:hideMark/>
          </w:tcPr>
          <w:p w14:paraId="0E90371D" w14:textId="49B09225" w:rsidR="00311145" w:rsidRDefault="00311145" w:rsidP="005354B6">
            <w:pPr>
              <w:jc w:val="center"/>
              <w:textAlignment w:val="baseline"/>
              <w:rPr>
                <w:sz w:val="20"/>
                <w:lang w:eastAsia="lt-LT"/>
              </w:rPr>
            </w:pPr>
            <w:r>
              <w:rPr>
                <w:sz w:val="20"/>
                <w:lang w:eastAsia="lt-LT"/>
              </w:rPr>
              <w:t>3</w:t>
            </w:r>
            <w:r w:rsidR="00FB4054">
              <w:rPr>
                <w:sz w:val="20"/>
                <w:lang w:eastAsia="lt-LT"/>
              </w:rPr>
              <w:t>6</w:t>
            </w:r>
            <w:r>
              <w:rPr>
                <w:sz w:val="20"/>
                <w:lang w:eastAsia="lt-LT"/>
              </w:rPr>
              <w:t xml:space="preserve"> (1)</w:t>
            </w:r>
          </w:p>
        </w:tc>
        <w:tc>
          <w:tcPr>
            <w:tcW w:w="991" w:type="dxa"/>
            <w:hideMark/>
          </w:tcPr>
          <w:p w14:paraId="4D9EFC72" w14:textId="4F650385" w:rsidR="00311145" w:rsidRDefault="00311145" w:rsidP="005354B6">
            <w:pPr>
              <w:jc w:val="center"/>
              <w:textAlignment w:val="baseline"/>
              <w:rPr>
                <w:sz w:val="20"/>
                <w:lang w:eastAsia="lt-LT"/>
              </w:rPr>
            </w:pPr>
            <w:r>
              <w:rPr>
                <w:sz w:val="20"/>
                <w:lang w:eastAsia="lt-LT"/>
              </w:rPr>
              <w:t>3</w:t>
            </w:r>
            <w:r w:rsidR="00FB4054">
              <w:rPr>
                <w:sz w:val="20"/>
                <w:lang w:eastAsia="lt-LT"/>
              </w:rPr>
              <w:t>6</w:t>
            </w:r>
            <w:r>
              <w:rPr>
                <w:sz w:val="20"/>
                <w:lang w:eastAsia="lt-LT"/>
              </w:rPr>
              <w:t xml:space="preserve"> (1)</w:t>
            </w:r>
          </w:p>
        </w:tc>
        <w:tc>
          <w:tcPr>
            <w:tcW w:w="1277" w:type="dxa"/>
            <w:hideMark/>
          </w:tcPr>
          <w:p w14:paraId="674781FF" w14:textId="7B34878F" w:rsidR="00311145" w:rsidRDefault="00311145" w:rsidP="005354B6">
            <w:pPr>
              <w:jc w:val="center"/>
              <w:textAlignment w:val="baseline"/>
              <w:rPr>
                <w:sz w:val="20"/>
                <w:lang w:eastAsia="lt-LT"/>
              </w:rPr>
            </w:pPr>
            <w:r>
              <w:rPr>
                <w:sz w:val="20"/>
                <w:lang w:eastAsia="lt-LT"/>
              </w:rPr>
              <w:t>3</w:t>
            </w:r>
            <w:r w:rsidR="00FB4054">
              <w:rPr>
                <w:sz w:val="20"/>
                <w:lang w:eastAsia="lt-LT"/>
              </w:rPr>
              <w:t>6</w:t>
            </w:r>
            <w:r>
              <w:rPr>
                <w:sz w:val="20"/>
                <w:lang w:eastAsia="lt-LT"/>
              </w:rPr>
              <w:t xml:space="preserve"> (1)</w:t>
            </w:r>
          </w:p>
        </w:tc>
        <w:tc>
          <w:tcPr>
            <w:tcW w:w="1275" w:type="dxa"/>
            <w:hideMark/>
          </w:tcPr>
          <w:p w14:paraId="3D52F2A5" w14:textId="5CE62D6F" w:rsidR="00311145" w:rsidRDefault="00311145" w:rsidP="005354B6">
            <w:pPr>
              <w:jc w:val="center"/>
              <w:textAlignment w:val="baseline"/>
              <w:rPr>
                <w:sz w:val="20"/>
                <w:lang w:eastAsia="lt-LT"/>
              </w:rPr>
            </w:pPr>
            <w:r>
              <w:rPr>
                <w:sz w:val="20"/>
                <w:lang w:eastAsia="lt-LT"/>
              </w:rPr>
              <w:t>2</w:t>
            </w:r>
            <w:r w:rsidR="00FB4054">
              <w:rPr>
                <w:sz w:val="20"/>
                <w:lang w:eastAsia="lt-LT"/>
              </w:rPr>
              <w:t>16</w:t>
            </w:r>
            <w:r>
              <w:rPr>
                <w:sz w:val="20"/>
                <w:lang w:eastAsia="lt-LT"/>
              </w:rPr>
              <w:t> (6)</w:t>
            </w:r>
          </w:p>
        </w:tc>
      </w:tr>
      <w:tr w:rsidR="00311145" w14:paraId="2972CCFA" w14:textId="77777777" w:rsidTr="005354B6">
        <w:trPr>
          <w:trHeight w:val="180"/>
        </w:trPr>
        <w:tc>
          <w:tcPr>
            <w:tcW w:w="9634" w:type="dxa"/>
            <w:gridSpan w:val="8"/>
            <w:hideMark/>
          </w:tcPr>
          <w:p w14:paraId="7E449E1D" w14:textId="77777777" w:rsidR="00311145" w:rsidRDefault="00311145" w:rsidP="005354B6">
            <w:pPr>
              <w:ind w:firstLine="555"/>
              <w:jc w:val="center"/>
              <w:textAlignment w:val="baseline"/>
              <w:rPr>
                <w:sz w:val="20"/>
                <w:lang w:eastAsia="lt-LT"/>
              </w:rPr>
            </w:pPr>
            <w:r>
              <w:rPr>
                <w:sz w:val="20"/>
                <w:lang w:eastAsia="lt-LT"/>
              </w:rPr>
              <w:t>Fizinis ir sveikatos ugdymas </w:t>
            </w:r>
          </w:p>
        </w:tc>
      </w:tr>
      <w:tr w:rsidR="00311145" w14:paraId="65C23A66" w14:textId="77777777" w:rsidTr="00B20A74">
        <w:trPr>
          <w:trHeight w:val="300"/>
        </w:trPr>
        <w:tc>
          <w:tcPr>
            <w:tcW w:w="1980" w:type="dxa"/>
            <w:hideMark/>
          </w:tcPr>
          <w:p w14:paraId="342E51D6" w14:textId="77777777" w:rsidR="00311145" w:rsidRDefault="00311145" w:rsidP="005354B6">
            <w:pPr>
              <w:ind w:left="132"/>
              <w:textAlignment w:val="baseline"/>
              <w:rPr>
                <w:sz w:val="20"/>
                <w:lang w:eastAsia="lt-LT"/>
              </w:rPr>
            </w:pPr>
            <w:r>
              <w:rPr>
                <w:sz w:val="20"/>
                <w:lang w:eastAsia="lt-LT"/>
              </w:rPr>
              <w:t>Fizinis ugdymas </w:t>
            </w:r>
          </w:p>
        </w:tc>
        <w:tc>
          <w:tcPr>
            <w:tcW w:w="1134" w:type="dxa"/>
            <w:hideMark/>
          </w:tcPr>
          <w:p w14:paraId="70064F5D" w14:textId="4B977623" w:rsidR="00311145" w:rsidRDefault="00311145" w:rsidP="005354B6">
            <w:pPr>
              <w:jc w:val="center"/>
              <w:textAlignment w:val="baseline"/>
              <w:rPr>
                <w:sz w:val="20"/>
                <w:lang w:eastAsia="lt-LT"/>
              </w:rPr>
            </w:pPr>
            <w:r>
              <w:rPr>
                <w:sz w:val="20"/>
                <w:lang w:eastAsia="lt-LT"/>
              </w:rPr>
              <w:t>1</w:t>
            </w:r>
            <w:r w:rsidR="00FB4054">
              <w:rPr>
                <w:sz w:val="20"/>
                <w:lang w:eastAsia="lt-LT"/>
              </w:rPr>
              <w:t>08</w:t>
            </w:r>
            <w:r>
              <w:rPr>
                <w:sz w:val="20"/>
                <w:lang w:eastAsia="lt-LT"/>
              </w:rPr>
              <w:t xml:space="preserve"> (3)</w:t>
            </w:r>
          </w:p>
        </w:tc>
        <w:tc>
          <w:tcPr>
            <w:tcW w:w="992" w:type="dxa"/>
            <w:hideMark/>
          </w:tcPr>
          <w:p w14:paraId="3D1F8DB5" w14:textId="051E887D" w:rsidR="00311145" w:rsidRDefault="00FB4054" w:rsidP="005354B6">
            <w:pPr>
              <w:jc w:val="center"/>
              <w:textAlignment w:val="baseline"/>
              <w:rPr>
                <w:sz w:val="20"/>
                <w:lang w:eastAsia="lt-LT"/>
              </w:rPr>
            </w:pPr>
            <w:r>
              <w:rPr>
                <w:sz w:val="20"/>
                <w:lang w:eastAsia="lt-LT"/>
              </w:rPr>
              <w:t>108 (3)</w:t>
            </w:r>
          </w:p>
        </w:tc>
        <w:tc>
          <w:tcPr>
            <w:tcW w:w="992" w:type="dxa"/>
            <w:hideMark/>
          </w:tcPr>
          <w:p w14:paraId="7E8C3A62" w14:textId="269F3C07" w:rsidR="00311145" w:rsidRDefault="00FB4054" w:rsidP="005354B6">
            <w:pPr>
              <w:jc w:val="center"/>
              <w:textAlignment w:val="baseline"/>
              <w:rPr>
                <w:sz w:val="20"/>
                <w:lang w:eastAsia="lt-LT"/>
              </w:rPr>
            </w:pPr>
            <w:r>
              <w:rPr>
                <w:sz w:val="20"/>
                <w:lang w:eastAsia="lt-LT"/>
              </w:rPr>
              <w:t>108 (3)</w:t>
            </w:r>
          </w:p>
        </w:tc>
        <w:tc>
          <w:tcPr>
            <w:tcW w:w="993" w:type="dxa"/>
            <w:hideMark/>
          </w:tcPr>
          <w:p w14:paraId="64A8B570" w14:textId="22FD898A" w:rsidR="00311145" w:rsidRDefault="00FB4054" w:rsidP="005354B6">
            <w:pPr>
              <w:jc w:val="center"/>
              <w:textAlignment w:val="baseline"/>
              <w:rPr>
                <w:sz w:val="20"/>
                <w:lang w:eastAsia="lt-LT"/>
              </w:rPr>
            </w:pPr>
            <w:r>
              <w:rPr>
                <w:sz w:val="20"/>
                <w:lang w:eastAsia="lt-LT"/>
              </w:rPr>
              <w:t>108 (3)</w:t>
            </w:r>
          </w:p>
        </w:tc>
        <w:tc>
          <w:tcPr>
            <w:tcW w:w="991" w:type="dxa"/>
            <w:hideMark/>
          </w:tcPr>
          <w:p w14:paraId="374582FF" w14:textId="4997F811" w:rsidR="00311145" w:rsidRDefault="00311145" w:rsidP="005354B6">
            <w:pPr>
              <w:jc w:val="center"/>
              <w:textAlignment w:val="baseline"/>
              <w:rPr>
                <w:sz w:val="20"/>
                <w:lang w:eastAsia="lt-LT"/>
              </w:rPr>
            </w:pPr>
            <w:r>
              <w:rPr>
                <w:sz w:val="20"/>
                <w:lang w:eastAsia="lt-LT"/>
              </w:rPr>
              <w:t>7</w:t>
            </w:r>
            <w:r w:rsidR="00FB4054">
              <w:rPr>
                <w:sz w:val="20"/>
                <w:lang w:eastAsia="lt-LT"/>
              </w:rPr>
              <w:t>2</w:t>
            </w:r>
            <w:r>
              <w:rPr>
                <w:sz w:val="20"/>
                <w:lang w:eastAsia="lt-LT"/>
              </w:rPr>
              <w:t xml:space="preserve"> (2)</w:t>
            </w:r>
          </w:p>
        </w:tc>
        <w:tc>
          <w:tcPr>
            <w:tcW w:w="1277" w:type="dxa"/>
            <w:hideMark/>
          </w:tcPr>
          <w:p w14:paraId="00BF4D67" w14:textId="3BDFA95E" w:rsidR="00311145" w:rsidRDefault="00311145" w:rsidP="005354B6">
            <w:pPr>
              <w:jc w:val="center"/>
              <w:textAlignment w:val="baseline"/>
              <w:rPr>
                <w:sz w:val="20"/>
                <w:lang w:eastAsia="lt-LT"/>
              </w:rPr>
            </w:pPr>
            <w:r>
              <w:rPr>
                <w:sz w:val="20"/>
                <w:lang w:eastAsia="lt-LT"/>
              </w:rPr>
              <w:t>7</w:t>
            </w:r>
            <w:r w:rsidR="00FB4054">
              <w:rPr>
                <w:sz w:val="20"/>
                <w:lang w:eastAsia="lt-LT"/>
              </w:rPr>
              <w:t>2</w:t>
            </w:r>
            <w:r>
              <w:rPr>
                <w:sz w:val="20"/>
                <w:lang w:eastAsia="lt-LT"/>
              </w:rPr>
              <w:t xml:space="preserve"> (2)</w:t>
            </w:r>
          </w:p>
        </w:tc>
        <w:tc>
          <w:tcPr>
            <w:tcW w:w="1275" w:type="dxa"/>
            <w:hideMark/>
          </w:tcPr>
          <w:p w14:paraId="460916F3" w14:textId="0D8F3D19" w:rsidR="00311145" w:rsidRDefault="00311145" w:rsidP="005354B6">
            <w:pPr>
              <w:jc w:val="center"/>
              <w:textAlignment w:val="baseline"/>
              <w:rPr>
                <w:sz w:val="20"/>
                <w:lang w:eastAsia="lt-LT"/>
              </w:rPr>
            </w:pPr>
            <w:r>
              <w:rPr>
                <w:sz w:val="20"/>
                <w:lang w:eastAsia="lt-LT"/>
              </w:rPr>
              <w:t>5</w:t>
            </w:r>
            <w:r w:rsidR="00FB4054">
              <w:rPr>
                <w:sz w:val="20"/>
                <w:lang w:eastAsia="lt-LT"/>
              </w:rPr>
              <w:t>76</w:t>
            </w:r>
            <w:r>
              <w:rPr>
                <w:sz w:val="20"/>
                <w:lang w:eastAsia="lt-LT"/>
              </w:rPr>
              <w:t> (16)</w:t>
            </w:r>
          </w:p>
        </w:tc>
      </w:tr>
      <w:tr w:rsidR="00311145" w14:paraId="73203F2A" w14:textId="77777777" w:rsidTr="00B20A74">
        <w:trPr>
          <w:trHeight w:val="300"/>
        </w:trPr>
        <w:tc>
          <w:tcPr>
            <w:tcW w:w="1980" w:type="dxa"/>
            <w:hideMark/>
          </w:tcPr>
          <w:p w14:paraId="6747435A" w14:textId="77777777" w:rsidR="00311145" w:rsidRDefault="00311145" w:rsidP="005354B6">
            <w:pPr>
              <w:ind w:left="132"/>
              <w:textAlignment w:val="baseline"/>
              <w:rPr>
                <w:sz w:val="20"/>
                <w:lang w:eastAsia="lt-LT"/>
              </w:rPr>
            </w:pPr>
            <w:r>
              <w:rPr>
                <w:sz w:val="20"/>
                <w:lang w:eastAsia="lt-LT"/>
              </w:rPr>
              <w:t>Gyvenimo įgūdžiai </w:t>
            </w:r>
          </w:p>
        </w:tc>
        <w:tc>
          <w:tcPr>
            <w:tcW w:w="1134" w:type="dxa"/>
            <w:hideMark/>
          </w:tcPr>
          <w:p w14:paraId="33EFCDE8" w14:textId="4A2E471F" w:rsidR="00311145" w:rsidRDefault="00311145" w:rsidP="005354B6">
            <w:pPr>
              <w:jc w:val="center"/>
              <w:textAlignment w:val="baseline"/>
              <w:rPr>
                <w:sz w:val="20"/>
                <w:lang w:eastAsia="lt-LT"/>
              </w:rPr>
            </w:pPr>
            <w:r>
              <w:rPr>
                <w:sz w:val="20"/>
                <w:lang w:eastAsia="lt-LT"/>
              </w:rPr>
              <w:t>3</w:t>
            </w:r>
            <w:r w:rsidR="00FB4054">
              <w:rPr>
                <w:sz w:val="20"/>
                <w:lang w:eastAsia="lt-LT"/>
              </w:rPr>
              <w:t>6</w:t>
            </w:r>
            <w:r>
              <w:rPr>
                <w:sz w:val="20"/>
                <w:lang w:eastAsia="lt-LT"/>
              </w:rPr>
              <w:t xml:space="preserve"> (1)</w:t>
            </w:r>
          </w:p>
        </w:tc>
        <w:tc>
          <w:tcPr>
            <w:tcW w:w="992" w:type="dxa"/>
            <w:hideMark/>
          </w:tcPr>
          <w:p w14:paraId="11BAFA93" w14:textId="69A22927" w:rsidR="00311145" w:rsidRDefault="00311145" w:rsidP="005354B6">
            <w:pPr>
              <w:jc w:val="center"/>
              <w:textAlignment w:val="baseline"/>
              <w:rPr>
                <w:sz w:val="20"/>
                <w:lang w:eastAsia="lt-LT"/>
              </w:rPr>
            </w:pPr>
            <w:r>
              <w:rPr>
                <w:sz w:val="20"/>
                <w:lang w:eastAsia="lt-LT"/>
              </w:rPr>
              <w:t>3</w:t>
            </w:r>
            <w:r w:rsidR="00FB4054">
              <w:rPr>
                <w:sz w:val="20"/>
                <w:lang w:eastAsia="lt-LT"/>
              </w:rPr>
              <w:t>6</w:t>
            </w:r>
            <w:r>
              <w:rPr>
                <w:sz w:val="20"/>
                <w:lang w:eastAsia="lt-LT"/>
              </w:rPr>
              <w:t xml:space="preserve"> (1) </w:t>
            </w:r>
          </w:p>
        </w:tc>
        <w:tc>
          <w:tcPr>
            <w:tcW w:w="992" w:type="dxa"/>
            <w:hideMark/>
          </w:tcPr>
          <w:p w14:paraId="4D2BA335" w14:textId="78A6E4B4" w:rsidR="00311145" w:rsidRDefault="00311145" w:rsidP="005354B6">
            <w:pPr>
              <w:jc w:val="center"/>
              <w:textAlignment w:val="baseline"/>
              <w:rPr>
                <w:sz w:val="20"/>
                <w:lang w:eastAsia="lt-LT"/>
              </w:rPr>
            </w:pPr>
            <w:r>
              <w:rPr>
                <w:sz w:val="20"/>
                <w:lang w:eastAsia="lt-LT"/>
              </w:rPr>
              <w:t>3</w:t>
            </w:r>
            <w:r w:rsidR="00FB4054">
              <w:rPr>
                <w:sz w:val="20"/>
                <w:lang w:eastAsia="lt-LT"/>
              </w:rPr>
              <w:t>6</w:t>
            </w:r>
            <w:r>
              <w:rPr>
                <w:sz w:val="20"/>
                <w:lang w:eastAsia="lt-LT"/>
              </w:rPr>
              <w:t xml:space="preserve"> (1)</w:t>
            </w:r>
          </w:p>
        </w:tc>
        <w:tc>
          <w:tcPr>
            <w:tcW w:w="993" w:type="dxa"/>
            <w:hideMark/>
          </w:tcPr>
          <w:p w14:paraId="1E20FEE0" w14:textId="73D6DF27" w:rsidR="00311145" w:rsidRDefault="00311145" w:rsidP="005354B6">
            <w:pPr>
              <w:jc w:val="center"/>
              <w:textAlignment w:val="baseline"/>
              <w:rPr>
                <w:sz w:val="20"/>
                <w:lang w:eastAsia="lt-LT"/>
              </w:rPr>
            </w:pPr>
            <w:r>
              <w:rPr>
                <w:sz w:val="20"/>
                <w:lang w:eastAsia="lt-LT"/>
              </w:rPr>
              <w:t>3</w:t>
            </w:r>
            <w:r w:rsidR="00FB4054">
              <w:rPr>
                <w:sz w:val="20"/>
                <w:lang w:eastAsia="lt-LT"/>
              </w:rPr>
              <w:t>6</w:t>
            </w:r>
            <w:r>
              <w:rPr>
                <w:sz w:val="20"/>
                <w:lang w:eastAsia="lt-LT"/>
              </w:rPr>
              <w:t xml:space="preserve"> (1) </w:t>
            </w:r>
          </w:p>
        </w:tc>
        <w:tc>
          <w:tcPr>
            <w:tcW w:w="991" w:type="dxa"/>
            <w:hideMark/>
          </w:tcPr>
          <w:p w14:paraId="72DE89F3" w14:textId="351674C7" w:rsidR="00311145" w:rsidRDefault="00311145" w:rsidP="005354B6">
            <w:pPr>
              <w:jc w:val="center"/>
              <w:textAlignment w:val="baseline"/>
              <w:rPr>
                <w:sz w:val="20"/>
                <w:lang w:eastAsia="lt-LT"/>
              </w:rPr>
            </w:pPr>
            <w:r>
              <w:rPr>
                <w:sz w:val="20"/>
                <w:lang w:eastAsia="lt-LT"/>
              </w:rPr>
              <w:t>3</w:t>
            </w:r>
            <w:r w:rsidR="00FB4054">
              <w:rPr>
                <w:sz w:val="20"/>
                <w:lang w:eastAsia="lt-LT"/>
              </w:rPr>
              <w:t>6</w:t>
            </w:r>
            <w:r>
              <w:rPr>
                <w:sz w:val="20"/>
                <w:lang w:eastAsia="lt-LT"/>
              </w:rPr>
              <w:t xml:space="preserve"> (1) </w:t>
            </w:r>
          </w:p>
        </w:tc>
        <w:tc>
          <w:tcPr>
            <w:tcW w:w="1277" w:type="dxa"/>
            <w:hideMark/>
          </w:tcPr>
          <w:p w14:paraId="5E5F206B" w14:textId="1D6819A3" w:rsidR="00311145" w:rsidRDefault="00311145" w:rsidP="005354B6">
            <w:pPr>
              <w:jc w:val="center"/>
              <w:textAlignment w:val="baseline"/>
              <w:rPr>
                <w:sz w:val="20"/>
                <w:lang w:eastAsia="lt-LT"/>
              </w:rPr>
            </w:pPr>
            <w:r>
              <w:rPr>
                <w:sz w:val="20"/>
                <w:lang w:eastAsia="lt-LT"/>
              </w:rPr>
              <w:t>3</w:t>
            </w:r>
            <w:r w:rsidR="00FB4054">
              <w:rPr>
                <w:sz w:val="20"/>
                <w:lang w:eastAsia="lt-LT"/>
              </w:rPr>
              <w:t>6</w:t>
            </w:r>
            <w:r>
              <w:rPr>
                <w:sz w:val="20"/>
                <w:lang w:eastAsia="lt-LT"/>
              </w:rPr>
              <w:t xml:space="preserve"> (1)</w:t>
            </w:r>
          </w:p>
        </w:tc>
        <w:tc>
          <w:tcPr>
            <w:tcW w:w="1275" w:type="dxa"/>
            <w:hideMark/>
          </w:tcPr>
          <w:p w14:paraId="026B8D81" w14:textId="4D886E90" w:rsidR="00311145" w:rsidRDefault="00311145" w:rsidP="005354B6">
            <w:pPr>
              <w:jc w:val="center"/>
              <w:textAlignment w:val="baseline"/>
              <w:rPr>
                <w:sz w:val="20"/>
                <w:lang w:eastAsia="lt-LT"/>
              </w:rPr>
            </w:pPr>
            <w:r>
              <w:rPr>
                <w:sz w:val="20"/>
                <w:lang w:eastAsia="lt-LT"/>
              </w:rPr>
              <w:t>2</w:t>
            </w:r>
            <w:r w:rsidR="00FB4054">
              <w:rPr>
                <w:sz w:val="20"/>
                <w:lang w:eastAsia="lt-LT"/>
              </w:rPr>
              <w:t>16</w:t>
            </w:r>
            <w:r>
              <w:rPr>
                <w:sz w:val="20"/>
                <w:lang w:eastAsia="lt-LT"/>
              </w:rPr>
              <w:t> (6)</w:t>
            </w:r>
          </w:p>
        </w:tc>
      </w:tr>
      <w:tr w:rsidR="00311145" w14:paraId="3F599F93" w14:textId="77777777" w:rsidTr="00B20A74">
        <w:trPr>
          <w:trHeight w:val="300"/>
        </w:trPr>
        <w:tc>
          <w:tcPr>
            <w:tcW w:w="1980" w:type="dxa"/>
            <w:hideMark/>
          </w:tcPr>
          <w:p w14:paraId="37241C08" w14:textId="77777777" w:rsidR="00311145" w:rsidRDefault="00311145" w:rsidP="005354B6">
            <w:pPr>
              <w:ind w:left="132"/>
              <w:textAlignment w:val="baseline"/>
              <w:rPr>
                <w:sz w:val="20"/>
                <w:lang w:eastAsia="lt-LT"/>
              </w:rPr>
            </w:pPr>
            <w:r>
              <w:rPr>
                <w:sz w:val="20"/>
                <w:lang w:eastAsia="lt-LT"/>
              </w:rPr>
              <w:t>Socialinė-pilietinė veikla </w:t>
            </w:r>
          </w:p>
        </w:tc>
        <w:tc>
          <w:tcPr>
            <w:tcW w:w="1134" w:type="dxa"/>
            <w:hideMark/>
          </w:tcPr>
          <w:p w14:paraId="7F542D5A" w14:textId="77777777" w:rsidR="00311145" w:rsidRDefault="00311145" w:rsidP="005354B6">
            <w:pPr>
              <w:jc w:val="center"/>
              <w:textAlignment w:val="baseline"/>
              <w:rPr>
                <w:sz w:val="20"/>
                <w:lang w:eastAsia="lt-LT"/>
              </w:rPr>
            </w:pPr>
            <w:r>
              <w:rPr>
                <w:sz w:val="20"/>
                <w:lang w:eastAsia="lt-LT"/>
              </w:rPr>
              <w:t>20</w:t>
            </w:r>
          </w:p>
        </w:tc>
        <w:tc>
          <w:tcPr>
            <w:tcW w:w="992" w:type="dxa"/>
            <w:hideMark/>
          </w:tcPr>
          <w:p w14:paraId="5B5CDCB7" w14:textId="77777777" w:rsidR="00311145" w:rsidRDefault="00311145" w:rsidP="005354B6">
            <w:pPr>
              <w:jc w:val="center"/>
              <w:textAlignment w:val="baseline"/>
              <w:rPr>
                <w:sz w:val="20"/>
                <w:lang w:eastAsia="lt-LT"/>
              </w:rPr>
            </w:pPr>
            <w:r>
              <w:rPr>
                <w:sz w:val="20"/>
                <w:lang w:eastAsia="lt-LT"/>
              </w:rPr>
              <w:t>20</w:t>
            </w:r>
          </w:p>
        </w:tc>
        <w:tc>
          <w:tcPr>
            <w:tcW w:w="992" w:type="dxa"/>
            <w:hideMark/>
          </w:tcPr>
          <w:p w14:paraId="148C3E9C" w14:textId="77777777" w:rsidR="00311145" w:rsidRDefault="00311145" w:rsidP="005354B6">
            <w:pPr>
              <w:jc w:val="center"/>
              <w:textAlignment w:val="baseline"/>
              <w:rPr>
                <w:sz w:val="20"/>
                <w:lang w:eastAsia="lt-LT"/>
              </w:rPr>
            </w:pPr>
            <w:r>
              <w:rPr>
                <w:sz w:val="20"/>
                <w:lang w:eastAsia="lt-LT"/>
              </w:rPr>
              <w:t>20</w:t>
            </w:r>
          </w:p>
        </w:tc>
        <w:tc>
          <w:tcPr>
            <w:tcW w:w="993" w:type="dxa"/>
            <w:hideMark/>
          </w:tcPr>
          <w:p w14:paraId="634AB040" w14:textId="77777777" w:rsidR="00311145" w:rsidRDefault="00311145" w:rsidP="005354B6">
            <w:pPr>
              <w:jc w:val="center"/>
              <w:textAlignment w:val="baseline"/>
              <w:rPr>
                <w:sz w:val="20"/>
                <w:lang w:eastAsia="lt-LT"/>
              </w:rPr>
            </w:pPr>
            <w:r>
              <w:rPr>
                <w:sz w:val="20"/>
                <w:lang w:eastAsia="lt-LT"/>
              </w:rPr>
              <w:t>20</w:t>
            </w:r>
          </w:p>
        </w:tc>
        <w:tc>
          <w:tcPr>
            <w:tcW w:w="991" w:type="dxa"/>
            <w:hideMark/>
          </w:tcPr>
          <w:p w14:paraId="43586F53" w14:textId="77777777" w:rsidR="00311145" w:rsidRDefault="00311145" w:rsidP="005354B6">
            <w:pPr>
              <w:jc w:val="center"/>
              <w:textAlignment w:val="baseline"/>
              <w:rPr>
                <w:sz w:val="20"/>
                <w:lang w:eastAsia="lt-LT"/>
              </w:rPr>
            </w:pPr>
            <w:r>
              <w:rPr>
                <w:sz w:val="20"/>
                <w:lang w:eastAsia="lt-LT"/>
              </w:rPr>
              <w:t>20</w:t>
            </w:r>
          </w:p>
        </w:tc>
        <w:tc>
          <w:tcPr>
            <w:tcW w:w="1277" w:type="dxa"/>
            <w:hideMark/>
          </w:tcPr>
          <w:p w14:paraId="32B3A875" w14:textId="77777777" w:rsidR="00311145" w:rsidRDefault="00311145" w:rsidP="005354B6">
            <w:pPr>
              <w:jc w:val="center"/>
              <w:textAlignment w:val="baseline"/>
              <w:rPr>
                <w:sz w:val="20"/>
                <w:lang w:eastAsia="lt-LT"/>
              </w:rPr>
            </w:pPr>
            <w:r>
              <w:rPr>
                <w:sz w:val="20"/>
                <w:lang w:eastAsia="lt-LT"/>
              </w:rPr>
              <w:t>20</w:t>
            </w:r>
          </w:p>
        </w:tc>
        <w:tc>
          <w:tcPr>
            <w:tcW w:w="1275" w:type="dxa"/>
            <w:hideMark/>
          </w:tcPr>
          <w:p w14:paraId="31525A29" w14:textId="77777777" w:rsidR="00311145" w:rsidRDefault="00311145" w:rsidP="005354B6">
            <w:pPr>
              <w:jc w:val="center"/>
              <w:textAlignment w:val="baseline"/>
              <w:rPr>
                <w:sz w:val="20"/>
                <w:lang w:eastAsia="lt-LT"/>
              </w:rPr>
            </w:pPr>
            <w:r>
              <w:rPr>
                <w:sz w:val="20"/>
                <w:lang w:eastAsia="lt-LT"/>
              </w:rPr>
              <w:t>120</w:t>
            </w:r>
          </w:p>
        </w:tc>
      </w:tr>
      <w:tr w:rsidR="00311145" w14:paraId="7D5BA2D2" w14:textId="77777777" w:rsidTr="00B20A74">
        <w:trPr>
          <w:trHeight w:val="300"/>
        </w:trPr>
        <w:tc>
          <w:tcPr>
            <w:tcW w:w="1980" w:type="dxa"/>
            <w:hideMark/>
          </w:tcPr>
          <w:p w14:paraId="6C4BAB95" w14:textId="77777777" w:rsidR="00311145" w:rsidRPr="004924DC" w:rsidRDefault="00311145" w:rsidP="005354B6">
            <w:pPr>
              <w:ind w:left="132"/>
              <w:jc w:val="both"/>
              <w:textAlignment w:val="baseline"/>
              <w:rPr>
                <w:sz w:val="20"/>
                <w:lang w:eastAsia="lt-LT"/>
              </w:rPr>
            </w:pPr>
            <w:r w:rsidRPr="004924DC">
              <w:rPr>
                <w:sz w:val="20"/>
                <w:lang w:eastAsia="lt-LT"/>
              </w:rPr>
              <w:t>Pasirenkamieji dalykai / dalykų moduliai / projektinė veikla: </w:t>
            </w:r>
          </w:p>
          <w:p w14:paraId="2E026386" w14:textId="77777777" w:rsidR="00311145" w:rsidRPr="004924DC" w:rsidRDefault="00311145" w:rsidP="005354B6">
            <w:pPr>
              <w:ind w:left="132"/>
              <w:jc w:val="both"/>
              <w:textAlignment w:val="baseline"/>
              <w:rPr>
                <w:sz w:val="20"/>
                <w:lang w:eastAsia="lt-LT"/>
              </w:rPr>
            </w:pPr>
            <w:r w:rsidRPr="004924DC">
              <w:rPr>
                <w:sz w:val="20"/>
                <w:lang w:eastAsia="lt-LT"/>
              </w:rPr>
              <w:t>projektinė veikla (...); ... (pasirenkamasis);</w:t>
            </w:r>
          </w:p>
          <w:p w14:paraId="2CB0D0D7" w14:textId="77777777" w:rsidR="00311145" w:rsidRDefault="00311145" w:rsidP="005354B6">
            <w:pPr>
              <w:ind w:left="132"/>
              <w:jc w:val="both"/>
              <w:textAlignment w:val="baseline"/>
              <w:rPr>
                <w:sz w:val="20"/>
                <w:lang w:eastAsia="lt-LT"/>
              </w:rPr>
            </w:pPr>
            <w:r w:rsidRPr="004924DC">
              <w:rPr>
                <w:sz w:val="20"/>
                <w:lang w:eastAsia="lt-LT"/>
              </w:rPr>
              <w:t>... (dalyko modulis)</w:t>
            </w:r>
            <w:r>
              <w:rPr>
                <w:sz w:val="20"/>
                <w:lang w:eastAsia="lt-LT"/>
              </w:rPr>
              <w:t> </w:t>
            </w:r>
          </w:p>
        </w:tc>
        <w:tc>
          <w:tcPr>
            <w:tcW w:w="1134" w:type="dxa"/>
            <w:hideMark/>
          </w:tcPr>
          <w:p w14:paraId="164894AF" w14:textId="77777777" w:rsidR="00311145" w:rsidRDefault="00311145" w:rsidP="005354B6">
            <w:pPr>
              <w:ind w:firstLine="608"/>
              <w:jc w:val="center"/>
              <w:textAlignment w:val="baseline"/>
              <w:rPr>
                <w:sz w:val="20"/>
                <w:lang w:eastAsia="lt-LT"/>
              </w:rPr>
            </w:pPr>
          </w:p>
        </w:tc>
        <w:tc>
          <w:tcPr>
            <w:tcW w:w="992" w:type="dxa"/>
            <w:hideMark/>
          </w:tcPr>
          <w:p w14:paraId="797CC979" w14:textId="77777777" w:rsidR="00311145" w:rsidRDefault="00311145" w:rsidP="005354B6">
            <w:pPr>
              <w:ind w:firstLine="608"/>
              <w:jc w:val="center"/>
              <w:textAlignment w:val="baseline"/>
              <w:rPr>
                <w:sz w:val="20"/>
                <w:lang w:eastAsia="lt-LT"/>
              </w:rPr>
            </w:pPr>
          </w:p>
        </w:tc>
        <w:tc>
          <w:tcPr>
            <w:tcW w:w="992" w:type="dxa"/>
            <w:hideMark/>
          </w:tcPr>
          <w:p w14:paraId="434A273C" w14:textId="77777777" w:rsidR="00311145" w:rsidRDefault="00311145" w:rsidP="005354B6">
            <w:pPr>
              <w:ind w:firstLine="608"/>
              <w:jc w:val="center"/>
              <w:textAlignment w:val="baseline"/>
              <w:rPr>
                <w:sz w:val="20"/>
                <w:lang w:eastAsia="lt-LT"/>
              </w:rPr>
            </w:pPr>
          </w:p>
        </w:tc>
        <w:tc>
          <w:tcPr>
            <w:tcW w:w="993" w:type="dxa"/>
            <w:hideMark/>
          </w:tcPr>
          <w:p w14:paraId="0ED00171" w14:textId="77777777" w:rsidR="00311145" w:rsidRDefault="00311145" w:rsidP="005354B6">
            <w:pPr>
              <w:ind w:firstLine="608"/>
              <w:jc w:val="center"/>
              <w:textAlignment w:val="baseline"/>
              <w:rPr>
                <w:sz w:val="20"/>
                <w:lang w:eastAsia="lt-LT"/>
              </w:rPr>
            </w:pPr>
          </w:p>
        </w:tc>
        <w:tc>
          <w:tcPr>
            <w:tcW w:w="991" w:type="dxa"/>
            <w:hideMark/>
          </w:tcPr>
          <w:p w14:paraId="5CD3FAF4" w14:textId="5BC3E68B" w:rsidR="004924DC" w:rsidRPr="00EB59AC" w:rsidRDefault="00F631DF" w:rsidP="004924DC">
            <w:pPr>
              <w:jc w:val="center"/>
              <w:rPr>
                <w:sz w:val="16"/>
              </w:rPr>
            </w:pPr>
            <w:r w:rsidRPr="00EB59AC">
              <w:rPr>
                <w:sz w:val="16"/>
              </w:rPr>
              <w:t>0,5</w:t>
            </w:r>
            <w:r w:rsidR="004924DC" w:rsidRPr="00EB59AC">
              <w:rPr>
                <w:sz w:val="16"/>
              </w:rPr>
              <w:t xml:space="preserve"> val. – I gimn. kl. lietuvių kalba ir literatūra;</w:t>
            </w:r>
          </w:p>
          <w:p w14:paraId="4B4F579A" w14:textId="4D0AFFC5" w:rsidR="004924DC" w:rsidRPr="00EB59AC" w:rsidRDefault="00F631DF" w:rsidP="004924DC">
            <w:pPr>
              <w:jc w:val="center"/>
              <w:rPr>
                <w:sz w:val="18"/>
              </w:rPr>
            </w:pPr>
            <w:r w:rsidRPr="00EB59AC">
              <w:rPr>
                <w:sz w:val="16"/>
              </w:rPr>
              <w:t>0,5</w:t>
            </w:r>
            <w:r w:rsidR="004924DC" w:rsidRPr="00EB59AC">
              <w:rPr>
                <w:sz w:val="16"/>
              </w:rPr>
              <w:t xml:space="preserve"> val. - I gimn. kl. matematika</w:t>
            </w:r>
          </w:p>
          <w:p w14:paraId="3DE09D8A" w14:textId="77777777" w:rsidR="00311145" w:rsidRDefault="00311145" w:rsidP="004924DC">
            <w:pPr>
              <w:ind w:firstLine="608"/>
              <w:jc w:val="center"/>
              <w:textAlignment w:val="baseline"/>
              <w:rPr>
                <w:sz w:val="20"/>
                <w:lang w:eastAsia="lt-LT"/>
              </w:rPr>
            </w:pPr>
          </w:p>
        </w:tc>
        <w:tc>
          <w:tcPr>
            <w:tcW w:w="1277" w:type="dxa"/>
            <w:hideMark/>
          </w:tcPr>
          <w:p w14:paraId="6D0894DE" w14:textId="37A8BFE2" w:rsidR="004924DC" w:rsidRPr="00EB59AC" w:rsidRDefault="00F631DF" w:rsidP="004924DC">
            <w:pPr>
              <w:jc w:val="center"/>
              <w:rPr>
                <w:sz w:val="16"/>
              </w:rPr>
            </w:pPr>
            <w:r w:rsidRPr="00EB59AC">
              <w:rPr>
                <w:sz w:val="16"/>
              </w:rPr>
              <w:t>0,5</w:t>
            </w:r>
            <w:r w:rsidR="004924DC" w:rsidRPr="00EB59AC">
              <w:rPr>
                <w:sz w:val="16"/>
              </w:rPr>
              <w:t xml:space="preserve"> val. – II gimn. kl. lietuvių kalba ir literatūra;</w:t>
            </w:r>
          </w:p>
          <w:p w14:paraId="7D43EB67" w14:textId="78DE6FCF" w:rsidR="00311145" w:rsidRPr="00EB59AC" w:rsidRDefault="00F631DF" w:rsidP="004924DC">
            <w:pPr>
              <w:jc w:val="center"/>
              <w:rPr>
                <w:sz w:val="16"/>
              </w:rPr>
            </w:pPr>
            <w:r w:rsidRPr="00EB59AC">
              <w:rPr>
                <w:sz w:val="16"/>
              </w:rPr>
              <w:t>0,5</w:t>
            </w:r>
            <w:r w:rsidR="004924DC" w:rsidRPr="00EB59AC">
              <w:rPr>
                <w:sz w:val="16"/>
              </w:rPr>
              <w:t xml:space="preserve"> val. - II gimn. kl. </w:t>
            </w:r>
            <w:r w:rsidR="00EB59AC">
              <w:rPr>
                <w:sz w:val="16"/>
              </w:rPr>
              <w:t xml:space="preserve">matematika </w:t>
            </w:r>
            <w:r w:rsidR="004924DC" w:rsidRPr="00EB59AC">
              <w:rPr>
                <w:sz w:val="16"/>
              </w:rPr>
              <w:t xml:space="preserve"> </w:t>
            </w:r>
          </w:p>
        </w:tc>
        <w:tc>
          <w:tcPr>
            <w:tcW w:w="1275" w:type="dxa"/>
            <w:hideMark/>
          </w:tcPr>
          <w:p w14:paraId="31AAB7D8" w14:textId="77777777" w:rsidR="00311145" w:rsidRDefault="00311145" w:rsidP="005354B6">
            <w:pPr>
              <w:ind w:firstLine="608"/>
              <w:jc w:val="center"/>
              <w:textAlignment w:val="baseline"/>
              <w:rPr>
                <w:sz w:val="20"/>
                <w:lang w:eastAsia="lt-LT"/>
              </w:rPr>
            </w:pPr>
          </w:p>
        </w:tc>
      </w:tr>
      <w:tr w:rsidR="00311145" w14:paraId="7E711C71" w14:textId="77777777" w:rsidTr="00B20A74">
        <w:trPr>
          <w:trHeight w:val="300"/>
        </w:trPr>
        <w:tc>
          <w:tcPr>
            <w:tcW w:w="1980" w:type="dxa"/>
            <w:hideMark/>
          </w:tcPr>
          <w:p w14:paraId="3F824BD3" w14:textId="77777777" w:rsidR="00311145" w:rsidRDefault="00311145" w:rsidP="005354B6">
            <w:pPr>
              <w:ind w:left="132"/>
              <w:textAlignment w:val="baseline"/>
              <w:rPr>
                <w:sz w:val="20"/>
                <w:lang w:eastAsia="lt-LT"/>
              </w:rPr>
            </w:pPr>
            <w:r>
              <w:rPr>
                <w:sz w:val="20"/>
                <w:lang w:eastAsia="lt-LT"/>
              </w:rPr>
              <w:t>Minimalus pamokų skaičius mokiniui per savaitę </w:t>
            </w:r>
          </w:p>
        </w:tc>
        <w:tc>
          <w:tcPr>
            <w:tcW w:w="1134" w:type="dxa"/>
            <w:hideMark/>
          </w:tcPr>
          <w:p w14:paraId="04A3A91C" w14:textId="5F0CB80A" w:rsidR="00311145" w:rsidRDefault="00311145" w:rsidP="005354B6">
            <w:pPr>
              <w:jc w:val="center"/>
              <w:textAlignment w:val="baseline"/>
              <w:rPr>
                <w:sz w:val="20"/>
                <w:lang w:eastAsia="lt-LT"/>
              </w:rPr>
            </w:pPr>
            <w:r>
              <w:rPr>
                <w:sz w:val="20"/>
                <w:lang w:eastAsia="lt-LT"/>
              </w:rPr>
              <w:t>31</w:t>
            </w:r>
          </w:p>
        </w:tc>
        <w:tc>
          <w:tcPr>
            <w:tcW w:w="992" w:type="dxa"/>
            <w:hideMark/>
          </w:tcPr>
          <w:p w14:paraId="159B4747" w14:textId="05FD43AF" w:rsidR="00311145" w:rsidRDefault="00311145" w:rsidP="005354B6">
            <w:pPr>
              <w:jc w:val="center"/>
              <w:textAlignment w:val="baseline"/>
              <w:rPr>
                <w:sz w:val="20"/>
                <w:lang w:eastAsia="lt-LT"/>
              </w:rPr>
            </w:pPr>
            <w:r>
              <w:rPr>
                <w:sz w:val="20"/>
                <w:lang w:eastAsia="lt-LT"/>
              </w:rPr>
              <w:t>33</w:t>
            </w:r>
          </w:p>
        </w:tc>
        <w:tc>
          <w:tcPr>
            <w:tcW w:w="992" w:type="dxa"/>
            <w:hideMark/>
          </w:tcPr>
          <w:p w14:paraId="010A39CD" w14:textId="601A4133" w:rsidR="00311145" w:rsidRDefault="00311145" w:rsidP="005354B6">
            <w:pPr>
              <w:jc w:val="center"/>
              <w:textAlignment w:val="baseline"/>
              <w:rPr>
                <w:sz w:val="20"/>
                <w:lang w:eastAsia="lt-LT"/>
              </w:rPr>
            </w:pPr>
            <w:r>
              <w:rPr>
                <w:sz w:val="20"/>
                <w:lang w:eastAsia="lt-LT"/>
              </w:rPr>
              <w:t xml:space="preserve"> 34</w:t>
            </w:r>
          </w:p>
        </w:tc>
        <w:tc>
          <w:tcPr>
            <w:tcW w:w="993" w:type="dxa"/>
            <w:hideMark/>
          </w:tcPr>
          <w:p w14:paraId="00581A22" w14:textId="6A443D4E" w:rsidR="00311145" w:rsidRDefault="00311145" w:rsidP="005354B6">
            <w:pPr>
              <w:jc w:val="center"/>
              <w:textAlignment w:val="baseline"/>
              <w:rPr>
                <w:sz w:val="20"/>
                <w:lang w:eastAsia="lt-LT"/>
              </w:rPr>
            </w:pPr>
            <w:r>
              <w:rPr>
                <w:sz w:val="20"/>
                <w:lang w:eastAsia="lt-LT"/>
              </w:rPr>
              <w:t>35</w:t>
            </w:r>
          </w:p>
        </w:tc>
        <w:tc>
          <w:tcPr>
            <w:tcW w:w="991" w:type="dxa"/>
            <w:hideMark/>
          </w:tcPr>
          <w:p w14:paraId="4EEF47B8" w14:textId="56F0DC3C" w:rsidR="00311145" w:rsidRDefault="00311145" w:rsidP="005354B6">
            <w:pPr>
              <w:jc w:val="center"/>
              <w:textAlignment w:val="baseline"/>
              <w:rPr>
                <w:sz w:val="20"/>
                <w:lang w:eastAsia="lt-LT"/>
              </w:rPr>
            </w:pPr>
            <w:r>
              <w:rPr>
                <w:sz w:val="20"/>
                <w:lang w:eastAsia="lt-LT"/>
              </w:rPr>
              <w:t xml:space="preserve"> 34</w:t>
            </w:r>
          </w:p>
        </w:tc>
        <w:tc>
          <w:tcPr>
            <w:tcW w:w="1277" w:type="dxa"/>
            <w:hideMark/>
          </w:tcPr>
          <w:p w14:paraId="4C9F3A1E" w14:textId="713DD025" w:rsidR="00311145" w:rsidRDefault="00311145" w:rsidP="002D064B">
            <w:pPr>
              <w:jc w:val="center"/>
              <w:textAlignment w:val="baseline"/>
              <w:rPr>
                <w:sz w:val="20"/>
                <w:lang w:eastAsia="lt-LT"/>
              </w:rPr>
            </w:pPr>
            <w:r>
              <w:rPr>
                <w:sz w:val="20"/>
                <w:lang w:eastAsia="lt-LT"/>
              </w:rPr>
              <w:t>34,5</w:t>
            </w:r>
          </w:p>
        </w:tc>
        <w:tc>
          <w:tcPr>
            <w:tcW w:w="1275" w:type="dxa"/>
            <w:hideMark/>
          </w:tcPr>
          <w:p w14:paraId="13855DEE" w14:textId="77777777" w:rsidR="00311145" w:rsidRDefault="00311145" w:rsidP="005354B6">
            <w:pPr>
              <w:ind w:firstLine="608"/>
              <w:jc w:val="center"/>
              <w:textAlignment w:val="baseline"/>
              <w:rPr>
                <w:sz w:val="20"/>
                <w:lang w:eastAsia="lt-LT"/>
              </w:rPr>
            </w:pPr>
          </w:p>
        </w:tc>
      </w:tr>
      <w:tr w:rsidR="00311145" w14:paraId="64B85F26" w14:textId="77777777" w:rsidTr="00B20A74">
        <w:trPr>
          <w:trHeight w:val="300"/>
        </w:trPr>
        <w:tc>
          <w:tcPr>
            <w:tcW w:w="1980" w:type="dxa"/>
            <w:hideMark/>
          </w:tcPr>
          <w:p w14:paraId="545D28F7" w14:textId="77777777" w:rsidR="00311145" w:rsidRDefault="00311145" w:rsidP="005354B6">
            <w:pPr>
              <w:ind w:left="132"/>
              <w:textAlignment w:val="baseline"/>
              <w:rPr>
                <w:sz w:val="20"/>
                <w:lang w:eastAsia="lt-LT"/>
              </w:rPr>
            </w:pPr>
            <w:r>
              <w:rPr>
                <w:sz w:val="20"/>
                <w:lang w:eastAsia="lt-LT"/>
              </w:rPr>
              <w:t>Minimalus privalomas pamokų skaičius mokiniui per mokslo metus </w:t>
            </w:r>
          </w:p>
        </w:tc>
        <w:tc>
          <w:tcPr>
            <w:tcW w:w="1134" w:type="dxa"/>
            <w:hideMark/>
          </w:tcPr>
          <w:p w14:paraId="14F966C5" w14:textId="3255189B" w:rsidR="00311145" w:rsidRDefault="00311145" w:rsidP="005354B6">
            <w:pPr>
              <w:jc w:val="center"/>
              <w:textAlignment w:val="baseline"/>
              <w:rPr>
                <w:sz w:val="20"/>
                <w:lang w:eastAsia="lt-LT"/>
              </w:rPr>
            </w:pPr>
            <w:r>
              <w:rPr>
                <w:sz w:val="20"/>
                <w:lang w:eastAsia="lt-LT"/>
              </w:rPr>
              <w:t>1 1</w:t>
            </w:r>
            <w:r w:rsidR="00FB4054">
              <w:rPr>
                <w:sz w:val="20"/>
                <w:lang w:eastAsia="lt-LT"/>
              </w:rPr>
              <w:t>16</w:t>
            </w:r>
          </w:p>
        </w:tc>
        <w:tc>
          <w:tcPr>
            <w:tcW w:w="992" w:type="dxa"/>
            <w:hideMark/>
          </w:tcPr>
          <w:p w14:paraId="3EE861A4" w14:textId="696DBF69" w:rsidR="00311145" w:rsidRDefault="00311145" w:rsidP="005354B6">
            <w:pPr>
              <w:jc w:val="center"/>
              <w:textAlignment w:val="baseline"/>
              <w:rPr>
                <w:sz w:val="20"/>
                <w:lang w:eastAsia="lt-LT"/>
              </w:rPr>
            </w:pPr>
            <w:r>
              <w:rPr>
                <w:sz w:val="20"/>
                <w:lang w:eastAsia="lt-LT"/>
              </w:rPr>
              <w:t>1 </w:t>
            </w:r>
            <w:r w:rsidR="00FB4054">
              <w:rPr>
                <w:sz w:val="20"/>
                <w:lang w:eastAsia="lt-LT"/>
              </w:rPr>
              <w:t>188</w:t>
            </w:r>
          </w:p>
        </w:tc>
        <w:tc>
          <w:tcPr>
            <w:tcW w:w="992" w:type="dxa"/>
            <w:hideMark/>
          </w:tcPr>
          <w:p w14:paraId="73F6B4C1" w14:textId="174B0640" w:rsidR="00311145" w:rsidRDefault="00311145" w:rsidP="005354B6">
            <w:pPr>
              <w:jc w:val="center"/>
              <w:textAlignment w:val="baseline"/>
              <w:rPr>
                <w:sz w:val="20"/>
                <w:lang w:eastAsia="lt-LT"/>
              </w:rPr>
            </w:pPr>
            <w:r>
              <w:rPr>
                <w:sz w:val="20"/>
                <w:lang w:eastAsia="lt-LT"/>
              </w:rPr>
              <w:t>1 2</w:t>
            </w:r>
            <w:r w:rsidR="00FB4054">
              <w:rPr>
                <w:sz w:val="20"/>
                <w:lang w:eastAsia="lt-LT"/>
              </w:rPr>
              <w:t>24</w:t>
            </w:r>
          </w:p>
        </w:tc>
        <w:tc>
          <w:tcPr>
            <w:tcW w:w="993" w:type="dxa"/>
            <w:hideMark/>
          </w:tcPr>
          <w:p w14:paraId="5A814AB2" w14:textId="3C8D643B" w:rsidR="00311145" w:rsidRDefault="00311145" w:rsidP="005354B6">
            <w:pPr>
              <w:jc w:val="center"/>
              <w:textAlignment w:val="baseline"/>
              <w:rPr>
                <w:sz w:val="20"/>
                <w:lang w:eastAsia="lt-LT"/>
              </w:rPr>
            </w:pPr>
            <w:r>
              <w:rPr>
                <w:sz w:val="20"/>
                <w:lang w:eastAsia="lt-LT"/>
              </w:rPr>
              <w:t>1 2</w:t>
            </w:r>
            <w:r w:rsidR="00FB4054">
              <w:rPr>
                <w:sz w:val="20"/>
                <w:lang w:eastAsia="lt-LT"/>
              </w:rPr>
              <w:t>60</w:t>
            </w:r>
          </w:p>
        </w:tc>
        <w:tc>
          <w:tcPr>
            <w:tcW w:w="991" w:type="dxa"/>
            <w:hideMark/>
          </w:tcPr>
          <w:p w14:paraId="2D1B6ECC" w14:textId="6E4E92AB" w:rsidR="00311145" w:rsidRDefault="00311145" w:rsidP="005354B6">
            <w:pPr>
              <w:jc w:val="center"/>
              <w:textAlignment w:val="baseline"/>
              <w:rPr>
                <w:sz w:val="20"/>
                <w:lang w:eastAsia="lt-LT"/>
              </w:rPr>
            </w:pPr>
            <w:r>
              <w:rPr>
                <w:sz w:val="20"/>
                <w:lang w:eastAsia="lt-LT"/>
              </w:rPr>
              <w:t>1 2</w:t>
            </w:r>
            <w:r w:rsidR="00FB4054">
              <w:rPr>
                <w:sz w:val="20"/>
                <w:lang w:eastAsia="lt-LT"/>
              </w:rPr>
              <w:t>24</w:t>
            </w:r>
          </w:p>
        </w:tc>
        <w:tc>
          <w:tcPr>
            <w:tcW w:w="1277" w:type="dxa"/>
            <w:hideMark/>
          </w:tcPr>
          <w:p w14:paraId="107663AD" w14:textId="6B672049" w:rsidR="00311145" w:rsidRDefault="00311145" w:rsidP="005354B6">
            <w:pPr>
              <w:jc w:val="center"/>
              <w:textAlignment w:val="baseline"/>
              <w:rPr>
                <w:sz w:val="20"/>
                <w:lang w:eastAsia="lt-LT"/>
              </w:rPr>
            </w:pPr>
            <w:r>
              <w:rPr>
                <w:sz w:val="20"/>
                <w:lang w:eastAsia="lt-LT"/>
              </w:rPr>
              <w:t>1 </w:t>
            </w:r>
            <w:r w:rsidR="00FB4054">
              <w:rPr>
                <w:sz w:val="20"/>
                <w:lang w:eastAsia="lt-LT"/>
              </w:rPr>
              <w:t>242</w:t>
            </w:r>
          </w:p>
        </w:tc>
        <w:tc>
          <w:tcPr>
            <w:tcW w:w="1275" w:type="dxa"/>
            <w:hideMark/>
          </w:tcPr>
          <w:p w14:paraId="28DA95FA" w14:textId="77777777" w:rsidR="00311145" w:rsidRDefault="00311145" w:rsidP="005354B6">
            <w:pPr>
              <w:jc w:val="center"/>
              <w:textAlignment w:val="baseline"/>
              <w:rPr>
                <w:sz w:val="20"/>
                <w:lang w:eastAsia="lt-LT"/>
              </w:rPr>
            </w:pPr>
          </w:p>
        </w:tc>
      </w:tr>
      <w:tr w:rsidR="00311145" w14:paraId="0D4AAA1F" w14:textId="77777777" w:rsidTr="00B20A74">
        <w:trPr>
          <w:trHeight w:val="300"/>
        </w:trPr>
        <w:tc>
          <w:tcPr>
            <w:tcW w:w="1980" w:type="dxa"/>
            <w:hideMark/>
          </w:tcPr>
          <w:p w14:paraId="10273203" w14:textId="77777777" w:rsidR="00311145" w:rsidRDefault="00311145" w:rsidP="005354B6">
            <w:pPr>
              <w:ind w:left="132"/>
              <w:jc w:val="both"/>
              <w:textAlignment w:val="baseline"/>
              <w:rPr>
                <w:sz w:val="20"/>
                <w:lang w:eastAsia="lt-LT"/>
              </w:rPr>
            </w:pPr>
            <w:r>
              <w:rPr>
                <w:sz w:val="20"/>
                <w:lang w:eastAsia="lt-LT"/>
              </w:rPr>
              <w:t>Pamokų, skirtų mokinio ugdymo poreikiams tenkinti, mokymosi pagalbai teikti, skaičius per mokslo metus </w:t>
            </w:r>
          </w:p>
        </w:tc>
        <w:tc>
          <w:tcPr>
            <w:tcW w:w="4111" w:type="dxa"/>
            <w:gridSpan w:val="4"/>
            <w:hideMark/>
          </w:tcPr>
          <w:p w14:paraId="4AB66492" w14:textId="6CB9D0D1" w:rsidR="00311145" w:rsidRDefault="00EB59AC" w:rsidP="005354B6">
            <w:pPr>
              <w:jc w:val="center"/>
              <w:textAlignment w:val="baseline"/>
              <w:rPr>
                <w:sz w:val="20"/>
                <w:lang w:eastAsia="lt-LT"/>
              </w:rPr>
            </w:pPr>
            <w:r>
              <w:rPr>
                <w:sz w:val="20"/>
                <w:lang w:eastAsia="lt-LT"/>
              </w:rPr>
              <w:t>577</w:t>
            </w:r>
          </w:p>
          <w:p w14:paraId="523D19D1" w14:textId="77777777" w:rsidR="004924DC" w:rsidRDefault="004924DC" w:rsidP="005354B6">
            <w:pPr>
              <w:jc w:val="center"/>
              <w:textAlignment w:val="baseline"/>
              <w:rPr>
                <w:sz w:val="20"/>
                <w:lang w:eastAsia="lt-LT"/>
              </w:rPr>
            </w:pPr>
            <w:r>
              <w:rPr>
                <w:sz w:val="20"/>
                <w:lang w:eastAsia="lt-LT"/>
              </w:rPr>
              <w:t>1 val.  – matematika 5 kl.</w:t>
            </w:r>
          </w:p>
          <w:p w14:paraId="0D144C88" w14:textId="77777777" w:rsidR="004924DC" w:rsidRDefault="004924DC" w:rsidP="005354B6">
            <w:pPr>
              <w:jc w:val="center"/>
              <w:textAlignment w:val="baseline"/>
              <w:rPr>
                <w:sz w:val="20"/>
                <w:lang w:eastAsia="lt-LT"/>
              </w:rPr>
            </w:pPr>
            <w:r>
              <w:rPr>
                <w:sz w:val="20"/>
                <w:lang w:eastAsia="lt-LT"/>
              </w:rPr>
              <w:t>1 val. lietuvių k. ir literatūra – 5 kl.</w:t>
            </w:r>
          </w:p>
          <w:p w14:paraId="5EC8BC92" w14:textId="77777777" w:rsidR="004924DC" w:rsidRDefault="004924DC" w:rsidP="005354B6">
            <w:pPr>
              <w:jc w:val="center"/>
              <w:textAlignment w:val="baseline"/>
              <w:rPr>
                <w:sz w:val="20"/>
                <w:lang w:eastAsia="lt-LT"/>
              </w:rPr>
            </w:pPr>
            <w:r>
              <w:rPr>
                <w:sz w:val="20"/>
                <w:lang w:eastAsia="lt-LT"/>
              </w:rPr>
              <w:t>1 val. lietuvių k. ir literatūra – 6 kl.</w:t>
            </w:r>
          </w:p>
          <w:p w14:paraId="39447334" w14:textId="77777777" w:rsidR="004924DC" w:rsidRDefault="004924DC" w:rsidP="005354B6">
            <w:pPr>
              <w:jc w:val="center"/>
              <w:textAlignment w:val="baseline"/>
              <w:rPr>
                <w:sz w:val="20"/>
                <w:lang w:eastAsia="lt-LT"/>
              </w:rPr>
            </w:pPr>
            <w:r>
              <w:rPr>
                <w:sz w:val="20"/>
                <w:lang w:eastAsia="lt-LT"/>
              </w:rPr>
              <w:t xml:space="preserve">1 val. matematika – 7 kl. </w:t>
            </w:r>
          </w:p>
          <w:p w14:paraId="55F70B99" w14:textId="24CF4E50" w:rsidR="00B20A74" w:rsidRDefault="00B20A74" w:rsidP="00B20A74">
            <w:pPr>
              <w:jc w:val="center"/>
              <w:textAlignment w:val="baseline"/>
              <w:rPr>
                <w:sz w:val="20"/>
              </w:rPr>
            </w:pPr>
            <w:r>
              <w:rPr>
                <w:sz w:val="20"/>
              </w:rPr>
              <w:t>2</w:t>
            </w:r>
            <w:r w:rsidR="00F631DF">
              <w:rPr>
                <w:sz w:val="20"/>
              </w:rPr>
              <w:t xml:space="preserve"> val. doriniam ugdymui (stačiatikių) 5</w:t>
            </w:r>
            <w:r w:rsidR="00F631DF" w:rsidRPr="00540BBF">
              <w:rPr>
                <w:sz w:val="20"/>
              </w:rPr>
              <w:t>-</w:t>
            </w:r>
            <w:r w:rsidR="00F631DF">
              <w:rPr>
                <w:sz w:val="20"/>
              </w:rPr>
              <w:t>8, I-II gimn.</w:t>
            </w:r>
            <w:r w:rsidR="00F631DF" w:rsidRPr="00540BBF">
              <w:rPr>
                <w:sz w:val="20"/>
              </w:rPr>
              <w:t xml:space="preserve"> klasėse</w:t>
            </w:r>
          </w:p>
        </w:tc>
        <w:tc>
          <w:tcPr>
            <w:tcW w:w="2268" w:type="dxa"/>
            <w:gridSpan w:val="2"/>
            <w:hideMark/>
          </w:tcPr>
          <w:p w14:paraId="4587ABCB" w14:textId="4565A6FE" w:rsidR="00311145" w:rsidRDefault="00EB59AC" w:rsidP="005354B6">
            <w:pPr>
              <w:jc w:val="center"/>
              <w:textAlignment w:val="baseline"/>
              <w:rPr>
                <w:sz w:val="20"/>
                <w:lang w:eastAsia="lt-LT"/>
              </w:rPr>
            </w:pPr>
            <w:r>
              <w:rPr>
                <w:sz w:val="20"/>
                <w:lang w:eastAsia="lt-LT"/>
              </w:rPr>
              <w:t>438,5</w:t>
            </w:r>
          </w:p>
          <w:p w14:paraId="0B5622A0" w14:textId="1CBD6B67" w:rsidR="00B20A74" w:rsidRPr="00B20A74" w:rsidRDefault="00B20A74" w:rsidP="00B20A74">
            <w:pPr>
              <w:jc w:val="center"/>
              <w:rPr>
                <w:sz w:val="20"/>
                <w:lang w:eastAsia="lt-LT"/>
              </w:rPr>
            </w:pPr>
            <w:r w:rsidRPr="00B20A74">
              <w:rPr>
                <w:sz w:val="20"/>
                <w:lang w:eastAsia="lt-LT"/>
              </w:rPr>
              <w:t>1 val. - lietuvių kalba ir literatūra IG ir IIG klasėse;</w:t>
            </w:r>
          </w:p>
          <w:p w14:paraId="089AE2C6" w14:textId="0E10ECEC" w:rsidR="00B20A74" w:rsidRDefault="00B20A74" w:rsidP="00B20A74">
            <w:pPr>
              <w:jc w:val="center"/>
              <w:rPr>
                <w:sz w:val="20"/>
                <w:lang w:eastAsia="lt-LT"/>
              </w:rPr>
            </w:pPr>
            <w:r w:rsidRPr="00B20A74">
              <w:rPr>
                <w:sz w:val="20"/>
                <w:lang w:eastAsia="lt-LT"/>
              </w:rPr>
              <w:t xml:space="preserve">1 val. - matematika IG ir IIG klasėse </w:t>
            </w:r>
          </w:p>
        </w:tc>
        <w:tc>
          <w:tcPr>
            <w:tcW w:w="1275" w:type="dxa"/>
            <w:hideMark/>
          </w:tcPr>
          <w:p w14:paraId="38FA7F1A" w14:textId="77777777" w:rsidR="00311145" w:rsidRDefault="00311145" w:rsidP="005354B6">
            <w:pPr>
              <w:jc w:val="center"/>
              <w:textAlignment w:val="baseline"/>
              <w:rPr>
                <w:sz w:val="20"/>
                <w:lang w:eastAsia="lt-LT"/>
              </w:rPr>
            </w:pPr>
          </w:p>
          <w:p w14:paraId="7CEAD29F" w14:textId="77777777" w:rsidR="00311145" w:rsidRDefault="00311145" w:rsidP="005354B6">
            <w:pPr>
              <w:jc w:val="center"/>
              <w:textAlignment w:val="baseline"/>
              <w:rPr>
                <w:sz w:val="20"/>
                <w:lang w:eastAsia="lt-LT"/>
              </w:rPr>
            </w:pPr>
          </w:p>
          <w:p w14:paraId="579F1738" w14:textId="67C42707" w:rsidR="00311145" w:rsidRDefault="00EB59AC" w:rsidP="005354B6">
            <w:pPr>
              <w:jc w:val="center"/>
              <w:textAlignment w:val="baseline"/>
              <w:rPr>
                <w:sz w:val="20"/>
                <w:lang w:eastAsia="lt-LT"/>
              </w:rPr>
            </w:pPr>
            <w:r>
              <w:rPr>
                <w:sz w:val="20"/>
                <w:lang w:eastAsia="lt-LT"/>
              </w:rPr>
              <w:t>1015,5</w:t>
            </w:r>
          </w:p>
        </w:tc>
      </w:tr>
      <w:tr w:rsidR="00311145" w14:paraId="7C14F5F5" w14:textId="77777777" w:rsidTr="00B20A74">
        <w:trPr>
          <w:trHeight w:val="915"/>
        </w:trPr>
        <w:tc>
          <w:tcPr>
            <w:tcW w:w="1980" w:type="dxa"/>
            <w:hideMark/>
          </w:tcPr>
          <w:p w14:paraId="046D1486" w14:textId="77777777" w:rsidR="00311145" w:rsidRDefault="00311145" w:rsidP="005354B6">
            <w:pPr>
              <w:ind w:left="132"/>
              <w:jc w:val="both"/>
              <w:textAlignment w:val="baseline"/>
              <w:rPr>
                <w:sz w:val="20"/>
                <w:lang w:eastAsia="lt-LT"/>
              </w:rPr>
            </w:pPr>
            <w:r>
              <w:rPr>
                <w:sz w:val="20"/>
                <w:lang w:eastAsia="lt-LT"/>
              </w:rPr>
              <w:t>Neformalusis vaikų švietimas (valandų skaičius per mokslo metus) </w:t>
            </w:r>
          </w:p>
        </w:tc>
        <w:tc>
          <w:tcPr>
            <w:tcW w:w="4111" w:type="dxa"/>
            <w:gridSpan w:val="4"/>
            <w:hideMark/>
          </w:tcPr>
          <w:p w14:paraId="67B90110" w14:textId="77777777" w:rsidR="00311145" w:rsidRDefault="00311145" w:rsidP="005354B6">
            <w:pPr>
              <w:jc w:val="center"/>
              <w:textAlignment w:val="baseline"/>
              <w:rPr>
                <w:sz w:val="20"/>
                <w:lang w:eastAsia="lt-LT"/>
              </w:rPr>
            </w:pPr>
          </w:p>
          <w:p w14:paraId="3F6ABF58" w14:textId="77777777" w:rsidR="00311145" w:rsidRDefault="00311145" w:rsidP="005354B6">
            <w:pPr>
              <w:jc w:val="center"/>
              <w:textAlignment w:val="baseline"/>
              <w:rPr>
                <w:sz w:val="20"/>
                <w:lang w:eastAsia="lt-LT"/>
              </w:rPr>
            </w:pPr>
            <w:r>
              <w:rPr>
                <w:sz w:val="20"/>
                <w:lang w:eastAsia="lt-LT"/>
              </w:rPr>
              <w:t>259</w:t>
            </w:r>
          </w:p>
        </w:tc>
        <w:tc>
          <w:tcPr>
            <w:tcW w:w="2268" w:type="dxa"/>
            <w:gridSpan w:val="2"/>
            <w:hideMark/>
          </w:tcPr>
          <w:p w14:paraId="7D3B6875" w14:textId="77777777" w:rsidR="00311145" w:rsidRDefault="00311145" w:rsidP="005354B6">
            <w:pPr>
              <w:jc w:val="center"/>
              <w:textAlignment w:val="baseline"/>
              <w:rPr>
                <w:sz w:val="20"/>
                <w:lang w:eastAsia="lt-LT"/>
              </w:rPr>
            </w:pPr>
          </w:p>
          <w:p w14:paraId="6B235A5F" w14:textId="77777777" w:rsidR="00311145" w:rsidRDefault="00311145" w:rsidP="005354B6">
            <w:pPr>
              <w:jc w:val="center"/>
              <w:textAlignment w:val="baseline"/>
              <w:rPr>
                <w:sz w:val="20"/>
                <w:lang w:eastAsia="lt-LT"/>
              </w:rPr>
            </w:pPr>
            <w:r>
              <w:rPr>
                <w:sz w:val="20"/>
                <w:lang w:eastAsia="lt-LT"/>
              </w:rPr>
              <w:t>148</w:t>
            </w:r>
          </w:p>
        </w:tc>
        <w:tc>
          <w:tcPr>
            <w:tcW w:w="1275" w:type="dxa"/>
            <w:hideMark/>
          </w:tcPr>
          <w:p w14:paraId="464ED0BE" w14:textId="77777777" w:rsidR="00311145" w:rsidRDefault="00311145" w:rsidP="005354B6">
            <w:pPr>
              <w:jc w:val="center"/>
              <w:textAlignment w:val="baseline"/>
              <w:rPr>
                <w:sz w:val="20"/>
                <w:lang w:eastAsia="lt-LT"/>
              </w:rPr>
            </w:pPr>
          </w:p>
          <w:p w14:paraId="58AAE7F5" w14:textId="77777777" w:rsidR="00311145" w:rsidRDefault="00311145" w:rsidP="005354B6">
            <w:pPr>
              <w:jc w:val="center"/>
              <w:textAlignment w:val="baseline"/>
              <w:rPr>
                <w:sz w:val="20"/>
                <w:lang w:eastAsia="lt-LT"/>
              </w:rPr>
            </w:pPr>
            <w:r>
              <w:rPr>
                <w:sz w:val="20"/>
                <w:lang w:eastAsia="lt-LT"/>
              </w:rPr>
              <w:t>407</w:t>
            </w:r>
          </w:p>
          <w:p w14:paraId="2F91812A" w14:textId="77777777" w:rsidR="00311145" w:rsidRDefault="00311145" w:rsidP="005354B6">
            <w:pPr>
              <w:jc w:val="center"/>
              <w:textAlignment w:val="baseline"/>
              <w:rPr>
                <w:sz w:val="20"/>
                <w:lang w:eastAsia="lt-LT"/>
              </w:rPr>
            </w:pPr>
          </w:p>
        </w:tc>
      </w:tr>
    </w:tbl>
    <w:p w14:paraId="4B2C9FB4" w14:textId="77777777" w:rsidR="00311145" w:rsidRDefault="00311145" w:rsidP="00311145">
      <w:pPr>
        <w:ind w:firstLine="270"/>
        <w:jc w:val="both"/>
        <w:textAlignment w:val="baseline"/>
        <w:rPr>
          <w:rFonts w:ascii="Segoe UI" w:hAnsi="Segoe UI" w:cs="Segoe UI"/>
          <w:sz w:val="18"/>
          <w:szCs w:val="18"/>
          <w:lang w:eastAsia="lt-LT"/>
        </w:rPr>
      </w:pPr>
      <w:r>
        <w:rPr>
          <w:sz w:val="20"/>
          <w:lang w:eastAsia="lt-LT"/>
        </w:rPr>
        <w:t>Pastabos:</w:t>
      </w:r>
    </w:p>
    <w:p w14:paraId="1FA0EB62" w14:textId="02CA510A" w:rsidR="00311145" w:rsidRDefault="00311145" w:rsidP="00311145">
      <w:pPr>
        <w:ind w:firstLine="270"/>
        <w:jc w:val="both"/>
        <w:textAlignment w:val="baseline"/>
        <w:rPr>
          <w:szCs w:val="24"/>
          <w:lang w:eastAsia="lt-LT"/>
        </w:rPr>
      </w:pPr>
      <w:r>
        <w:rPr>
          <w:sz w:val="20"/>
          <w:lang w:eastAsia="lt-LT"/>
        </w:rPr>
        <w:t>* įgyvendinama integruojant į dalykų turinį.</w:t>
      </w:r>
      <w:r>
        <w:t xml:space="preserve"> </w:t>
      </w:r>
      <w:r w:rsidR="009A4B3D">
        <w:t xml:space="preserve">  </w:t>
      </w:r>
    </w:p>
    <w:p w14:paraId="7F2A0CCD" w14:textId="77777777" w:rsidR="00311145" w:rsidRDefault="00311145" w:rsidP="00C20B98">
      <w:pPr>
        <w:ind w:firstLine="567"/>
        <w:jc w:val="both"/>
        <w:rPr>
          <w:szCs w:val="24"/>
        </w:rPr>
      </w:pPr>
    </w:p>
    <w:p w14:paraId="415DF0D1" w14:textId="2EFC4182" w:rsidR="001545BB" w:rsidRDefault="000A6DC9" w:rsidP="001545BB">
      <w:pPr>
        <w:spacing w:after="20"/>
        <w:ind w:firstLine="567"/>
        <w:jc w:val="both"/>
        <w:outlineLvl w:val="0"/>
      </w:pPr>
      <w:r>
        <w:rPr>
          <w:szCs w:val="24"/>
        </w:rPr>
        <w:t>4</w:t>
      </w:r>
      <w:r w:rsidR="00F55088">
        <w:rPr>
          <w:szCs w:val="24"/>
        </w:rPr>
        <w:t>8</w:t>
      </w:r>
      <w:r w:rsidR="00296D71">
        <w:rPr>
          <w:szCs w:val="24"/>
        </w:rPr>
        <w:t xml:space="preserve">. </w:t>
      </w:r>
      <w:r w:rsidR="001545BB" w:rsidRPr="009C0B07">
        <w:t>Penktos klasės adaptac</w:t>
      </w:r>
      <w:r w:rsidR="00A749CB">
        <w:t>inis laikotarpis – vienas mėnuo</w:t>
      </w:r>
      <w:r w:rsidR="000F127D">
        <w:t>, šiuo</w:t>
      </w:r>
      <w:r w:rsidR="00A749CB">
        <w:t xml:space="preserve"> laikotarpiu</w:t>
      </w:r>
      <w:r w:rsidR="001545BB" w:rsidRPr="009C0B07">
        <w:t xml:space="preserve"> mokiniai</w:t>
      </w:r>
      <w:r w:rsidR="000F127D">
        <w:t xml:space="preserve"> </w:t>
      </w:r>
      <w:r w:rsidR="000F127D" w:rsidRPr="009C0B07">
        <w:t>pažymiais</w:t>
      </w:r>
      <w:r w:rsidR="001545BB" w:rsidRPr="009C0B07">
        <w:t xml:space="preserve"> nevertinami, naudojamas įsivertinimas</w:t>
      </w:r>
      <w:r w:rsidR="001545BB">
        <w:t>, m</w:t>
      </w:r>
      <w:r w:rsidR="001545BB" w:rsidRPr="009C0B07">
        <w:t>okytojas pasiekimus vertina kaupiamuoju balu.</w:t>
      </w:r>
      <w:r w:rsidR="001545BB">
        <w:t xml:space="preserve"> </w:t>
      </w:r>
    </w:p>
    <w:p w14:paraId="4BEC47C2" w14:textId="39BBEA99" w:rsidR="00296D71" w:rsidRPr="001545BB" w:rsidRDefault="00F55088" w:rsidP="001545BB">
      <w:pPr>
        <w:spacing w:after="20"/>
        <w:ind w:firstLine="567"/>
        <w:jc w:val="both"/>
        <w:outlineLvl w:val="0"/>
      </w:pPr>
      <w:r>
        <w:t>49</w:t>
      </w:r>
      <w:r w:rsidR="001545BB">
        <w:t xml:space="preserve">. </w:t>
      </w:r>
      <w:r w:rsidR="001545BB" w:rsidRPr="007454C2">
        <w:t xml:space="preserve">Naujai atvykusių mokinių </w:t>
      </w:r>
      <w:r w:rsidR="001545BB">
        <w:t xml:space="preserve">adaptacinis laikotarpis – dvi svaitės, kurio metu </w:t>
      </w:r>
      <w:r w:rsidR="001545BB" w:rsidRPr="007454C2">
        <w:t>pasiekimai ir pažanga pažymiais nevertinami</w:t>
      </w:r>
      <w:r w:rsidR="001545BB">
        <w:t>.</w:t>
      </w:r>
      <w:r w:rsidR="00AB7A9F">
        <w:t xml:space="preserve"> </w:t>
      </w:r>
      <w:r w:rsidR="00AB7A9F">
        <w:rPr>
          <w:szCs w:val="24"/>
        </w:rPr>
        <w:t xml:space="preserve">Adaptacijos laikotarpiu klasės vadovas, dalykų mokytojai stebi </w:t>
      </w:r>
      <w:r w:rsidR="00AB7A9F">
        <w:rPr>
          <w:szCs w:val="24"/>
        </w:rPr>
        <w:lastRenderedPageBreak/>
        <w:t>individualią pažangą.</w:t>
      </w:r>
      <w:r w:rsidR="001545BB">
        <w:t xml:space="preserve"> </w:t>
      </w:r>
      <w:r w:rsidR="00296D71">
        <w:rPr>
          <w:szCs w:val="24"/>
        </w:rPr>
        <w:t xml:space="preserve">Pasibaigus adaptacijos laikui, </w:t>
      </w:r>
      <w:r w:rsidR="001545BB">
        <w:rPr>
          <w:szCs w:val="24"/>
        </w:rPr>
        <w:t>gimnazija Vaiko gerovės komisijos siūlym</w:t>
      </w:r>
      <w:r w:rsidR="00706946">
        <w:rPr>
          <w:szCs w:val="24"/>
        </w:rPr>
        <w:t>u</w:t>
      </w:r>
      <w:r w:rsidR="001545BB">
        <w:rPr>
          <w:szCs w:val="24"/>
        </w:rPr>
        <w:t xml:space="preserve"> </w:t>
      </w:r>
      <w:r w:rsidR="00296D71">
        <w:rPr>
          <w:szCs w:val="24"/>
        </w:rPr>
        <w:t xml:space="preserve">gali skirti papildomą laiką adaptacijai, jeigu iki tol mokinys ne iki galo adaptuojasi. </w:t>
      </w:r>
    </w:p>
    <w:p w14:paraId="4289C268" w14:textId="1D9FF55A" w:rsidR="00296D71" w:rsidRPr="00D62C5D" w:rsidRDefault="00F55088" w:rsidP="00296D71">
      <w:pPr>
        <w:ind w:firstLine="567"/>
        <w:jc w:val="both"/>
        <w:rPr>
          <w:szCs w:val="24"/>
        </w:rPr>
      </w:pPr>
      <w:r>
        <w:rPr>
          <w:szCs w:val="24"/>
        </w:rPr>
        <w:t>50</w:t>
      </w:r>
      <w:r w:rsidR="00296D71" w:rsidRPr="00D62C5D">
        <w:rPr>
          <w:szCs w:val="24"/>
        </w:rPr>
        <w:t>.</w:t>
      </w:r>
      <w:r w:rsidR="00AB7A9F" w:rsidRPr="00D62C5D">
        <w:rPr>
          <w:szCs w:val="24"/>
        </w:rPr>
        <w:t xml:space="preserve"> Gimnazija</w:t>
      </w:r>
      <w:r w:rsidR="00296D71" w:rsidRPr="00D62C5D">
        <w:rPr>
          <w:szCs w:val="24"/>
        </w:rPr>
        <w:t xml:space="preserve"> užtikrina, kad pagal pagrindinio ugdymo programą besimokantis mokinys mokytųsi klasei visų ugdymo programoje numatytų dalykų ir </w:t>
      </w:r>
      <w:r w:rsidR="00AB7A9F" w:rsidRPr="00D62C5D">
        <w:rPr>
          <w:szCs w:val="24"/>
        </w:rPr>
        <w:t>turi</w:t>
      </w:r>
      <w:r w:rsidR="00296D71" w:rsidRPr="00D62C5D">
        <w:rPr>
          <w:szCs w:val="24"/>
        </w:rPr>
        <w:t xml:space="preserve"> galimyb</w:t>
      </w:r>
      <w:r w:rsidR="00AB7A9F" w:rsidRPr="00D62C5D">
        <w:rPr>
          <w:szCs w:val="24"/>
        </w:rPr>
        <w:t>ę</w:t>
      </w:r>
      <w:r w:rsidR="00296D71" w:rsidRPr="00D62C5D">
        <w:rPr>
          <w:szCs w:val="24"/>
        </w:rPr>
        <w:t xml:space="preserve"> pasirinkti mokytis jo poreikius atliepiančius pasirenkamuosius dalykus</w:t>
      </w:r>
      <w:r w:rsidR="00AB7A9F" w:rsidRPr="00D62C5D">
        <w:rPr>
          <w:szCs w:val="24"/>
        </w:rPr>
        <w:t xml:space="preserve"> </w:t>
      </w:r>
      <w:r w:rsidR="00296D71" w:rsidRPr="00D62C5D">
        <w:rPr>
          <w:szCs w:val="24"/>
        </w:rPr>
        <w:t>ir dalykų modulius</w:t>
      </w:r>
      <w:r w:rsidR="00AB7A9F" w:rsidRPr="00D62C5D">
        <w:rPr>
          <w:szCs w:val="24"/>
        </w:rPr>
        <w:t xml:space="preserve"> (</w:t>
      </w:r>
      <w:r w:rsidR="000F127D" w:rsidRPr="00D62C5D">
        <w:rPr>
          <w:szCs w:val="24"/>
        </w:rPr>
        <w:t>matematikos modulis I</w:t>
      </w:r>
      <w:r w:rsidR="00706946" w:rsidRPr="00D62C5D">
        <w:rPr>
          <w:szCs w:val="24"/>
        </w:rPr>
        <w:t>G</w:t>
      </w:r>
      <w:r w:rsidR="00EB59AC" w:rsidRPr="00D62C5D">
        <w:rPr>
          <w:szCs w:val="24"/>
        </w:rPr>
        <w:t xml:space="preserve"> ir IIG</w:t>
      </w:r>
      <w:r w:rsidR="000F127D" w:rsidRPr="00D62C5D">
        <w:rPr>
          <w:szCs w:val="24"/>
        </w:rPr>
        <w:t xml:space="preserve"> klasė</w:t>
      </w:r>
      <w:r w:rsidR="00EB59AC" w:rsidRPr="00D62C5D">
        <w:rPr>
          <w:szCs w:val="24"/>
        </w:rPr>
        <w:t>s</w:t>
      </w:r>
      <w:r w:rsidR="000F127D" w:rsidRPr="00D62C5D">
        <w:rPr>
          <w:szCs w:val="24"/>
        </w:rPr>
        <w:t>e, lietuvių kalbos ir literatūros modulis I</w:t>
      </w:r>
      <w:r w:rsidR="00706946" w:rsidRPr="00D62C5D">
        <w:rPr>
          <w:szCs w:val="24"/>
        </w:rPr>
        <w:t>G</w:t>
      </w:r>
      <w:r w:rsidR="000F127D" w:rsidRPr="00D62C5D">
        <w:rPr>
          <w:szCs w:val="24"/>
        </w:rPr>
        <w:t xml:space="preserve"> ir II</w:t>
      </w:r>
      <w:r w:rsidR="00706946" w:rsidRPr="00D62C5D">
        <w:rPr>
          <w:szCs w:val="24"/>
        </w:rPr>
        <w:t>G</w:t>
      </w:r>
      <w:r w:rsidR="000F127D" w:rsidRPr="00D62C5D">
        <w:rPr>
          <w:szCs w:val="24"/>
        </w:rPr>
        <w:t xml:space="preserve"> klasėse</w:t>
      </w:r>
      <w:r w:rsidR="00AB7A9F" w:rsidRPr="00D62C5D">
        <w:rPr>
          <w:szCs w:val="24"/>
        </w:rPr>
        <w:t>)</w:t>
      </w:r>
      <w:r w:rsidR="001F30DB" w:rsidRPr="00D62C5D">
        <w:rPr>
          <w:szCs w:val="24"/>
        </w:rPr>
        <w:t xml:space="preserve">. Mokytojai, rengdami pasirenkamųjų dalykų, dalykų modulių programas, vadovaujasi Bendraisiais formaliojo švietimo programų reikalavimais, patvirtintais Lietuvos Respublikos švietimo ir mokslo ministro 2004 m. balandžio 13 d. įsakymu Nr. ISAK-535 „Dėl Bendrųjų formaliojo švietimo programų reikalavimų patvirtinimo“, </w:t>
      </w:r>
      <w:r w:rsidR="00084F87" w:rsidRPr="00D62C5D">
        <w:rPr>
          <w:szCs w:val="24"/>
        </w:rPr>
        <w:t xml:space="preserve">Šalčininkų „Santarvės“ gimnazijos ugdymo turinio planavimo tvarkos aprašu </w:t>
      </w:r>
      <w:r w:rsidR="00513759" w:rsidRPr="00D62C5D">
        <w:rPr>
          <w:szCs w:val="24"/>
        </w:rPr>
        <w:t>(Priedas Nr. 5</w:t>
      </w:r>
      <w:r w:rsidR="00084F87" w:rsidRPr="00D62C5D">
        <w:rPr>
          <w:szCs w:val="24"/>
        </w:rPr>
        <w:t>.</w:t>
      </w:r>
      <w:r w:rsidR="00C62BDA" w:rsidRPr="00D62C5D">
        <w:rPr>
          <w:szCs w:val="24"/>
        </w:rPr>
        <w:t>)</w:t>
      </w:r>
      <w:r w:rsidR="00706946" w:rsidRPr="00D62C5D">
        <w:rPr>
          <w:szCs w:val="24"/>
        </w:rPr>
        <w:t>.</w:t>
      </w:r>
    </w:p>
    <w:p w14:paraId="305D74BD" w14:textId="720EAA30" w:rsidR="00296D71" w:rsidRPr="00502475" w:rsidRDefault="00F55088" w:rsidP="00982C03">
      <w:pPr>
        <w:ind w:firstLine="567"/>
        <w:jc w:val="both"/>
        <w:rPr>
          <w:strike/>
          <w:szCs w:val="24"/>
        </w:rPr>
      </w:pPr>
      <w:r>
        <w:rPr>
          <w:szCs w:val="24"/>
        </w:rPr>
        <w:t>51</w:t>
      </w:r>
      <w:r w:rsidR="00296D71">
        <w:rPr>
          <w:szCs w:val="24"/>
        </w:rPr>
        <w:t>. Mokiniui, besimokančiam pagal pagrindinio ugdymo programą, privaloma atl</w:t>
      </w:r>
      <w:r w:rsidR="00502475">
        <w:rPr>
          <w:szCs w:val="24"/>
        </w:rPr>
        <w:t>ikti socialinę-pilietinę veiklą</w:t>
      </w:r>
      <w:r w:rsidR="00335836">
        <w:rPr>
          <w:szCs w:val="24"/>
        </w:rPr>
        <w:t>,</w:t>
      </w:r>
      <w:r w:rsidR="006D57C6">
        <w:rPr>
          <w:szCs w:val="24"/>
        </w:rPr>
        <w:t xml:space="preserve"> </w:t>
      </w:r>
      <w:r w:rsidR="00502475">
        <w:rPr>
          <w:szCs w:val="24"/>
        </w:rPr>
        <w:t>5–8, I-II gimnazijų klasių mokiniams, privalomos socialinės-pilietinės veiklos atlikimo trukmė ne m</w:t>
      </w:r>
      <w:r w:rsidR="00982C03">
        <w:rPr>
          <w:szCs w:val="24"/>
        </w:rPr>
        <w:t>ažesnė kaip 20 pamokų (valandų).</w:t>
      </w:r>
    </w:p>
    <w:p w14:paraId="0C543AA0" w14:textId="4563E880" w:rsidR="00296D71" w:rsidRPr="00982C03" w:rsidRDefault="00F55088" w:rsidP="00296D71">
      <w:pPr>
        <w:ind w:firstLine="567"/>
        <w:jc w:val="both"/>
        <w:rPr>
          <w:szCs w:val="24"/>
        </w:rPr>
      </w:pPr>
      <w:r>
        <w:rPr>
          <w:szCs w:val="24"/>
        </w:rPr>
        <w:t>52</w:t>
      </w:r>
      <w:r w:rsidR="00982C03" w:rsidRPr="00982C03">
        <w:rPr>
          <w:szCs w:val="24"/>
        </w:rPr>
        <w:t xml:space="preserve">. </w:t>
      </w:r>
      <w:r w:rsidR="001F30DB" w:rsidRPr="00982C03">
        <w:rPr>
          <w:szCs w:val="24"/>
          <w:lang w:eastAsia="lt-LT"/>
        </w:rPr>
        <w:t>Socialinė-pilietinė veikla organizuojama vadovaujantis</w:t>
      </w:r>
      <w:r w:rsidR="00982C03">
        <w:rPr>
          <w:szCs w:val="24"/>
          <w:lang w:eastAsia="lt-LT"/>
        </w:rPr>
        <w:t xml:space="preserve">  </w:t>
      </w:r>
      <w:r w:rsidR="00502475" w:rsidRPr="00982C03">
        <w:rPr>
          <w:szCs w:val="24"/>
        </w:rPr>
        <w:t xml:space="preserve">Šalčininkų „Santarvės“ gimnazijos </w:t>
      </w:r>
      <w:r w:rsidR="00285687" w:rsidRPr="00982C03">
        <w:rPr>
          <w:szCs w:val="24"/>
        </w:rPr>
        <w:t>socialinės-pilietinės veiklos organizavimo</w:t>
      </w:r>
      <w:r w:rsidR="00502475" w:rsidRPr="00982C03">
        <w:rPr>
          <w:szCs w:val="24"/>
        </w:rPr>
        <w:t xml:space="preserve"> tvarkos aprašu  (Priedas Nr. </w:t>
      </w:r>
      <w:r w:rsidR="00E83232" w:rsidRPr="00982C03">
        <w:rPr>
          <w:szCs w:val="24"/>
        </w:rPr>
        <w:t>6</w:t>
      </w:r>
      <w:r w:rsidR="00502475" w:rsidRPr="00982C03">
        <w:rPr>
          <w:szCs w:val="24"/>
        </w:rPr>
        <w:t>)</w:t>
      </w:r>
      <w:r w:rsidR="00706946">
        <w:rPr>
          <w:szCs w:val="24"/>
        </w:rPr>
        <w:t>:</w:t>
      </w:r>
    </w:p>
    <w:p w14:paraId="1659B5F0" w14:textId="24E6E328" w:rsidR="00296D71" w:rsidRDefault="00F55088" w:rsidP="00296D71">
      <w:pPr>
        <w:ind w:left="142" w:firstLine="425"/>
        <w:jc w:val="both"/>
        <w:rPr>
          <w:szCs w:val="24"/>
        </w:rPr>
      </w:pPr>
      <w:r>
        <w:rPr>
          <w:szCs w:val="24"/>
        </w:rPr>
        <w:t>52</w:t>
      </w:r>
      <w:r w:rsidR="00296D71">
        <w:rPr>
          <w:szCs w:val="24"/>
        </w:rPr>
        <w:t xml:space="preserve">.1. pagal </w:t>
      </w:r>
      <w:r w:rsidR="001F30DB">
        <w:rPr>
          <w:szCs w:val="24"/>
        </w:rPr>
        <w:t>gimnazijoje</w:t>
      </w:r>
      <w:r w:rsidR="00296D71">
        <w:rPr>
          <w:szCs w:val="24"/>
        </w:rPr>
        <w:t>, atsižvelgiant į mokinių amžių</w:t>
      </w:r>
      <w:r w:rsidR="00706946">
        <w:rPr>
          <w:szCs w:val="24"/>
        </w:rPr>
        <w:t>,</w:t>
      </w:r>
      <w:r w:rsidR="00296D71">
        <w:rPr>
          <w:szCs w:val="24"/>
        </w:rPr>
        <w:t xml:space="preserve"> nustatytus reikalavimus šiai veiklai organizuoti; </w:t>
      </w:r>
    </w:p>
    <w:p w14:paraId="0AA5794E" w14:textId="3FE73F3F" w:rsidR="00296D71" w:rsidRDefault="00F55088" w:rsidP="00296D71">
      <w:pPr>
        <w:ind w:firstLine="567"/>
        <w:jc w:val="both"/>
        <w:rPr>
          <w:szCs w:val="24"/>
        </w:rPr>
      </w:pPr>
      <w:r>
        <w:rPr>
          <w:szCs w:val="24"/>
        </w:rPr>
        <w:t>52</w:t>
      </w:r>
      <w:r w:rsidR="00296D71">
        <w:rPr>
          <w:szCs w:val="24"/>
        </w:rPr>
        <w:t xml:space="preserve">.2. atsižvelgiant į </w:t>
      </w:r>
      <w:r w:rsidR="003E3561">
        <w:rPr>
          <w:szCs w:val="24"/>
        </w:rPr>
        <w:t>gimnazijos</w:t>
      </w:r>
      <w:r w:rsidR="00296D71">
        <w:rPr>
          <w:szCs w:val="24"/>
        </w:rPr>
        <w:t xml:space="preserve"> pasiūlytas veiklos sritis; </w:t>
      </w:r>
    </w:p>
    <w:p w14:paraId="092B52E5" w14:textId="7FB1FDD6" w:rsidR="00296D71" w:rsidRDefault="00F55088" w:rsidP="00296D71">
      <w:pPr>
        <w:ind w:firstLine="567"/>
        <w:jc w:val="both"/>
        <w:rPr>
          <w:szCs w:val="24"/>
        </w:rPr>
      </w:pPr>
      <w:r>
        <w:rPr>
          <w:szCs w:val="24"/>
        </w:rPr>
        <w:t>52</w:t>
      </w:r>
      <w:r w:rsidR="00296D71">
        <w:rPr>
          <w:szCs w:val="24"/>
        </w:rPr>
        <w:t xml:space="preserve">.3. </w:t>
      </w:r>
      <w:r w:rsidR="00C62BDA">
        <w:rPr>
          <w:szCs w:val="24"/>
        </w:rPr>
        <w:t xml:space="preserve">atsižvelgiant į </w:t>
      </w:r>
      <w:r w:rsidR="00296D71">
        <w:rPr>
          <w:szCs w:val="24"/>
        </w:rPr>
        <w:t>pamokų (valandų) per mokslo metus</w:t>
      </w:r>
      <w:r w:rsidR="00C62BDA">
        <w:rPr>
          <w:szCs w:val="24"/>
        </w:rPr>
        <w:t xml:space="preserve"> skaičių</w:t>
      </w:r>
      <w:r w:rsidR="00296D71">
        <w:rPr>
          <w:szCs w:val="24"/>
        </w:rPr>
        <w:t xml:space="preserve">; </w:t>
      </w:r>
    </w:p>
    <w:p w14:paraId="5E17DF73" w14:textId="1B6C9186" w:rsidR="00296D71" w:rsidRDefault="00F55088" w:rsidP="00296D71">
      <w:pPr>
        <w:ind w:firstLine="567"/>
        <w:jc w:val="both"/>
        <w:rPr>
          <w:szCs w:val="24"/>
        </w:rPr>
      </w:pPr>
      <w:r>
        <w:rPr>
          <w:szCs w:val="24"/>
        </w:rPr>
        <w:t>52</w:t>
      </w:r>
      <w:r w:rsidR="00296D71">
        <w:rPr>
          <w:szCs w:val="24"/>
        </w:rPr>
        <w:t>.4. sudarant sąlygas veiklas atlikti savarankiškai, bendradarbiaujant su</w:t>
      </w:r>
      <w:r w:rsidR="00C62BDA">
        <w:rPr>
          <w:szCs w:val="24"/>
        </w:rPr>
        <w:t xml:space="preserve"> Šalčininkų rajono</w:t>
      </w:r>
      <w:r w:rsidR="00296D71">
        <w:rPr>
          <w:szCs w:val="24"/>
        </w:rPr>
        <w:t xml:space="preserve"> </w:t>
      </w:r>
      <w:r w:rsidR="00296D71" w:rsidRPr="00C62BDA">
        <w:rPr>
          <w:szCs w:val="24"/>
        </w:rPr>
        <w:t xml:space="preserve">įmonėmis, </w:t>
      </w:r>
      <w:r w:rsidR="00C62BDA" w:rsidRPr="00C62BDA">
        <w:rPr>
          <w:szCs w:val="24"/>
        </w:rPr>
        <w:t xml:space="preserve">Šalčininkų </w:t>
      </w:r>
      <w:r w:rsidR="00296D71" w:rsidRPr="00C62BDA">
        <w:rPr>
          <w:szCs w:val="24"/>
        </w:rPr>
        <w:t>savivaldos institucijomis ir kt.;</w:t>
      </w:r>
    </w:p>
    <w:p w14:paraId="54E42AD3" w14:textId="7322596F" w:rsidR="003E3561" w:rsidRDefault="00F55088" w:rsidP="003E3561">
      <w:pPr>
        <w:ind w:firstLine="567"/>
        <w:jc w:val="both"/>
        <w:rPr>
          <w:szCs w:val="24"/>
        </w:rPr>
      </w:pPr>
      <w:r>
        <w:rPr>
          <w:szCs w:val="24"/>
        </w:rPr>
        <w:t>52</w:t>
      </w:r>
      <w:r w:rsidR="00296D71">
        <w:rPr>
          <w:szCs w:val="24"/>
        </w:rPr>
        <w:t xml:space="preserve">.5. socialinė-pilietinė veikla neįskaitoma į mokinio mokymosi krūvį. </w:t>
      </w:r>
    </w:p>
    <w:p w14:paraId="504BB7A5" w14:textId="3A249C55" w:rsidR="00296D71" w:rsidRPr="00982C03" w:rsidRDefault="00F55088" w:rsidP="003E3561">
      <w:pPr>
        <w:ind w:firstLine="567"/>
        <w:jc w:val="both"/>
        <w:rPr>
          <w:szCs w:val="24"/>
        </w:rPr>
      </w:pPr>
      <w:r>
        <w:rPr>
          <w:szCs w:val="24"/>
        </w:rPr>
        <w:t>53</w:t>
      </w:r>
      <w:r w:rsidR="00296D71">
        <w:rPr>
          <w:szCs w:val="24"/>
        </w:rPr>
        <w:t>. Mokiniams, pateikusiems pažymėjimą, patvirtinantį savanorio atliktą savanorišką tarnybą pagal Jaunimo savanoriškos tarnybos organizavimo tvarkos aprašą, patvirtintą Lietuvos Respublikos socialinės apsaugos ir darbo ministro 2018 m. birželio 22 d. įsakymu Nr. A1-317 „Dėl Jaunimo savanoriškos tarnybos organizavimo tvarkos aprašo patvirtinimo“, įskaitoma socialinė-</w:t>
      </w:r>
      <w:r w:rsidR="00296D71" w:rsidRPr="00982C03">
        <w:rPr>
          <w:szCs w:val="24"/>
        </w:rPr>
        <w:t>pilietinė veikla.</w:t>
      </w:r>
    </w:p>
    <w:p w14:paraId="03D10A5D" w14:textId="359198C9" w:rsidR="00C62BDA" w:rsidRDefault="00F55088" w:rsidP="00C62BDA">
      <w:pPr>
        <w:ind w:firstLine="567"/>
        <w:jc w:val="both"/>
        <w:rPr>
          <w:szCs w:val="24"/>
        </w:rPr>
      </w:pPr>
      <w:r>
        <w:rPr>
          <w:szCs w:val="24"/>
        </w:rPr>
        <w:t>54</w:t>
      </w:r>
      <w:r w:rsidR="00296D71" w:rsidRPr="00982C03">
        <w:rPr>
          <w:szCs w:val="24"/>
        </w:rPr>
        <w:t xml:space="preserve">. </w:t>
      </w:r>
      <w:r w:rsidR="00D62C5D">
        <w:rPr>
          <w:szCs w:val="24"/>
        </w:rPr>
        <w:t>Ilgalaikė p</w:t>
      </w:r>
      <w:r w:rsidR="00C62BDA" w:rsidRPr="00982C03">
        <w:rPr>
          <w:szCs w:val="24"/>
        </w:rPr>
        <w:t>rojektinė veikla įgyvendinama I</w:t>
      </w:r>
      <w:r w:rsidR="00706946">
        <w:rPr>
          <w:szCs w:val="24"/>
        </w:rPr>
        <w:t>G</w:t>
      </w:r>
      <w:r w:rsidR="00C62BDA" w:rsidRPr="00982C03">
        <w:rPr>
          <w:szCs w:val="24"/>
        </w:rPr>
        <w:t xml:space="preserve"> klasėje ir organizuojama vadovaujantis Šalčininkų „Santarvės“ gimnazijos projektinio darbo rengimo tvarkos aprašu  (Priedas Nr. </w:t>
      </w:r>
      <w:r w:rsidR="00E962BB" w:rsidRPr="00982C03">
        <w:rPr>
          <w:szCs w:val="24"/>
        </w:rPr>
        <w:t>4</w:t>
      </w:r>
      <w:r w:rsidR="00C62BDA" w:rsidRPr="00982C03">
        <w:rPr>
          <w:szCs w:val="24"/>
        </w:rPr>
        <w:t>).</w:t>
      </w:r>
    </w:p>
    <w:p w14:paraId="10A75302" w14:textId="581687BC" w:rsidR="00D62C5D" w:rsidRPr="00982C03" w:rsidRDefault="00F55088" w:rsidP="00C62BDA">
      <w:pPr>
        <w:ind w:firstLine="567"/>
        <w:jc w:val="both"/>
        <w:rPr>
          <w:szCs w:val="24"/>
        </w:rPr>
      </w:pPr>
      <w:r>
        <w:rPr>
          <w:szCs w:val="24"/>
        </w:rPr>
        <w:t>55</w:t>
      </w:r>
      <w:r w:rsidR="00D62C5D">
        <w:rPr>
          <w:szCs w:val="24"/>
        </w:rPr>
        <w:t xml:space="preserve">. </w:t>
      </w:r>
      <w:r w:rsidR="00D75CA0">
        <w:rPr>
          <w:szCs w:val="24"/>
        </w:rPr>
        <w:t xml:space="preserve">5-8 klasėse organizuojamos trumpalaikės projektinės veiklos remiantis dalyko mokytojo parengtais reikalavimais  ir gimnazijos vertinimo tvarkos aprašu. </w:t>
      </w:r>
    </w:p>
    <w:p w14:paraId="058747F6" w14:textId="488BD603" w:rsidR="003E3561" w:rsidRDefault="00F55088" w:rsidP="00C62BDA">
      <w:pPr>
        <w:ind w:firstLine="567"/>
        <w:jc w:val="both"/>
        <w:rPr>
          <w:szCs w:val="24"/>
        </w:rPr>
      </w:pPr>
      <w:r>
        <w:rPr>
          <w:szCs w:val="24"/>
        </w:rPr>
        <w:t>56</w:t>
      </w:r>
      <w:r w:rsidR="00296D71">
        <w:rPr>
          <w:szCs w:val="24"/>
        </w:rPr>
        <w:t>. Mokymosi turinio įgyvendinimo organizavimas:</w:t>
      </w:r>
    </w:p>
    <w:p w14:paraId="31E0685B" w14:textId="23B0AEFC" w:rsidR="003E3561" w:rsidRDefault="00F55088" w:rsidP="003E3561">
      <w:pPr>
        <w:ind w:firstLine="567"/>
        <w:jc w:val="both"/>
        <w:rPr>
          <w:szCs w:val="24"/>
        </w:rPr>
      </w:pPr>
      <w:r>
        <w:rPr>
          <w:szCs w:val="24"/>
        </w:rPr>
        <w:t>56</w:t>
      </w:r>
      <w:r w:rsidR="00296D71">
        <w:rPr>
          <w:szCs w:val="24"/>
        </w:rPr>
        <w:t xml:space="preserve">.1. dorinis ugdymas (etika arba tikyba): </w:t>
      </w:r>
    </w:p>
    <w:p w14:paraId="0910498C" w14:textId="746423B5" w:rsidR="0089701C" w:rsidRDefault="00F55088" w:rsidP="0089701C">
      <w:pPr>
        <w:ind w:firstLine="567"/>
        <w:jc w:val="both"/>
        <w:rPr>
          <w:szCs w:val="24"/>
        </w:rPr>
      </w:pPr>
      <w:r>
        <w:rPr>
          <w:szCs w:val="24"/>
        </w:rPr>
        <w:t>56</w:t>
      </w:r>
      <w:r w:rsidR="00296D71">
        <w:rPr>
          <w:szCs w:val="24"/>
        </w:rPr>
        <w:t>.1.1. mokiniui iki 14 metų vieną iš dorinio ugdymo dalykų: etiką arba tradicinės religinės bendruomenės ar bendrijos tikybą parenka mokinio tėvai (globėjai),</w:t>
      </w:r>
      <w:r w:rsidR="00296D71">
        <w:rPr>
          <w:sz w:val="20"/>
        </w:rPr>
        <w:t xml:space="preserve"> </w:t>
      </w:r>
      <w:r w:rsidR="00296D71">
        <w:rPr>
          <w:szCs w:val="24"/>
        </w:rPr>
        <w:t xml:space="preserve">o nuo 14 metų mokinys savarankiškai renkasi pats; </w:t>
      </w:r>
    </w:p>
    <w:p w14:paraId="50E23535" w14:textId="3963A2D0" w:rsidR="0089701C" w:rsidRDefault="00F55088" w:rsidP="0089701C">
      <w:pPr>
        <w:ind w:firstLine="567"/>
        <w:jc w:val="both"/>
        <w:rPr>
          <w:szCs w:val="24"/>
        </w:rPr>
      </w:pPr>
      <w:r>
        <w:rPr>
          <w:szCs w:val="24"/>
        </w:rPr>
        <w:t>56</w:t>
      </w:r>
      <w:r w:rsidR="003E3561">
        <w:rPr>
          <w:szCs w:val="24"/>
        </w:rPr>
        <w:t xml:space="preserve">.1.2. dorinio ugdymo dalyką mokiniui galima keisti kiekvienais mokslo metais pagal jo tėvų (globėjų, rūpintojų) ar mokinio (nuo 14 metų) pateiktą prašymą; </w:t>
      </w:r>
    </w:p>
    <w:p w14:paraId="112018AF" w14:textId="49C6D395" w:rsidR="0089701C" w:rsidRDefault="00637887" w:rsidP="0089701C">
      <w:pPr>
        <w:ind w:firstLine="567"/>
        <w:jc w:val="both"/>
        <w:rPr>
          <w:szCs w:val="24"/>
        </w:rPr>
      </w:pPr>
      <w:r>
        <w:rPr>
          <w:szCs w:val="24"/>
        </w:rPr>
        <w:t>5</w:t>
      </w:r>
      <w:r w:rsidR="00F55088">
        <w:rPr>
          <w:szCs w:val="24"/>
        </w:rPr>
        <w:t>6</w:t>
      </w:r>
      <w:r w:rsidR="00296D71">
        <w:rPr>
          <w:szCs w:val="24"/>
        </w:rPr>
        <w:t>.2. užsienio kalba:</w:t>
      </w:r>
    </w:p>
    <w:p w14:paraId="175FB0AB" w14:textId="2BA2DBCC" w:rsidR="0089701C" w:rsidRDefault="00F55088" w:rsidP="0089701C">
      <w:pPr>
        <w:ind w:firstLine="567"/>
        <w:jc w:val="both"/>
        <w:rPr>
          <w:szCs w:val="24"/>
        </w:rPr>
      </w:pPr>
      <w:r>
        <w:rPr>
          <w:szCs w:val="24"/>
        </w:rPr>
        <w:t>56</w:t>
      </w:r>
      <w:r w:rsidR="00296D71">
        <w:rPr>
          <w:szCs w:val="24"/>
        </w:rPr>
        <w:t>.2.1. pagal pradinio ugdymo programą pradėtą mokytis pirmąją užsienio kalbą (anglų, vokiečių) mokinys tęsia pagrindinio ugdymo programoje kaip pirmąją užsienio kalbą iki pagrindinio ugdymo programos pabaigos;</w:t>
      </w:r>
    </w:p>
    <w:p w14:paraId="4D094159" w14:textId="36D15F96" w:rsidR="00296D71" w:rsidRDefault="00F55088" w:rsidP="0089701C">
      <w:pPr>
        <w:ind w:firstLine="567"/>
        <w:jc w:val="both"/>
        <w:rPr>
          <w:szCs w:val="24"/>
        </w:rPr>
      </w:pPr>
      <w:r>
        <w:rPr>
          <w:szCs w:val="24"/>
        </w:rPr>
        <w:t>56</w:t>
      </w:r>
      <w:r w:rsidR="00296D71">
        <w:rPr>
          <w:szCs w:val="24"/>
        </w:rPr>
        <w:t>.2.</w:t>
      </w:r>
      <w:r w:rsidR="0089701C">
        <w:rPr>
          <w:szCs w:val="24"/>
        </w:rPr>
        <w:t>2</w:t>
      </w:r>
      <w:r w:rsidR="00296D71">
        <w:rPr>
          <w:szCs w:val="24"/>
        </w:rPr>
        <w:t>. keisti užsienio kalbą, nebaigus pagrindinio ugdymo programos, galima tik tokiu atveju:</w:t>
      </w:r>
    </w:p>
    <w:p w14:paraId="771CDA21" w14:textId="1BDCF92F" w:rsidR="0089701C" w:rsidRDefault="00F55088" w:rsidP="0089701C">
      <w:pPr>
        <w:ind w:firstLine="567"/>
        <w:jc w:val="both"/>
        <w:rPr>
          <w:szCs w:val="24"/>
        </w:rPr>
      </w:pPr>
      <w:r>
        <w:rPr>
          <w:szCs w:val="24"/>
        </w:rPr>
        <w:t>56</w:t>
      </w:r>
      <w:r w:rsidR="00296D71">
        <w:rPr>
          <w:szCs w:val="24"/>
        </w:rPr>
        <w:t>.2.</w:t>
      </w:r>
      <w:r w:rsidR="0089701C">
        <w:rPr>
          <w:szCs w:val="24"/>
        </w:rPr>
        <w:t>2</w:t>
      </w:r>
      <w:r w:rsidR="00296D71">
        <w:rPr>
          <w:szCs w:val="24"/>
        </w:rPr>
        <w:t xml:space="preserve">.1. jeigu mokinio norimos mokytis užsienio kalbos pasiekimų lygis ne žemesnis nei patenkinamas lygis, numatytas tos kalbos dalyko bendrojoje programoje; </w:t>
      </w:r>
    </w:p>
    <w:p w14:paraId="28E92C49" w14:textId="7D223A58" w:rsidR="00296D71" w:rsidRDefault="00F55088" w:rsidP="0089701C">
      <w:pPr>
        <w:ind w:firstLine="567"/>
        <w:jc w:val="both"/>
        <w:rPr>
          <w:szCs w:val="24"/>
        </w:rPr>
      </w:pPr>
      <w:r>
        <w:rPr>
          <w:szCs w:val="24"/>
        </w:rPr>
        <w:t>56</w:t>
      </w:r>
      <w:r w:rsidR="00296D71">
        <w:rPr>
          <w:szCs w:val="24"/>
        </w:rPr>
        <w:t>.2.</w:t>
      </w:r>
      <w:r w:rsidR="0089701C">
        <w:rPr>
          <w:szCs w:val="24"/>
        </w:rPr>
        <w:t>2</w:t>
      </w:r>
      <w:r w:rsidR="00296D71">
        <w:rPr>
          <w:szCs w:val="24"/>
        </w:rPr>
        <w:t xml:space="preserve">.3. jei mokinys yra atvykęs iš kitos </w:t>
      </w:r>
      <w:r w:rsidR="00296D71">
        <w:rPr>
          <w:szCs w:val="24"/>
          <w:shd w:val="clear" w:color="auto" w:fill="FFFFFF"/>
        </w:rPr>
        <w:t xml:space="preserve">Lietuvos mokyklos ar užsienio ir </w:t>
      </w:r>
      <w:r w:rsidR="0089701C">
        <w:rPr>
          <w:szCs w:val="24"/>
          <w:shd w:val="clear" w:color="auto" w:fill="FFFFFF"/>
        </w:rPr>
        <w:t>gimnazija</w:t>
      </w:r>
      <w:r w:rsidR="00296D71">
        <w:rPr>
          <w:szCs w:val="24"/>
          <w:shd w:val="clear" w:color="auto" w:fill="FFFFFF"/>
        </w:rPr>
        <w:t xml:space="preserve"> negali užtikrinti pradėtos mokytis kalbos tęstinumo,</w:t>
      </w:r>
      <w:r w:rsidR="00296D71">
        <w:rPr>
          <w:szCs w:val="24"/>
        </w:rPr>
        <w:t xml:space="preserve"> gavus mokinio tėvų (globėjų, rūpintojų) sutikimą raštu, mokiniui sudaromos sąlygos pradėti mokytis užsienio kalbos, kurios mokosi klasė, ir įveikti programų skirtumus;</w:t>
      </w:r>
    </w:p>
    <w:p w14:paraId="1454AF95" w14:textId="64844610" w:rsidR="00296D71" w:rsidRDefault="00F55088" w:rsidP="00296D71">
      <w:pPr>
        <w:tabs>
          <w:tab w:val="left" w:pos="5096"/>
        </w:tabs>
        <w:ind w:firstLine="567"/>
        <w:jc w:val="both"/>
        <w:rPr>
          <w:szCs w:val="24"/>
        </w:rPr>
      </w:pPr>
      <w:r>
        <w:rPr>
          <w:szCs w:val="24"/>
        </w:rPr>
        <w:t>56</w:t>
      </w:r>
      <w:r w:rsidR="001E10E8">
        <w:rPr>
          <w:szCs w:val="24"/>
        </w:rPr>
        <w:t>.2</w:t>
      </w:r>
      <w:r w:rsidR="00296D71">
        <w:rPr>
          <w:szCs w:val="24"/>
        </w:rPr>
        <w:t>.</w:t>
      </w:r>
      <w:r w:rsidR="001E10E8">
        <w:rPr>
          <w:szCs w:val="24"/>
        </w:rPr>
        <w:t>3</w:t>
      </w:r>
      <w:r w:rsidR="00296D71">
        <w:rPr>
          <w:szCs w:val="24"/>
        </w:rPr>
        <w:t xml:space="preserve">. jei mokinys yra baigęs tarptautinės bendrojo ugdymo programos dalį ar </w:t>
      </w:r>
      <w:r w:rsidR="001E10E8">
        <w:rPr>
          <w:szCs w:val="24"/>
        </w:rPr>
        <w:t>visą programą ir gimnazija</w:t>
      </w:r>
      <w:r w:rsidR="00296D71">
        <w:rPr>
          <w:szCs w:val="24"/>
        </w:rPr>
        <w:t xml:space="preserve"> nustato, kad jo vienos užsienio kalbos pasiekimai yra aukštesni, nei numatyta Pagrindinio ugdymo bendrosiose programose,</w:t>
      </w:r>
      <w:r w:rsidR="00296D71">
        <w:rPr>
          <w:sz w:val="20"/>
        </w:rPr>
        <w:t xml:space="preserve"> </w:t>
      </w:r>
      <w:r w:rsidR="00296D71">
        <w:rPr>
          <w:szCs w:val="24"/>
        </w:rPr>
        <w:t xml:space="preserve">mokinio tėvų (globėjų, rūpintojų) pageidavimu </w:t>
      </w:r>
      <w:r w:rsidR="001E10E8">
        <w:rPr>
          <w:szCs w:val="24"/>
        </w:rPr>
        <w:t>gimnazija</w:t>
      </w:r>
      <w:r w:rsidR="00296D71">
        <w:rPr>
          <w:szCs w:val="24"/>
        </w:rPr>
        <w:t xml:space="preserve"> įskaito mokinio pasiekimus ir konvertuoja pagal dešimtba</w:t>
      </w:r>
      <w:r w:rsidR="001E10E8">
        <w:rPr>
          <w:szCs w:val="24"/>
        </w:rPr>
        <w:t>lę vertinimo sistemą. Gimnazija</w:t>
      </w:r>
      <w:r w:rsidR="00296D71">
        <w:rPr>
          <w:szCs w:val="24"/>
        </w:rPr>
        <w:t xml:space="preserve"> sudaro mokiniui </w:t>
      </w:r>
      <w:r w:rsidR="00296D71">
        <w:rPr>
          <w:szCs w:val="24"/>
        </w:rPr>
        <w:lastRenderedPageBreak/>
        <w:t>individualų užsienio kalbos mokymosi planą ir galimybę vietoje užsienio kalbos pamokų lankyti papildomas lietuvių kalbos ir literatūros ar kitos užsienio kalbos pamokas kitose klasėse;</w:t>
      </w:r>
    </w:p>
    <w:p w14:paraId="0FE0B069" w14:textId="0E15B6E3" w:rsidR="00296D71" w:rsidRDefault="00F55088" w:rsidP="00296D71">
      <w:pPr>
        <w:ind w:firstLine="567"/>
        <w:jc w:val="both"/>
        <w:rPr>
          <w:szCs w:val="24"/>
        </w:rPr>
      </w:pPr>
      <w:r>
        <w:rPr>
          <w:szCs w:val="24"/>
        </w:rPr>
        <w:t>56</w:t>
      </w:r>
      <w:r w:rsidR="00296D71">
        <w:rPr>
          <w:szCs w:val="24"/>
        </w:rPr>
        <w:t>.</w:t>
      </w:r>
      <w:r w:rsidR="001E10E8">
        <w:rPr>
          <w:szCs w:val="24"/>
        </w:rPr>
        <w:t>3</w:t>
      </w:r>
      <w:r w:rsidR="00296D71">
        <w:rPr>
          <w:szCs w:val="24"/>
        </w:rPr>
        <w:t>. gamtos mokslai:</w:t>
      </w:r>
    </w:p>
    <w:p w14:paraId="518CE877" w14:textId="45B7A182" w:rsidR="00821298" w:rsidRDefault="00F55088" w:rsidP="00821298">
      <w:pPr>
        <w:ind w:firstLine="567"/>
        <w:jc w:val="both"/>
      </w:pPr>
      <w:r>
        <w:t>56</w:t>
      </w:r>
      <w:r w:rsidR="00821298">
        <w:t>.3.1. gimnazija, praktiniams gebėjimams ir tyrinėjimo kompetencijai ugdyti, sudaromo sąlygos mokiniams atlikti eksperimentinę veiklą gimnazijoje, kitos mokyklos laboratorijoje ar atvirosios prieigos STEAM centruose.</w:t>
      </w:r>
      <w:r w:rsidR="00821298" w:rsidRPr="00821298">
        <w:t xml:space="preserve"> </w:t>
      </w:r>
      <w:r w:rsidR="00821298">
        <w:t>Kiekvienas 7–8 ir I–II gimnazijos klasės mokinis bent 3 kartus per vienus mokslo metus turės galimybę dalyvauti STEAM atviros prieigos centrų organizuojamuose užsiėmimuose;</w:t>
      </w:r>
    </w:p>
    <w:p w14:paraId="4362E9ED" w14:textId="1649B6A4" w:rsidR="00821298" w:rsidRDefault="00F55088" w:rsidP="00821298">
      <w:pPr>
        <w:ind w:firstLine="567"/>
        <w:jc w:val="both"/>
      </w:pPr>
      <w:r>
        <w:t>56</w:t>
      </w:r>
      <w:r w:rsidR="00821298">
        <w:t>.3.2. 7–8 klasėse mokiniai mokysis atskirų gamtos mokslų dalykų – biologijos, chemijos, fizikos;</w:t>
      </w:r>
    </w:p>
    <w:p w14:paraId="5A01BDC1" w14:textId="21BD10F0" w:rsidR="00296D71" w:rsidRDefault="00F55088" w:rsidP="00296D71">
      <w:pPr>
        <w:ind w:firstLine="567"/>
        <w:jc w:val="both"/>
        <w:rPr>
          <w:szCs w:val="24"/>
        </w:rPr>
      </w:pPr>
      <w:r>
        <w:rPr>
          <w:szCs w:val="24"/>
        </w:rPr>
        <w:t>56</w:t>
      </w:r>
      <w:r w:rsidR="00296D71">
        <w:rPr>
          <w:szCs w:val="24"/>
        </w:rPr>
        <w:t>.</w:t>
      </w:r>
      <w:r w:rsidR="00E37B2C">
        <w:rPr>
          <w:szCs w:val="24"/>
        </w:rPr>
        <w:t>4</w:t>
      </w:r>
      <w:r w:rsidR="00296D71">
        <w:rPr>
          <w:szCs w:val="24"/>
        </w:rPr>
        <w:t>. meninis ugdymas:</w:t>
      </w:r>
    </w:p>
    <w:p w14:paraId="0FD983A3" w14:textId="3926A7B3" w:rsidR="00296D71" w:rsidRDefault="00F55088" w:rsidP="00296D71">
      <w:pPr>
        <w:ind w:firstLine="567"/>
        <w:jc w:val="both"/>
        <w:rPr>
          <w:szCs w:val="24"/>
        </w:rPr>
      </w:pPr>
      <w:r>
        <w:rPr>
          <w:szCs w:val="24"/>
        </w:rPr>
        <w:t>56</w:t>
      </w:r>
      <w:r w:rsidR="00296D71">
        <w:rPr>
          <w:szCs w:val="24"/>
        </w:rPr>
        <w:t>.</w:t>
      </w:r>
      <w:r w:rsidR="00E04DD2">
        <w:rPr>
          <w:szCs w:val="24"/>
        </w:rPr>
        <w:t>5</w:t>
      </w:r>
      <w:r w:rsidR="00296D71">
        <w:rPr>
          <w:szCs w:val="24"/>
        </w:rPr>
        <w:t>.2. mokinia</w:t>
      </w:r>
      <w:r w:rsidR="00E04DD2">
        <w:rPr>
          <w:szCs w:val="24"/>
        </w:rPr>
        <w:t>i</w:t>
      </w:r>
      <w:r w:rsidR="00296D71">
        <w:rPr>
          <w:szCs w:val="24"/>
        </w:rPr>
        <w:t>, besimokanti</w:t>
      </w:r>
      <w:r w:rsidR="00E04DD2">
        <w:rPr>
          <w:szCs w:val="24"/>
        </w:rPr>
        <w:t>s</w:t>
      </w:r>
      <w:r w:rsidR="00296D71">
        <w:rPr>
          <w:szCs w:val="24"/>
        </w:rPr>
        <w:t xml:space="preserve"> pagal pagrindinio ugdymo programą, mok</w:t>
      </w:r>
      <w:r w:rsidR="00E04DD2">
        <w:rPr>
          <w:szCs w:val="24"/>
        </w:rPr>
        <w:t>osi</w:t>
      </w:r>
      <w:r w:rsidR="00296D71">
        <w:rPr>
          <w:szCs w:val="24"/>
        </w:rPr>
        <w:t xml:space="preserve"> dailės ir muzikos dalykų;</w:t>
      </w:r>
    </w:p>
    <w:p w14:paraId="269BB49F" w14:textId="712BA946" w:rsidR="00296D71" w:rsidRDefault="00F55088" w:rsidP="00296D71">
      <w:pPr>
        <w:ind w:firstLine="567"/>
        <w:jc w:val="both"/>
        <w:rPr>
          <w:szCs w:val="24"/>
        </w:rPr>
      </w:pPr>
      <w:r>
        <w:rPr>
          <w:szCs w:val="24"/>
        </w:rPr>
        <w:t>56</w:t>
      </w:r>
      <w:r w:rsidR="00296D71">
        <w:rPr>
          <w:szCs w:val="24"/>
        </w:rPr>
        <w:t>.</w:t>
      </w:r>
      <w:r w:rsidR="00E04DD2">
        <w:rPr>
          <w:szCs w:val="24"/>
        </w:rPr>
        <w:t>6</w:t>
      </w:r>
      <w:r w:rsidR="00296D71">
        <w:rPr>
          <w:szCs w:val="24"/>
        </w:rPr>
        <w:t>. fizinis ugdymas:</w:t>
      </w:r>
    </w:p>
    <w:p w14:paraId="3E6CF847" w14:textId="782D506E" w:rsidR="00FF08AC" w:rsidRDefault="00F55088" w:rsidP="00FF08AC">
      <w:pPr>
        <w:ind w:firstLine="567"/>
        <w:jc w:val="both"/>
        <w:rPr>
          <w:szCs w:val="24"/>
        </w:rPr>
      </w:pPr>
      <w:r>
        <w:rPr>
          <w:szCs w:val="24"/>
        </w:rPr>
        <w:t>56</w:t>
      </w:r>
      <w:r w:rsidR="00296D71">
        <w:rPr>
          <w:szCs w:val="24"/>
        </w:rPr>
        <w:t>.</w:t>
      </w:r>
      <w:r w:rsidR="00E04DD2">
        <w:rPr>
          <w:szCs w:val="24"/>
        </w:rPr>
        <w:t>6</w:t>
      </w:r>
      <w:r w:rsidR="00296D71">
        <w:rPr>
          <w:szCs w:val="24"/>
        </w:rPr>
        <w:t>.1. speciali</w:t>
      </w:r>
      <w:r w:rsidR="00E04DD2">
        <w:rPr>
          <w:szCs w:val="24"/>
        </w:rPr>
        <w:t>os</w:t>
      </w:r>
      <w:r w:rsidR="00296D71">
        <w:rPr>
          <w:szCs w:val="24"/>
        </w:rPr>
        <w:t xml:space="preserve"> medicinin</w:t>
      </w:r>
      <w:r w:rsidR="00E04DD2">
        <w:rPr>
          <w:szCs w:val="24"/>
        </w:rPr>
        <w:t>ės</w:t>
      </w:r>
      <w:r w:rsidR="00296D71">
        <w:rPr>
          <w:szCs w:val="24"/>
        </w:rPr>
        <w:t xml:space="preserve"> fizinio pajėgumo grup</w:t>
      </w:r>
      <w:r w:rsidR="00706946">
        <w:rPr>
          <w:szCs w:val="24"/>
        </w:rPr>
        <w:t>ės</w:t>
      </w:r>
      <w:r w:rsidR="00E04DD2">
        <w:rPr>
          <w:szCs w:val="24"/>
        </w:rPr>
        <w:t xml:space="preserve"> mokiniams ugdymo procesas organizuojamas</w:t>
      </w:r>
      <w:r w:rsidR="00296D71">
        <w:rPr>
          <w:szCs w:val="24"/>
        </w:rPr>
        <w:t xml:space="preserve"> su pagrindine grupe, </w:t>
      </w:r>
      <w:r w:rsidR="00E04DD2">
        <w:rPr>
          <w:szCs w:val="24"/>
        </w:rPr>
        <w:t>skiriant jiems</w:t>
      </w:r>
      <w:r w:rsidR="00296D71">
        <w:rPr>
          <w:szCs w:val="24"/>
        </w:rPr>
        <w:t xml:space="preserve"> pratim</w:t>
      </w:r>
      <w:r w:rsidR="00E04DD2">
        <w:rPr>
          <w:szCs w:val="24"/>
        </w:rPr>
        <w:t>us</w:t>
      </w:r>
      <w:r w:rsidR="00296D71">
        <w:rPr>
          <w:szCs w:val="24"/>
        </w:rPr>
        <w:t xml:space="preserve"> ir </w:t>
      </w:r>
      <w:r w:rsidR="00E04DD2">
        <w:rPr>
          <w:szCs w:val="24"/>
        </w:rPr>
        <w:t xml:space="preserve">fizinius </w:t>
      </w:r>
      <w:r w:rsidR="00296D71">
        <w:rPr>
          <w:szCs w:val="24"/>
        </w:rPr>
        <w:t>krūvi</w:t>
      </w:r>
      <w:r w:rsidR="00E04DD2">
        <w:rPr>
          <w:szCs w:val="24"/>
        </w:rPr>
        <w:t>us</w:t>
      </w:r>
      <w:r w:rsidR="00296D71">
        <w:rPr>
          <w:szCs w:val="24"/>
        </w:rPr>
        <w:t xml:space="preserve"> pagal gydytojo rekomendacijas ir atsižvelgiant į savijautą;</w:t>
      </w:r>
    </w:p>
    <w:p w14:paraId="757D7E54" w14:textId="3936E941" w:rsidR="00296D71" w:rsidRDefault="00F55088" w:rsidP="00FF08AC">
      <w:pPr>
        <w:ind w:firstLine="567"/>
        <w:jc w:val="both"/>
        <w:rPr>
          <w:szCs w:val="24"/>
        </w:rPr>
      </w:pPr>
      <w:r>
        <w:rPr>
          <w:szCs w:val="24"/>
        </w:rPr>
        <w:t>56</w:t>
      </w:r>
      <w:r w:rsidR="00296D71">
        <w:rPr>
          <w:szCs w:val="24"/>
        </w:rPr>
        <w:t>.</w:t>
      </w:r>
      <w:r w:rsidR="00FF08AC">
        <w:rPr>
          <w:szCs w:val="24"/>
        </w:rPr>
        <w:t>6</w:t>
      </w:r>
      <w:r w:rsidR="00296D71">
        <w:rPr>
          <w:szCs w:val="24"/>
        </w:rPr>
        <w:t>.2. parengiamosios medicininės fizinio pajėgumo grupės mokiniams krūvis ir pratimai skiriami, atsižvelgiant į jų ligų pobūdį ir sveikatos būklę. Neskiriama ir neatliekama pratimų, galinčių skatinti ligų paūmėjimą. Dėl ligos pobūdžio negalintiesiems atlikti įprastų užduočių mokytojas skiria alternatyvias atsiskaitymo užduotis, kurios atitinka mokinių fizines galimybes ir gydytojo rekomendacijas;</w:t>
      </w:r>
    </w:p>
    <w:p w14:paraId="6A6441BE" w14:textId="4A80BE17" w:rsidR="00FF08AC" w:rsidRDefault="00F55088" w:rsidP="00296D71">
      <w:pPr>
        <w:ind w:firstLine="567"/>
        <w:jc w:val="both"/>
        <w:rPr>
          <w:szCs w:val="24"/>
        </w:rPr>
      </w:pPr>
      <w:r>
        <w:rPr>
          <w:szCs w:val="24"/>
        </w:rPr>
        <w:t>56</w:t>
      </w:r>
      <w:r w:rsidR="00296D71">
        <w:rPr>
          <w:szCs w:val="24"/>
        </w:rPr>
        <w:t>.</w:t>
      </w:r>
      <w:r w:rsidR="00FF08AC">
        <w:rPr>
          <w:szCs w:val="24"/>
        </w:rPr>
        <w:t>6</w:t>
      </w:r>
      <w:r w:rsidR="00296D71">
        <w:rPr>
          <w:szCs w:val="24"/>
        </w:rPr>
        <w:t>.3. mokiniams, atleistiems nuo fizinio ugdymo pamokų dėl sveikatos ir laikinai nedalyvaujantiems pamokoje dėl ligos, siūlomos kitokios veiklos (stalo žaidimai, šaškės, šachmatai, užsiėmimai bibliotekoje,</w:t>
      </w:r>
      <w:r w:rsidR="00FF08AC">
        <w:rPr>
          <w:szCs w:val="24"/>
        </w:rPr>
        <w:t xml:space="preserve"> veikl</w:t>
      </w:r>
      <w:r w:rsidR="00706946">
        <w:rPr>
          <w:szCs w:val="24"/>
        </w:rPr>
        <w:t>a</w:t>
      </w:r>
      <w:r w:rsidR="00FF08AC">
        <w:rPr>
          <w:szCs w:val="24"/>
        </w:rPr>
        <w:t xml:space="preserve"> kompiuterių klasėje,</w:t>
      </w:r>
      <w:r w:rsidR="00296D71">
        <w:rPr>
          <w:szCs w:val="24"/>
        </w:rPr>
        <w:t xml:space="preserve"> konsultac</w:t>
      </w:r>
      <w:r w:rsidR="00FF08AC">
        <w:rPr>
          <w:szCs w:val="24"/>
        </w:rPr>
        <w:t>ijos, socialinė veikla ir pan.)</w:t>
      </w:r>
      <w:r w:rsidR="00706946">
        <w:rPr>
          <w:szCs w:val="24"/>
        </w:rPr>
        <w:t>.</w:t>
      </w:r>
      <w:r w:rsidR="00296D71">
        <w:rPr>
          <w:szCs w:val="24"/>
        </w:rPr>
        <w:t xml:space="preserve"> </w:t>
      </w:r>
    </w:p>
    <w:p w14:paraId="233AFF26" w14:textId="49AD19C8" w:rsidR="00296D71" w:rsidRDefault="00F55088" w:rsidP="00296D71">
      <w:pPr>
        <w:ind w:firstLine="567"/>
        <w:jc w:val="both"/>
        <w:rPr>
          <w:szCs w:val="24"/>
        </w:rPr>
      </w:pPr>
      <w:r>
        <w:rPr>
          <w:szCs w:val="24"/>
        </w:rPr>
        <w:t>57</w:t>
      </w:r>
      <w:r w:rsidR="00296D71">
        <w:rPr>
          <w:szCs w:val="24"/>
        </w:rPr>
        <w:t>. Pasirenkamieji dalykai mokiniui nėra privalomi mokytis, mokinys juos renkasi pagal mokymosi poreikius. Privalomi šie dalykai tampa tuomet, kai mokinys juos pasirenka mokytis.</w:t>
      </w:r>
    </w:p>
    <w:p w14:paraId="71865DD4" w14:textId="773E05D1" w:rsidR="006D57C6" w:rsidRDefault="00F55088" w:rsidP="006D57C6">
      <w:pPr>
        <w:ind w:firstLine="567"/>
        <w:jc w:val="both"/>
        <w:textAlignment w:val="baseline"/>
        <w:rPr>
          <w:lang w:eastAsia="lt-LT"/>
        </w:rPr>
      </w:pPr>
      <w:r>
        <w:rPr>
          <w:szCs w:val="24"/>
        </w:rPr>
        <w:t>58</w:t>
      </w:r>
      <w:r w:rsidR="006D57C6">
        <w:rPr>
          <w:szCs w:val="24"/>
        </w:rPr>
        <w:t xml:space="preserve">. </w:t>
      </w:r>
      <w:r w:rsidR="006D57C6">
        <w:rPr>
          <w:lang w:eastAsia="lt-LT"/>
        </w:rPr>
        <w:t>Etninės kultūros bendroji programa yra integruojama į kitų dalykų ugdymo turinį.</w:t>
      </w:r>
    </w:p>
    <w:p w14:paraId="295B2894" w14:textId="77777777" w:rsidR="00E37B2C" w:rsidRDefault="00E37B2C" w:rsidP="00E37B2C">
      <w:pPr>
        <w:jc w:val="center"/>
        <w:rPr>
          <w:b/>
          <w:bCs/>
          <w:szCs w:val="24"/>
        </w:rPr>
      </w:pPr>
    </w:p>
    <w:p w14:paraId="29306C17" w14:textId="77777777" w:rsidR="00E37B2C" w:rsidRDefault="00E37B2C" w:rsidP="00E37B2C">
      <w:pPr>
        <w:jc w:val="center"/>
        <w:rPr>
          <w:b/>
          <w:bCs/>
          <w:szCs w:val="24"/>
        </w:rPr>
      </w:pPr>
      <w:r>
        <w:rPr>
          <w:b/>
          <w:bCs/>
          <w:szCs w:val="24"/>
        </w:rPr>
        <w:t>V SKYRIUS</w:t>
      </w:r>
    </w:p>
    <w:p w14:paraId="41AF7C48" w14:textId="77777777" w:rsidR="00E37B2C" w:rsidRDefault="00E37B2C" w:rsidP="00E37B2C">
      <w:pPr>
        <w:jc w:val="center"/>
        <w:rPr>
          <w:b/>
          <w:bCs/>
          <w:szCs w:val="24"/>
        </w:rPr>
      </w:pPr>
      <w:r>
        <w:rPr>
          <w:b/>
          <w:bCs/>
          <w:szCs w:val="24"/>
        </w:rPr>
        <w:t>VIDURINIO UGDYMO PROGRAMOS ĮGYVENDINIMAS</w:t>
      </w:r>
    </w:p>
    <w:p w14:paraId="11C8D9DA" w14:textId="6AC29D34" w:rsidR="00E37B2C" w:rsidRDefault="00E37B2C" w:rsidP="00D75CA0">
      <w:pPr>
        <w:rPr>
          <w:b/>
          <w:bCs/>
          <w:szCs w:val="24"/>
        </w:rPr>
      </w:pPr>
    </w:p>
    <w:p w14:paraId="615A352B" w14:textId="62CCC9C5" w:rsidR="00E37B2C" w:rsidRDefault="00F55088" w:rsidP="00E37B2C">
      <w:pPr>
        <w:ind w:firstLine="518"/>
        <w:jc w:val="both"/>
        <w:rPr>
          <w:szCs w:val="24"/>
        </w:rPr>
      </w:pPr>
      <w:r>
        <w:rPr>
          <w:szCs w:val="24"/>
        </w:rPr>
        <w:t>59</w:t>
      </w:r>
      <w:r w:rsidR="00E37B2C">
        <w:rPr>
          <w:szCs w:val="24"/>
        </w:rPr>
        <w:t xml:space="preserve">. </w:t>
      </w:r>
      <w:r w:rsidR="006D57C6">
        <w:rPr>
          <w:lang w:eastAsia="lt-LT"/>
        </w:rPr>
        <w:t>Pamokų skaičius vidurinio ugdymo programai įgyvendinti</w:t>
      </w:r>
      <w:r w:rsidR="00F00BE9">
        <w:rPr>
          <w:lang w:eastAsia="lt-LT"/>
        </w:rPr>
        <w:t xml:space="preserve"> </w:t>
      </w:r>
      <w:r w:rsidR="00F00BE9">
        <w:rPr>
          <w:szCs w:val="24"/>
        </w:rPr>
        <w:t>2025–2026 mokslo metais</w:t>
      </w:r>
      <w:r w:rsidR="006D57C6">
        <w:rPr>
          <w:lang w:eastAsia="lt-LT"/>
        </w:rPr>
        <w:t xml:space="preserve"> </w:t>
      </w:r>
      <w:r w:rsidR="006D57C6">
        <w:rPr>
          <w:color w:val="000000"/>
          <w:shd w:val="clear" w:color="auto" w:fill="FFFFFF"/>
        </w:rPr>
        <w:t>grupinio mokymosi forma kasdieniu ir nuotoliniu mokymo proceso organizavimo būdu:</w:t>
      </w:r>
      <w:r w:rsidR="006D57C6">
        <w:rPr>
          <w:lang w:eastAsia="lt-LT"/>
        </w:rPr>
        <w:t xml:space="preserve"> </w:t>
      </w:r>
      <w:r w:rsidR="006D57C6">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37"/>
        <w:gridCol w:w="1380"/>
        <w:gridCol w:w="992"/>
        <w:gridCol w:w="2127"/>
        <w:gridCol w:w="2126"/>
      </w:tblGrid>
      <w:tr w:rsidR="00001B12" w14:paraId="55D38580" w14:textId="77777777" w:rsidTr="00001B12">
        <w:trPr>
          <w:trHeight w:val="324"/>
        </w:trPr>
        <w:tc>
          <w:tcPr>
            <w:tcW w:w="2689" w:type="dxa"/>
            <w:vMerge w:val="restart"/>
            <w:noWrap/>
            <w:hideMark/>
          </w:tcPr>
          <w:p w14:paraId="5CB69C91" w14:textId="4CD8AA51" w:rsidR="00001B12" w:rsidRDefault="00001B12" w:rsidP="00E37B2C">
            <w:pPr>
              <w:tabs>
                <w:tab w:val="center" w:pos="142"/>
              </w:tabs>
              <w:jc w:val="both"/>
              <w:rPr>
                <w:b/>
                <w:bCs/>
                <w:sz w:val="20"/>
              </w:rPr>
            </w:pPr>
            <w:r>
              <w:rPr>
                <w:sz w:val="20"/>
              </w:rPr>
              <w:t>Vidurinio ugdymo dalykų grupės / dalykai</w:t>
            </w:r>
          </w:p>
        </w:tc>
        <w:tc>
          <w:tcPr>
            <w:tcW w:w="2409" w:type="dxa"/>
            <w:gridSpan w:val="3"/>
            <w:vMerge w:val="restart"/>
          </w:tcPr>
          <w:p w14:paraId="64A160BB" w14:textId="581EF595" w:rsidR="00001B12" w:rsidRDefault="00001B12" w:rsidP="00E37B2C">
            <w:pPr>
              <w:tabs>
                <w:tab w:val="center" w:pos="142"/>
              </w:tabs>
              <w:jc w:val="center"/>
              <w:rPr>
                <w:sz w:val="20"/>
              </w:rPr>
            </w:pPr>
            <w:r>
              <w:rPr>
                <w:sz w:val="20"/>
              </w:rPr>
              <w:t>Pamokų skaičius turiniui įgyvendinti per dvejus metus</w:t>
            </w:r>
          </w:p>
        </w:tc>
        <w:tc>
          <w:tcPr>
            <w:tcW w:w="4253" w:type="dxa"/>
            <w:gridSpan w:val="2"/>
          </w:tcPr>
          <w:p w14:paraId="1E08E204" w14:textId="77777777" w:rsidR="00001B12" w:rsidRDefault="00001B12" w:rsidP="00E37B2C">
            <w:pPr>
              <w:tabs>
                <w:tab w:val="center" w:pos="142"/>
              </w:tabs>
              <w:jc w:val="center"/>
              <w:rPr>
                <w:sz w:val="20"/>
              </w:rPr>
            </w:pPr>
            <w:r>
              <w:rPr>
                <w:sz w:val="20"/>
              </w:rPr>
              <w:t>Pamokų skaičius klasei per vienus metus / per savaitę</w:t>
            </w:r>
          </w:p>
        </w:tc>
      </w:tr>
      <w:tr w:rsidR="00001B12" w14:paraId="1BD49474" w14:textId="77777777" w:rsidTr="00001B12">
        <w:trPr>
          <w:trHeight w:val="541"/>
        </w:trPr>
        <w:tc>
          <w:tcPr>
            <w:tcW w:w="2689" w:type="dxa"/>
            <w:vMerge/>
            <w:hideMark/>
          </w:tcPr>
          <w:p w14:paraId="2EB5555F" w14:textId="6C928A83" w:rsidR="00001B12" w:rsidRDefault="00001B12" w:rsidP="00E37B2C">
            <w:pPr>
              <w:tabs>
                <w:tab w:val="center" w:pos="142"/>
              </w:tabs>
              <w:jc w:val="both"/>
              <w:rPr>
                <w:sz w:val="20"/>
              </w:rPr>
            </w:pPr>
          </w:p>
        </w:tc>
        <w:tc>
          <w:tcPr>
            <w:tcW w:w="2409" w:type="dxa"/>
            <w:gridSpan w:val="3"/>
            <w:vMerge/>
          </w:tcPr>
          <w:p w14:paraId="6B8200FA" w14:textId="197FCB8A" w:rsidR="00001B12" w:rsidRDefault="00001B12" w:rsidP="00E37B2C">
            <w:pPr>
              <w:tabs>
                <w:tab w:val="center" w:pos="142"/>
              </w:tabs>
              <w:jc w:val="center"/>
              <w:rPr>
                <w:sz w:val="20"/>
              </w:rPr>
            </w:pPr>
          </w:p>
        </w:tc>
        <w:tc>
          <w:tcPr>
            <w:tcW w:w="2127" w:type="dxa"/>
          </w:tcPr>
          <w:p w14:paraId="5CC37597" w14:textId="77777777" w:rsidR="00001B12" w:rsidRDefault="00001B12" w:rsidP="00E37B2C">
            <w:pPr>
              <w:tabs>
                <w:tab w:val="center" w:pos="142"/>
              </w:tabs>
              <w:jc w:val="center"/>
              <w:rPr>
                <w:sz w:val="20"/>
              </w:rPr>
            </w:pPr>
            <w:r>
              <w:rPr>
                <w:sz w:val="20"/>
              </w:rPr>
              <w:t xml:space="preserve">IIIG klasė </w:t>
            </w:r>
          </w:p>
          <w:p w14:paraId="756C578D" w14:textId="2FC2BC6D" w:rsidR="00001B12" w:rsidRDefault="00001B12" w:rsidP="00E37B2C">
            <w:pPr>
              <w:tabs>
                <w:tab w:val="center" w:pos="142"/>
              </w:tabs>
              <w:jc w:val="center"/>
              <w:rPr>
                <w:sz w:val="20"/>
              </w:rPr>
            </w:pPr>
            <w:r>
              <w:rPr>
                <w:sz w:val="20"/>
              </w:rPr>
              <w:t>(36 savaitės)</w:t>
            </w:r>
          </w:p>
        </w:tc>
        <w:tc>
          <w:tcPr>
            <w:tcW w:w="2126" w:type="dxa"/>
            <w:hideMark/>
          </w:tcPr>
          <w:p w14:paraId="2C8DE457" w14:textId="77777777" w:rsidR="00001B12" w:rsidRDefault="00001B12" w:rsidP="00E37B2C">
            <w:pPr>
              <w:tabs>
                <w:tab w:val="center" w:pos="142"/>
              </w:tabs>
              <w:jc w:val="center"/>
              <w:rPr>
                <w:sz w:val="20"/>
              </w:rPr>
            </w:pPr>
            <w:r>
              <w:rPr>
                <w:sz w:val="20"/>
              </w:rPr>
              <w:t xml:space="preserve">IVG klasė </w:t>
            </w:r>
          </w:p>
          <w:p w14:paraId="5867A93E" w14:textId="046B021B" w:rsidR="00001B12" w:rsidRDefault="00001B12" w:rsidP="00E37B2C">
            <w:pPr>
              <w:tabs>
                <w:tab w:val="center" w:pos="142"/>
              </w:tabs>
              <w:jc w:val="center"/>
              <w:rPr>
                <w:sz w:val="20"/>
              </w:rPr>
            </w:pPr>
            <w:r>
              <w:rPr>
                <w:sz w:val="20"/>
              </w:rPr>
              <w:t>(34 savaitės)</w:t>
            </w:r>
          </w:p>
        </w:tc>
      </w:tr>
      <w:tr w:rsidR="00E37B2C" w14:paraId="273647B7" w14:textId="77777777" w:rsidTr="00E37B2C">
        <w:trPr>
          <w:trHeight w:val="228"/>
        </w:trPr>
        <w:tc>
          <w:tcPr>
            <w:tcW w:w="9351" w:type="dxa"/>
            <w:gridSpan w:val="6"/>
            <w:hideMark/>
          </w:tcPr>
          <w:p w14:paraId="454FF351" w14:textId="77777777" w:rsidR="00E37B2C" w:rsidRDefault="00E37B2C" w:rsidP="00E37B2C">
            <w:pPr>
              <w:tabs>
                <w:tab w:val="center" w:pos="142"/>
              </w:tabs>
              <w:ind w:firstLine="567"/>
              <w:jc w:val="center"/>
              <w:rPr>
                <w:sz w:val="20"/>
              </w:rPr>
            </w:pPr>
            <w:r>
              <w:rPr>
                <w:sz w:val="20"/>
              </w:rPr>
              <w:t>Privalomi dalykai</w:t>
            </w:r>
          </w:p>
        </w:tc>
      </w:tr>
      <w:tr w:rsidR="00001B12" w14:paraId="391A5DE4" w14:textId="77777777" w:rsidTr="00001B12">
        <w:trPr>
          <w:trHeight w:val="311"/>
        </w:trPr>
        <w:tc>
          <w:tcPr>
            <w:tcW w:w="2689" w:type="dxa"/>
            <w:hideMark/>
          </w:tcPr>
          <w:p w14:paraId="6869F06D" w14:textId="77777777" w:rsidR="00001B12" w:rsidRDefault="00001B12" w:rsidP="00E37B2C">
            <w:pPr>
              <w:tabs>
                <w:tab w:val="center" w:pos="142"/>
              </w:tabs>
              <w:jc w:val="both"/>
              <w:rPr>
                <w:sz w:val="20"/>
              </w:rPr>
            </w:pPr>
            <w:r>
              <w:rPr>
                <w:sz w:val="20"/>
              </w:rPr>
              <w:t>Lietuvių kalba ir literatūra</w:t>
            </w:r>
          </w:p>
        </w:tc>
        <w:tc>
          <w:tcPr>
            <w:tcW w:w="2409" w:type="dxa"/>
            <w:gridSpan w:val="3"/>
            <w:hideMark/>
          </w:tcPr>
          <w:p w14:paraId="0B541A42" w14:textId="77777777" w:rsidR="00001B12" w:rsidRDefault="00001B12" w:rsidP="00E37B2C">
            <w:pPr>
              <w:tabs>
                <w:tab w:val="center" w:pos="142"/>
              </w:tabs>
              <w:jc w:val="center"/>
              <w:rPr>
                <w:sz w:val="20"/>
              </w:rPr>
            </w:pPr>
            <w:r>
              <w:rPr>
                <w:sz w:val="20"/>
              </w:rPr>
              <w:t>280 B</w:t>
            </w:r>
            <w:r>
              <w:rPr>
                <w:sz w:val="20"/>
                <w:vertAlign w:val="superscript"/>
              </w:rPr>
              <w:t>*</w:t>
            </w:r>
            <w:r>
              <w:rPr>
                <w:sz w:val="20"/>
              </w:rPr>
              <w:t>; 420 A</w:t>
            </w:r>
            <w:r>
              <w:rPr>
                <w:sz w:val="20"/>
                <w:vertAlign w:val="superscript"/>
              </w:rPr>
              <w:t>**</w:t>
            </w:r>
          </w:p>
        </w:tc>
        <w:tc>
          <w:tcPr>
            <w:tcW w:w="2127" w:type="dxa"/>
          </w:tcPr>
          <w:p w14:paraId="31531DA8" w14:textId="5F41E1CC" w:rsidR="00001B12" w:rsidRDefault="00001B12" w:rsidP="00001B12">
            <w:pPr>
              <w:tabs>
                <w:tab w:val="center" w:pos="142"/>
              </w:tabs>
              <w:jc w:val="center"/>
              <w:rPr>
                <w:sz w:val="20"/>
              </w:rPr>
            </w:pPr>
            <w:r>
              <w:rPr>
                <w:sz w:val="20"/>
              </w:rPr>
              <w:t>144 B (4); 216 A (6)</w:t>
            </w:r>
          </w:p>
        </w:tc>
        <w:tc>
          <w:tcPr>
            <w:tcW w:w="2126" w:type="dxa"/>
          </w:tcPr>
          <w:p w14:paraId="5345D572" w14:textId="044DB466" w:rsidR="00001B12" w:rsidRDefault="00001B12" w:rsidP="00001B12">
            <w:pPr>
              <w:tabs>
                <w:tab w:val="center" w:pos="142"/>
              </w:tabs>
              <w:jc w:val="center"/>
              <w:rPr>
                <w:sz w:val="20"/>
              </w:rPr>
            </w:pPr>
            <w:r>
              <w:rPr>
                <w:sz w:val="20"/>
              </w:rPr>
              <w:t>136 B (4); 204 A (6)</w:t>
            </w:r>
          </w:p>
        </w:tc>
      </w:tr>
      <w:tr w:rsidR="00001B12" w14:paraId="1F1F4AB5" w14:textId="77777777" w:rsidTr="00001B12">
        <w:trPr>
          <w:trHeight w:val="558"/>
        </w:trPr>
        <w:tc>
          <w:tcPr>
            <w:tcW w:w="2689" w:type="dxa"/>
            <w:hideMark/>
          </w:tcPr>
          <w:p w14:paraId="4390C7BF" w14:textId="0890EBBF" w:rsidR="00001B12" w:rsidRDefault="00001B12" w:rsidP="001D745A">
            <w:pPr>
              <w:tabs>
                <w:tab w:val="center" w:pos="142"/>
              </w:tabs>
              <w:jc w:val="both"/>
              <w:rPr>
                <w:sz w:val="20"/>
              </w:rPr>
            </w:pPr>
            <w:r>
              <w:rPr>
                <w:sz w:val="20"/>
              </w:rPr>
              <w:t>Rusų tautinės mažumos gimtoji kalba ir literatūra</w:t>
            </w:r>
          </w:p>
        </w:tc>
        <w:tc>
          <w:tcPr>
            <w:tcW w:w="2409" w:type="dxa"/>
            <w:gridSpan w:val="3"/>
            <w:hideMark/>
          </w:tcPr>
          <w:p w14:paraId="0C3799C7" w14:textId="6CE1623F" w:rsidR="00001B12" w:rsidRDefault="00001B12" w:rsidP="00E37B2C">
            <w:pPr>
              <w:tabs>
                <w:tab w:val="center" w:pos="142"/>
              </w:tabs>
              <w:jc w:val="center"/>
              <w:rPr>
                <w:sz w:val="20"/>
              </w:rPr>
            </w:pPr>
            <w:r>
              <w:rPr>
                <w:sz w:val="20"/>
              </w:rPr>
              <w:t>280</w:t>
            </w:r>
          </w:p>
        </w:tc>
        <w:tc>
          <w:tcPr>
            <w:tcW w:w="2127" w:type="dxa"/>
          </w:tcPr>
          <w:p w14:paraId="4C1317EC" w14:textId="11599070" w:rsidR="00001B12" w:rsidRDefault="00001B12" w:rsidP="00E37B2C">
            <w:pPr>
              <w:tabs>
                <w:tab w:val="center" w:pos="142"/>
              </w:tabs>
              <w:jc w:val="center"/>
              <w:rPr>
                <w:sz w:val="20"/>
              </w:rPr>
            </w:pPr>
            <w:r>
              <w:rPr>
                <w:sz w:val="20"/>
              </w:rPr>
              <w:t>144  (4)</w:t>
            </w:r>
          </w:p>
        </w:tc>
        <w:tc>
          <w:tcPr>
            <w:tcW w:w="2126" w:type="dxa"/>
          </w:tcPr>
          <w:p w14:paraId="13898E28" w14:textId="04DBAD09" w:rsidR="00001B12" w:rsidRDefault="00001B12" w:rsidP="00E37B2C">
            <w:pPr>
              <w:tabs>
                <w:tab w:val="center" w:pos="142"/>
              </w:tabs>
              <w:jc w:val="center"/>
              <w:rPr>
                <w:sz w:val="20"/>
              </w:rPr>
            </w:pPr>
            <w:r>
              <w:rPr>
                <w:sz w:val="20"/>
              </w:rPr>
              <w:t>136 (4)</w:t>
            </w:r>
          </w:p>
        </w:tc>
      </w:tr>
      <w:tr w:rsidR="00001B12" w14:paraId="09A46ED9" w14:textId="77777777" w:rsidTr="00E52F1A">
        <w:trPr>
          <w:trHeight w:val="50"/>
        </w:trPr>
        <w:tc>
          <w:tcPr>
            <w:tcW w:w="2689" w:type="dxa"/>
            <w:hideMark/>
          </w:tcPr>
          <w:p w14:paraId="0E81C1BF" w14:textId="77777777" w:rsidR="00001B12" w:rsidRDefault="00001B12" w:rsidP="00E37B2C">
            <w:pPr>
              <w:tabs>
                <w:tab w:val="center" w:pos="142"/>
              </w:tabs>
              <w:jc w:val="both"/>
              <w:rPr>
                <w:sz w:val="20"/>
              </w:rPr>
            </w:pPr>
            <w:r>
              <w:rPr>
                <w:sz w:val="20"/>
              </w:rPr>
              <w:t>Matematika</w:t>
            </w:r>
          </w:p>
        </w:tc>
        <w:tc>
          <w:tcPr>
            <w:tcW w:w="2409" w:type="dxa"/>
            <w:gridSpan w:val="3"/>
            <w:hideMark/>
          </w:tcPr>
          <w:p w14:paraId="3EB52F9D" w14:textId="7DF99A03" w:rsidR="00001B12" w:rsidRDefault="00001B12" w:rsidP="00001B12">
            <w:pPr>
              <w:tabs>
                <w:tab w:val="center" w:pos="142"/>
              </w:tabs>
              <w:jc w:val="center"/>
              <w:rPr>
                <w:sz w:val="20"/>
              </w:rPr>
            </w:pPr>
            <w:r>
              <w:rPr>
                <w:sz w:val="20"/>
              </w:rPr>
              <w:t>280 B</w:t>
            </w:r>
            <w:r w:rsidRPr="00001B12">
              <w:rPr>
                <w:sz w:val="18"/>
                <w:szCs w:val="18"/>
              </w:rPr>
              <w:t>*</w:t>
            </w:r>
            <w:r>
              <w:rPr>
                <w:sz w:val="20"/>
              </w:rPr>
              <w:t>, 420 A</w:t>
            </w:r>
            <w:r w:rsidRPr="00001B12">
              <w:rPr>
                <w:sz w:val="18"/>
                <w:szCs w:val="18"/>
              </w:rPr>
              <w:t>**</w:t>
            </w:r>
          </w:p>
        </w:tc>
        <w:tc>
          <w:tcPr>
            <w:tcW w:w="2127" w:type="dxa"/>
          </w:tcPr>
          <w:p w14:paraId="7057B600" w14:textId="341C0181" w:rsidR="00001B12" w:rsidRDefault="00001B12" w:rsidP="00001B12">
            <w:pPr>
              <w:tabs>
                <w:tab w:val="center" w:pos="142"/>
              </w:tabs>
              <w:jc w:val="center"/>
              <w:rPr>
                <w:sz w:val="20"/>
              </w:rPr>
            </w:pPr>
            <w:r>
              <w:rPr>
                <w:sz w:val="20"/>
              </w:rPr>
              <w:t>144 B (4), 216 A (6)</w:t>
            </w:r>
          </w:p>
        </w:tc>
        <w:tc>
          <w:tcPr>
            <w:tcW w:w="2126" w:type="dxa"/>
          </w:tcPr>
          <w:p w14:paraId="193B0E68" w14:textId="713B39A0" w:rsidR="00001B12" w:rsidRDefault="00001B12" w:rsidP="00001B12">
            <w:pPr>
              <w:tabs>
                <w:tab w:val="center" w:pos="142"/>
              </w:tabs>
              <w:jc w:val="center"/>
              <w:rPr>
                <w:sz w:val="20"/>
              </w:rPr>
            </w:pPr>
            <w:r>
              <w:rPr>
                <w:sz w:val="20"/>
              </w:rPr>
              <w:t>136 B (4), 204 A (6)</w:t>
            </w:r>
          </w:p>
        </w:tc>
      </w:tr>
      <w:tr w:rsidR="00E37B2C" w14:paraId="406C15D1" w14:textId="77777777" w:rsidTr="00001B12">
        <w:trPr>
          <w:trHeight w:val="82"/>
        </w:trPr>
        <w:tc>
          <w:tcPr>
            <w:tcW w:w="2689" w:type="dxa"/>
            <w:hideMark/>
          </w:tcPr>
          <w:p w14:paraId="043D1DC1" w14:textId="77777777" w:rsidR="00E37B2C" w:rsidRDefault="00E37B2C" w:rsidP="00E37B2C">
            <w:pPr>
              <w:tabs>
                <w:tab w:val="center" w:pos="142"/>
              </w:tabs>
              <w:jc w:val="both"/>
              <w:rPr>
                <w:sz w:val="20"/>
              </w:rPr>
            </w:pPr>
            <w:r>
              <w:rPr>
                <w:sz w:val="20"/>
              </w:rPr>
              <w:t xml:space="preserve">Fizinis ugdymas </w:t>
            </w:r>
          </w:p>
        </w:tc>
        <w:tc>
          <w:tcPr>
            <w:tcW w:w="1417" w:type="dxa"/>
            <w:gridSpan w:val="2"/>
            <w:hideMark/>
          </w:tcPr>
          <w:p w14:paraId="37AB1AF4" w14:textId="77777777" w:rsidR="00E37B2C" w:rsidRDefault="00E37B2C" w:rsidP="00E37B2C">
            <w:pPr>
              <w:tabs>
                <w:tab w:val="center" w:pos="142"/>
              </w:tabs>
              <w:jc w:val="center"/>
              <w:rPr>
                <w:sz w:val="20"/>
              </w:rPr>
            </w:pPr>
            <w:r>
              <w:rPr>
                <w:sz w:val="20"/>
              </w:rPr>
              <w:t>210</w:t>
            </w:r>
          </w:p>
        </w:tc>
        <w:tc>
          <w:tcPr>
            <w:tcW w:w="992" w:type="dxa"/>
            <w:hideMark/>
          </w:tcPr>
          <w:p w14:paraId="3A35D211" w14:textId="77777777" w:rsidR="00E37B2C" w:rsidRDefault="00E37B2C" w:rsidP="00E37B2C">
            <w:pPr>
              <w:tabs>
                <w:tab w:val="center" w:pos="142"/>
              </w:tabs>
              <w:jc w:val="center"/>
              <w:rPr>
                <w:sz w:val="20"/>
              </w:rPr>
            </w:pPr>
            <w:r>
              <w:rPr>
                <w:sz w:val="20"/>
              </w:rPr>
              <w:t>210</w:t>
            </w:r>
          </w:p>
        </w:tc>
        <w:tc>
          <w:tcPr>
            <w:tcW w:w="2127" w:type="dxa"/>
          </w:tcPr>
          <w:p w14:paraId="3DC89E55" w14:textId="77777777" w:rsidR="00E37B2C" w:rsidRDefault="00E37B2C" w:rsidP="00E37B2C">
            <w:pPr>
              <w:tabs>
                <w:tab w:val="center" w:pos="142"/>
              </w:tabs>
              <w:jc w:val="center"/>
              <w:rPr>
                <w:sz w:val="20"/>
              </w:rPr>
            </w:pPr>
            <w:r>
              <w:rPr>
                <w:sz w:val="20"/>
              </w:rPr>
              <w:t>108 (3)</w:t>
            </w:r>
          </w:p>
        </w:tc>
        <w:tc>
          <w:tcPr>
            <w:tcW w:w="2126" w:type="dxa"/>
          </w:tcPr>
          <w:p w14:paraId="546EF9A5" w14:textId="77777777" w:rsidR="00E37B2C" w:rsidRDefault="00E37B2C" w:rsidP="00E37B2C">
            <w:pPr>
              <w:tabs>
                <w:tab w:val="center" w:pos="142"/>
              </w:tabs>
              <w:jc w:val="center"/>
              <w:rPr>
                <w:sz w:val="20"/>
              </w:rPr>
            </w:pPr>
            <w:r>
              <w:rPr>
                <w:sz w:val="20"/>
              </w:rPr>
              <w:t>102 (3)</w:t>
            </w:r>
          </w:p>
        </w:tc>
      </w:tr>
      <w:tr w:rsidR="00E37B2C" w14:paraId="163712E2" w14:textId="77777777" w:rsidTr="00E37B2C">
        <w:trPr>
          <w:trHeight w:val="50"/>
        </w:trPr>
        <w:tc>
          <w:tcPr>
            <w:tcW w:w="9351" w:type="dxa"/>
            <w:gridSpan w:val="6"/>
            <w:hideMark/>
          </w:tcPr>
          <w:p w14:paraId="0D8DDBD4" w14:textId="77777777" w:rsidR="00E37B2C" w:rsidRDefault="00E37B2C" w:rsidP="00E37B2C">
            <w:pPr>
              <w:tabs>
                <w:tab w:val="center" w:pos="142"/>
              </w:tabs>
              <w:ind w:firstLine="567"/>
              <w:jc w:val="center"/>
              <w:rPr>
                <w:sz w:val="20"/>
              </w:rPr>
            </w:pPr>
            <w:r>
              <w:rPr>
                <w:sz w:val="20"/>
              </w:rPr>
              <w:t>Privalomai pasirenkami dalykai</w:t>
            </w:r>
          </w:p>
        </w:tc>
      </w:tr>
      <w:tr w:rsidR="00E37B2C" w14:paraId="6E62542F" w14:textId="77777777" w:rsidTr="00E37B2C">
        <w:trPr>
          <w:trHeight w:val="239"/>
        </w:trPr>
        <w:tc>
          <w:tcPr>
            <w:tcW w:w="9351" w:type="dxa"/>
            <w:gridSpan w:val="6"/>
          </w:tcPr>
          <w:p w14:paraId="59DC2AC9" w14:textId="77777777" w:rsidR="00E37B2C" w:rsidRDefault="00E37B2C" w:rsidP="00E37B2C">
            <w:pPr>
              <w:tabs>
                <w:tab w:val="center" w:pos="142"/>
              </w:tabs>
              <w:ind w:firstLine="567"/>
              <w:jc w:val="center"/>
              <w:rPr>
                <w:sz w:val="20"/>
              </w:rPr>
            </w:pPr>
            <w:r>
              <w:rPr>
                <w:sz w:val="20"/>
              </w:rPr>
              <w:t>Dorinis ugdymas</w:t>
            </w:r>
          </w:p>
        </w:tc>
      </w:tr>
      <w:tr w:rsidR="00001B12" w14:paraId="28EF3BF0" w14:textId="77777777" w:rsidTr="00E52F1A">
        <w:trPr>
          <w:trHeight w:val="272"/>
        </w:trPr>
        <w:tc>
          <w:tcPr>
            <w:tcW w:w="2726" w:type="dxa"/>
            <w:gridSpan w:val="2"/>
          </w:tcPr>
          <w:p w14:paraId="4D446FE2" w14:textId="77777777" w:rsidR="00001B12" w:rsidRDefault="00001B12" w:rsidP="00E37B2C">
            <w:pPr>
              <w:tabs>
                <w:tab w:val="center" w:pos="142"/>
              </w:tabs>
              <w:jc w:val="both"/>
              <w:rPr>
                <w:b/>
                <w:bCs/>
                <w:sz w:val="20"/>
              </w:rPr>
            </w:pPr>
            <w:r>
              <w:rPr>
                <w:sz w:val="20"/>
              </w:rPr>
              <w:t>Dorinis ugdymas (tikyba)</w:t>
            </w:r>
          </w:p>
        </w:tc>
        <w:tc>
          <w:tcPr>
            <w:tcW w:w="2372" w:type="dxa"/>
            <w:gridSpan w:val="2"/>
          </w:tcPr>
          <w:p w14:paraId="6A2A266E" w14:textId="77777777" w:rsidR="00001B12" w:rsidRDefault="00001B12" w:rsidP="00E37B2C">
            <w:pPr>
              <w:tabs>
                <w:tab w:val="center" w:pos="142"/>
              </w:tabs>
              <w:jc w:val="center"/>
              <w:rPr>
                <w:b/>
                <w:bCs/>
                <w:sz w:val="20"/>
              </w:rPr>
            </w:pPr>
            <w:r>
              <w:rPr>
                <w:sz w:val="20"/>
              </w:rPr>
              <w:t>70</w:t>
            </w:r>
          </w:p>
        </w:tc>
        <w:tc>
          <w:tcPr>
            <w:tcW w:w="2127" w:type="dxa"/>
          </w:tcPr>
          <w:p w14:paraId="6E113B06" w14:textId="77777777" w:rsidR="00001B12" w:rsidRDefault="00001B12" w:rsidP="00E37B2C">
            <w:pPr>
              <w:tabs>
                <w:tab w:val="center" w:pos="142"/>
              </w:tabs>
              <w:jc w:val="center"/>
              <w:rPr>
                <w:b/>
                <w:bCs/>
                <w:sz w:val="20"/>
              </w:rPr>
            </w:pPr>
            <w:r>
              <w:rPr>
                <w:sz w:val="20"/>
              </w:rPr>
              <w:t>36 (1)</w:t>
            </w:r>
          </w:p>
        </w:tc>
        <w:tc>
          <w:tcPr>
            <w:tcW w:w="2126" w:type="dxa"/>
          </w:tcPr>
          <w:p w14:paraId="2612590E" w14:textId="77777777" w:rsidR="00001B12" w:rsidRDefault="00001B12" w:rsidP="00E37B2C">
            <w:pPr>
              <w:tabs>
                <w:tab w:val="center" w:pos="142"/>
              </w:tabs>
              <w:jc w:val="center"/>
              <w:rPr>
                <w:sz w:val="20"/>
              </w:rPr>
            </w:pPr>
            <w:r>
              <w:rPr>
                <w:sz w:val="20"/>
              </w:rPr>
              <w:t>34 (1)</w:t>
            </w:r>
          </w:p>
        </w:tc>
      </w:tr>
      <w:tr w:rsidR="00001B12" w14:paraId="67CEA217" w14:textId="77777777" w:rsidTr="00E52F1A">
        <w:trPr>
          <w:trHeight w:val="275"/>
        </w:trPr>
        <w:tc>
          <w:tcPr>
            <w:tcW w:w="2726" w:type="dxa"/>
            <w:gridSpan w:val="2"/>
          </w:tcPr>
          <w:p w14:paraId="7CDB3575" w14:textId="77777777" w:rsidR="00001B12" w:rsidRDefault="00001B12" w:rsidP="00E37B2C">
            <w:pPr>
              <w:tabs>
                <w:tab w:val="center" w:pos="142"/>
              </w:tabs>
              <w:jc w:val="both"/>
              <w:rPr>
                <w:b/>
                <w:bCs/>
                <w:sz w:val="20"/>
              </w:rPr>
            </w:pPr>
            <w:r>
              <w:rPr>
                <w:sz w:val="20"/>
              </w:rPr>
              <w:t>Dorinis ugdymas (etika)</w:t>
            </w:r>
          </w:p>
        </w:tc>
        <w:tc>
          <w:tcPr>
            <w:tcW w:w="2372" w:type="dxa"/>
            <w:gridSpan w:val="2"/>
          </w:tcPr>
          <w:p w14:paraId="67AFAADC" w14:textId="77777777" w:rsidR="00001B12" w:rsidRDefault="00001B12" w:rsidP="00E37B2C">
            <w:pPr>
              <w:tabs>
                <w:tab w:val="center" w:pos="142"/>
              </w:tabs>
              <w:jc w:val="center"/>
              <w:rPr>
                <w:b/>
                <w:bCs/>
                <w:sz w:val="20"/>
              </w:rPr>
            </w:pPr>
            <w:r>
              <w:rPr>
                <w:sz w:val="20"/>
              </w:rPr>
              <w:t>70</w:t>
            </w:r>
          </w:p>
        </w:tc>
        <w:tc>
          <w:tcPr>
            <w:tcW w:w="2127" w:type="dxa"/>
          </w:tcPr>
          <w:p w14:paraId="593AA704" w14:textId="77777777" w:rsidR="00001B12" w:rsidRDefault="00001B12" w:rsidP="00E37B2C">
            <w:pPr>
              <w:tabs>
                <w:tab w:val="center" w:pos="142"/>
              </w:tabs>
              <w:jc w:val="center"/>
              <w:rPr>
                <w:b/>
                <w:bCs/>
                <w:sz w:val="20"/>
              </w:rPr>
            </w:pPr>
            <w:r>
              <w:rPr>
                <w:sz w:val="20"/>
              </w:rPr>
              <w:t>36 (1)</w:t>
            </w:r>
          </w:p>
        </w:tc>
        <w:tc>
          <w:tcPr>
            <w:tcW w:w="2126" w:type="dxa"/>
          </w:tcPr>
          <w:p w14:paraId="3A263BBD" w14:textId="77777777" w:rsidR="00001B12" w:rsidRDefault="00001B12" w:rsidP="00E37B2C">
            <w:pPr>
              <w:tabs>
                <w:tab w:val="center" w:pos="142"/>
              </w:tabs>
              <w:jc w:val="center"/>
              <w:rPr>
                <w:sz w:val="20"/>
              </w:rPr>
            </w:pPr>
            <w:r>
              <w:rPr>
                <w:sz w:val="20"/>
              </w:rPr>
              <w:t>34 (1)</w:t>
            </w:r>
          </w:p>
        </w:tc>
      </w:tr>
      <w:tr w:rsidR="00E37B2C" w14:paraId="4C8E8AC0" w14:textId="77777777" w:rsidTr="00E37B2C">
        <w:trPr>
          <w:trHeight w:val="50"/>
        </w:trPr>
        <w:tc>
          <w:tcPr>
            <w:tcW w:w="9351" w:type="dxa"/>
            <w:gridSpan w:val="6"/>
          </w:tcPr>
          <w:p w14:paraId="7D2D43CA" w14:textId="77777777" w:rsidR="00E37B2C" w:rsidRDefault="00E37B2C" w:rsidP="00E37B2C">
            <w:pPr>
              <w:tabs>
                <w:tab w:val="center" w:pos="142"/>
              </w:tabs>
              <w:ind w:firstLine="567"/>
              <w:jc w:val="center"/>
              <w:rPr>
                <w:sz w:val="20"/>
              </w:rPr>
            </w:pPr>
            <w:r>
              <w:rPr>
                <w:sz w:val="20"/>
              </w:rPr>
              <w:t>Kalbinis ugdymas</w:t>
            </w:r>
          </w:p>
        </w:tc>
      </w:tr>
      <w:tr w:rsidR="00001B12" w14:paraId="304A3AEE" w14:textId="77777777" w:rsidTr="00E52F1A">
        <w:trPr>
          <w:trHeight w:val="162"/>
        </w:trPr>
        <w:tc>
          <w:tcPr>
            <w:tcW w:w="2726" w:type="dxa"/>
            <w:gridSpan w:val="2"/>
          </w:tcPr>
          <w:p w14:paraId="136DD706" w14:textId="081E9076" w:rsidR="00001B12" w:rsidRDefault="00001B12" w:rsidP="00E37B2C">
            <w:pPr>
              <w:tabs>
                <w:tab w:val="center" w:pos="142"/>
              </w:tabs>
              <w:jc w:val="both"/>
              <w:rPr>
                <w:b/>
                <w:bCs/>
                <w:sz w:val="20"/>
              </w:rPr>
            </w:pPr>
            <w:r>
              <w:rPr>
                <w:sz w:val="20"/>
              </w:rPr>
              <w:t>Užsienio kalba  (anglų)</w:t>
            </w:r>
          </w:p>
        </w:tc>
        <w:tc>
          <w:tcPr>
            <w:tcW w:w="2372" w:type="dxa"/>
            <w:gridSpan w:val="2"/>
          </w:tcPr>
          <w:p w14:paraId="3441542A" w14:textId="77777777" w:rsidR="00001B12" w:rsidRDefault="00001B12" w:rsidP="00E37B2C">
            <w:pPr>
              <w:tabs>
                <w:tab w:val="center" w:pos="142"/>
              </w:tabs>
              <w:jc w:val="center"/>
              <w:rPr>
                <w:b/>
                <w:bCs/>
                <w:sz w:val="20"/>
              </w:rPr>
            </w:pPr>
            <w:r>
              <w:rPr>
                <w:sz w:val="20"/>
              </w:rPr>
              <w:t>210</w:t>
            </w:r>
          </w:p>
        </w:tc>
        <w:tc>
          <w:tcPr>
            <w:tcW w:w="2127" w:type="dxa"/>
          </w:tcPr>
          <w:p w14:paraId="4946959E" w14:textId="77777777" w:rsidR="00001B12" w:rsidRDefault="00001B12" w:rsidP="00E37B2C">
            <w:pPr>
              <w:tabs>
                <w:tab w:val="center" w:pos="142"/>
              </w:tabs>
              <w:jc w:val="center"/>
              <w:rPr>
                <w:b/>
                <w:bCs/>
                <w:sz w:val="20"/>
              </w:rPr>
            </w:pPr>
            <w:r>
              <w:rPr>
                <w:sz w:val="20"/>
              </w:rPr>
              <w:t>108 (3)</w:t>
            </w:r>
          </w:p>
        </w:tc>
        <w:tc>
          <w:tcPr>
            <w:tcW w:w="2126" w:type="dxa"/>
          </w:tcPr>
          <w:p w14:paraId="33E69761" w14:textId="77777777" w:rsidR="00001B12" w:rsidRDefault="00001B12" w:rsidP="00E37B2C">
            <w:pPr>
              <w:tabs>
                <w:tab w:val="center" w:pos="142"/>
              </w:tabs>
              <w:jc w:val="center"/>
              <w:rPr>
                <w:sz w:val="20"/>
              </w:rPr>
            </w:pPr>
            <w:r>
              <w:rPr>
                <w:sz w:val="20"/>
              </w:rPr>
              <w:t>102 (3)</w:t>
            </w:r>
          </w:p>
        </w:tc>
      </w:tr>
      <w:tr w:rsidR="00E37B2C" w14:paraId="764573CA" w14:textId="77777777" w:rsidTr="00E37B2C">
        <w:trPr>
          <w:trHeight w:val="50"/>
        </w:trPr>
        <w:tc>
          <w:tcPr>
            <w:tcW w:w="9351" w:type="dxa"/>
            <w:gridSpan w:val="6"/>
          </w:tcPr>
          <w:p w14:paraId="269D2948" w14:textId="77777777" w:rsidR="00E37B2C" w:rsidRDefault="00E37B2C" w:rsidP="00E37B2C">
            <w:pPr>
              <w:tabs>
                <w:tab w:val="center" w:pos="142"/>
              </w:tabs>
              <w:ind w:firstLine="567"/>
              <w:jc w:val="center"/>
              <w:rPr>
                <w:sz w:val="20"/>
              </w:rPr>
            </w:pPr>
            <w:r>
              <w:rPr>
                <w:sz w:val="20"/>
              </w:rPr>
              <w:t>Gamtamokslinis ir technologinis ugdymas</w:t>
            </w:r>
          </w:p>
        </w:tc>
      </w:tr>
      <w:tr w:rsidR="00001B12" w14:paraId="0F1804CF" w14:textId="77777777" w:rsidTr="00E52F1A">
        <w:trPr>
          <w:trHeight w:val="50"/>
        </w:trPr>
        <w:tc>
          <w:tcPr>
            <w:tcW w:w="2726" w:type="dxa"/>
            <w:gridSpan w:val="2"/>
          </w:tcPr>
          <w:p w14:paraId="6177F4E8" w14:textId="77777777" w:rsidR="00001B12" w:rsidRDefault="00001B12" w:rsidP="00E37B2C">
            <w:pPr>
              <w:tabs>
                <w:tab w:val="center" w:pos="142"/>
              </w:tabs>
              <w:jc w:val="both"/>
              <w:rPr>
                <w:sz w:val="20"/>
              </w:rPr>
            </w:pPr>
            <w:r>
              <w:rPr>
                <w:sz w:val="20"/>
              </w:rPr>
              <w:t>Biologija</w:t>
            </w:r>
          </w:p>
        </w:tc>
        <w:tc>
          <w:tcPr>
            <w:tcW w:w="2372" w:type="dxa"/>
            <w:gridSpan w:val="2"/>
          </w:tcPr>
          <w:p w14:paraId="31635712" w14:textId="77777777" w:rsidR="00001B12" w:rsidRDefault="00001B12" w:rsidP="00E37B2C">
            <w:pPr>
              <w:tabs>
                <w:tab w:val="center" w:pos="142"/>
              </w:tabs>
              <w:jc w:val="center"/>
              <w:rPr>
                <w:sz w:val="20"/>
              </w:rPr>
            </w:pPr>
            <w:r>
              <w:rPr>
                <w:sz w:val="20"/>
              </w:rPr>
              <w:t>210</w:t>
            </w:r>
          </w:p>
        </w:tc>
        <w:tc>
          <w:tcPr>
            <w:tcW w:w="2127" w:type="dxa"/>
          </w:tcPr>
          <w:p w14:paraId="4B101459" w14:textId="77777777" w:rsidR="00001B12" w:rsidRDefault="00001B12" w:rsidP="00E37B2C">
            <w:pPr>
              <w:tabs>
                <w:tab w:val="center" w:pos="142"/>
              </w:tabs>
              <w:jc w:val="center"/>
              <w:rPr>
                <w:sz w:val="20"/>
              </w:rPr>
            </w:pPr>
            <w:r>
              <w:rPr>
                <w:sz w:val="20"/>
              </w:rPr>
              <w:t>108 (3)</w:t>
            </w:r>
          </w:p>
        </w:tc>
        <w:tc>
          <w:tcPr>
            <w:tcW w:w="2126" w:type="dxa"/>
          </w:tcPr>
          <w:p w14:paraId="42E966C2" w14:textId="77777777" w:rsidR="00001B12" w:rsidRDefault="00001B12" w:rsidP="00E37B2C">
            <w:pPr>
              <w:tabs>
                <w:tab w:val="center" w:pos="142"/>
              </w:tabs>
              <w:jc w:val="center"/>
              <w:rPr>
                <w:sz w:val="20"/>
              </w:rPr>
            </w:pPr>
            <w:r>
              <w:rPr>
                <w:sz w:val="20"/>
              </w:rPr>
              <w:t>102 (3)</w:t>
            </w:r>
          </w:p>
        </w:tc>
      </w:tr>
      <w:tr w:rsidR="00001B12" w14:paraId="07FA5FC9" w14:textId="77777777" w:rsidTr="00E52F1A">
        <w:trPr>
          <w:trHeight w:val="50"/>
        </w:trPr>
        <w:tc>
          <w:tcPr>
            <w:tcW w:w="2726" w:type="dxa"/>
            <w:gridSpan w:val="2"/>
          </w:tcPr>
          <w:p w14:paraId="277D34FE" w14:textId="77777777" w:rsidR="00001B12" w:rsidRDefault="00001B12" w:rsidP="00E37B2C">
            <w:pPr>
              <w:tabs>
                <w:tab w:val="center" w:pos="142"/>
              </w:tabs>
              <w:jc w:val="both"/>
              <w:rPr>
                <w:sz w:val="20"/>
              </w:rPr>
            </w:pPr>
            <w:r>
              <w:rPr>
                <w:sz w:val="20"/>
              </w:rPr>
              <w:t>Chemija</w:t>
            </w:r>
          </w:p>
        </w:tc>
        <w:tc>
          <w:tcPr>
            <w:tcW w:w="2372" w:type="dxa"/>
            <w:gridSpan w:val="2"/>
          </w:tcPr>
          <w:p w14:paraId="47B34392" w14:textId="77777777" w:rsidR="00001B12" w:rsidRDefault="00001B12" w:rsidP="00E37B2C">
            <w:pPr>
              <w:tabs>
                <w:tab w:val="center" w:pos="142"/>
              </w:tabs>
              <w:jc w:val="center"/>
              <w:rPr>
                <w:sz w:val="20"/>
              </w:rPr>
            </w:pPr>
            <w:r>
              <w:rPr>
                <w:sz w:val="20"/>
              </w:rPr>
              <w:t>210</w:t>
            </w:r>
          </w:p>
        </w:tc>
        <w:tc>
          <w:tcPr>
            <w:tcW w:w="2127" w:type="dxa"/>
          </w:tcPr>
          <w:p w14:paraId="4334097C" w14:textId="77777777" w:rsidR="00001B12" w:rsidRDefault="00001B12" w:rsidP="00E37B2C">
            <w:pPr>
              <w:tabs>
                <w:tab w:val="center" w:pos="142"/>
              </w:tabs>
              <w:jc w:val="center"/>
              <w:rPr>
                <w:sz w:val="20"/>
              </w:rPr>
            </w:pPr>
            <w:r>
              <w:rPr>
                <w:sz w:val="20"/>
              </w:rPr>
              <w:t>108 (3)</w:t>
            </w:r>
          </w:p>
        </w:tc>
        <w:tc>
          <w:tcPr>
            <w:tcW w:w="2126" w:type="dxa"/>
          </w:tcPr>
          <w:p w14:paraId="3E5CC4E5" w14:textId="77777777" w:rsidR="00001B12" w:rsidRDefault="00001B12" w:rsidP="00E37B2C">
            <w:pPr>
              <w:tabs>
                <w:tab w:val="center" w:pos="142"/>
              </w:tabs>
              <w:jc w:val="center"/>
              <w:rPr>
                <w:sz w:val="20"/>
              </w:rPr>
            </w:pPr>
            <w:r>
              <w:rPr>
                <w:sz w:val="20"/>
              </w:rPr>
              <w:t>102 (3)</w:t>
            </w:r>
          </w:p>
        </w:tc>
      </w:tr>
      <w:tr w:rsidR="00001B12" w14:paraId="6E773171" w14:textId="77777777" w:rsidTr="00E52F1A">
        <w:trPr>
          <w:trHeight w:val="50"/>
        </w:trPr>
        <w:tc>
          <w:tcPr>
            <w:tcW w:w="2726" w:type="dxa"/>
            <w:gridSpan w:val="2"/>
          </w:tcPr>
          <w:p w14:paraId="2B394649" w14:textId="77777777" w:rsidR="00001B12" w:rsidRDefault="00001B12" w:rsidP="00E37B2C">
            <w:pPr>
              <w:tabs>
                <w:tab w:val="center" w:pos="142"/>
              </w:tabs>
              <w:jc w:val="both"/>
              <w:rPr>
                <w:sz w:val="20"/>
              </w:rPr>
            </w:pPr>
            <w:r>
              <w:rPr>
                <w:sz w:val="20"/>
              </w:rPr>
              <w:t>Fizika</w:t>
            </w:r>
          </w:p>
        </w:tc>
        <w:tc>
          <w:tcPr>
            <w:tcW w:w="2372" w:type="dxa"/>
            <w:gridSpan w:val="2"/>
          </w:tcPr>
          <w:p w14:paraId="6CE278C8" w14:textId="77777777" w:rsidR="00001B12" w:rsidRDefault="00001B12" w:rsidP="00E37B2C">
            <w:pPr>
              <w:tabs>
                <w:tab w:val="center" w:pos="142"/>
              </w:tabs>
              <w:jc w:val="center"/>
              <w:rPr>
                <w:sz w:val="20"/>
              </w:rPr>
            </w:pPr>
            <w:r>
              <w:rPr>
                <w:sz w:val="20"/>
              </w:rPr>
              <w:t>210</w:t>
            </w:r>
          </w:p>
        </w:tc>
        <w:tc>
          <w:tcPr>
            <w:tcW w:w="2127" w:type="dxa"/>
          </w:tcPr>
          <w:p w14:paraId="474085EB" w14:textId="77777777" w:rsidR="00001B12" w:rsidRDefault="00001B12" w:rsidP="00E37B2C">
            <w:pPr>
              <w:tabs>
                <w:tab w:val="center" w:pos="142"/>
              </w:tabs>
              <w:jc w:val="center"/>
              <w:rPr>
                <w:sz w:val="20"/>
              </w:rPr>
            </w:pPr>
            <w:r>
              <w:rPr>
                <w:sz w:val="20"/>
              </w:rPr>
              <w:t>108 (3)</w:t>
            </w:r>
          </w:p>
        </w:tc>
        <w:tc>
          <w:tcPr>
            <w:tcW w:w="2126" w:type="dxa"/>
          </w:tcPr>
          <w:p w14:paraId="115E6C8E" w14:textId="77777777" w:rsidR="00001B12" w:rsidRDefault="00001B12" w:rsidP="00E37B2C">
            <w:pPr>
              <w:tabs>
                <w:tab w:val="center" w:pos="142"/>
              </w:tabs>
              <w:jc w:val="center"/>
              <w:rPr>
                <w:sz w:val="20"/>
              </w:rPr>
            </w:pPr>
            <w:r>
              <w:rPr>
                <w:sz w:val="20"/>
              </w:rPr>
              <w:t>102 (3)</w:t>
            </w:r>
          </w:p>
        </w:tc>
      </w:tr>
      <w:tr w:rsidR="00001B12" w14:paraId="285D44CC" w14:textId="77777777" w:rsidTr="00E52F1A">
        <w:trPr>
          <w:trHeight w:val="50"/>
        </w:trPr>
        <w:tc>
          <w:tcPr>
            <w:tcW w:w="2726" w:type="dxa"/>
            <w:gridSpan w:val="2"/>
          </w:tcPr>
          <w:p w14:paraId="6DB09C2E" w14:textId="77777777" w:rsidR="00001B12" w:rsidRDefault="00001B12" w:rsidP="00E37B2C">
            <w:pPr>
              <w:tabs>
                <w:tab w:val="center" w:pos="142"/>
              </w:tabs>
              <w:jc w:val="both"/>
              <w:rPr>
                <w:sz w:val="20"/>
              </w:rPr>
            </w:pPr>
            <w:r>
              <w:rPr>
                <w:sz w:val="20"/>
              </w:rPr>
              <w:t>Informatika</w:t>
            </w:r>
          </w:p>
        </w:tc>
        <w:tc>
          <w:tcPr>
            <w:tcW w:w="2372" w:type="dxa"/>
            <w:gridSpan w:val="2"/>
          </w:tcPr>
          <w:p w14:paraId="4C5D2FA6" w14:textId="77777777" w:rsidR="00001B12" w:rsidRDefault="00001B12" w:rsidP="00E37B2C">
            <w:pPr>
              <w:tabs>
                <w:tab w:val="center" w:pos="142"/>
              </w:tabs>
              <w:jc w:val="center"/>
              <w:rPr>
                <w:sz w:val="20"/>
              </w:rPr>
            </w:pPr>
            <w:r>
              <w:rPr>
                <w:sz w:val="20"/>
              </w:rPr>
              <w:t>210</w:t>
            </w:r>
          </w:p>
        </w:tc>
        <w:tc>
          <w:tcPr>
            <w:tcW w:w="2127" w:type="dxa"/>
          </w:tcPr>
          <w:p w14:paraId="2DF9E3D9" w14:textId="77777777" w:rsidR="00001B12" w:rsidRDefault="00001B12" w:rsidP="00E37B2C">
            <w:pPr>
              <w:tabs>
                <w:tab w:val="center" w:pos="142"/>
              </w:tabs>
              <w:jc w:val="center"/>
              <w:rPr>
                <w:sz w:val="20"/>
              </w:rPr>
            </w:pPr>
            <w:r>
              <w:rPr>
                <w:sz w:val="20"/>
              </w:rPr>
              <w:t>108 (3)</w:t>
            </w:r>
          </w:p>
        </w:tc>
        <w:tc>
          <w:tcPr>
            <w:tcW w:w="2126" w:type="dxa"/>
          </w:tcPr>
          <w:p w14:paraId="66A6CEED" w14:textId="77777777" w:rsidR="00001B12" w:rsidRDefault="00001B12" w:rsidP="00E37B2C">
            <w:pPr>
              <w:tabs>
                <w:tab w:val="center" w:pos="142"/>
              </w:tabs>
              <w:jc w:val="center"/>
              <w:rPr>
                <w:sz w:val="20"/>
              </w:rPr>
            </w:pPr>
            <w:r>
              <w:rPr>
                <w:sz w:val="20"/>
              </w:rPr>
              <w:t>102 (3)</w:t>
            </w:r>
          </w:p>
        </w:tc>
      </w:tr>
      <w:tr w:rsidR="00E37B2C" w14:paraId="324D95B6" w14:textId="77777777" w:rsidTr="00E37B2C">
        <w:trPr>
          <w:trHeight w:val="50"/>
        </w:trPr>
        <w:tc>
          <w:tcPr>
            <w:tcW w:w="9351" w:type="dxa"/>
            <w:gridSpan w:val="6"/>
          </w:tcPr>
          <w:p w14:paraId="1D2512C3" w14:textId="77777777" w:rsidR="00E37B2C" w:rsidRDefault="00E37B2C" w:rsidP="00E37B2C">
            <w:pPr>
              <w:tabs>
                <w:tab w:val="center" w:pos="142"/>
              </w:tabs>
              <w:ind w:firstLine="567"/>
              <w:jc w:val="center"/>
              <w:rPr>
                <w:sz w:val="20"/>
              </w:rPr>
            </w:pPr>
            <w:r>
              <w:rPr>
                <w:sz w:val="20"/>
              </w:rPr>
              <w:lastRenderedPageBreak/>
              <w:t>Visuomeninis ugdymas</w:t>
            </w:r>
          </w:p>
        </w:tc>
      </w:tr>
      <w:tr w:rsidR="00001B12" w14:paraId="7C90E6DF" w14:textId="77777777" w:rsidTr="00E52F1A">
        <w:trPr>
          <w:trHeight w:val="50"/>
        </w:trPr>
        <w:tc>
          <w:tcPr>
            <w:tcW w:w="2726" w:type="dxa"/>
            <w:gridSpan w:val="2"/>
          </w:tcPr>
          <w:p w14:paraId="65753CE8" w14:textId="77777777" w:rsidR="00001B12" w:rsidRDefault="00001B12" w:rsidP="00E37B2C">
            <w:pPr>
              <w:tabs>
                <w:tab w:val="center" w:pos="142"/>
              </w:tabs>
              <w:jc w:val="both"/>
              <w:rPr>
                <w:sz w:val="20"/>
              </w:rPr>
            </w:pPr>
            <w:r>
              <w:rPr>
                <w:sz w:val="20"/>
              </w:rPr>
              <w:t>Istorija</w:t>
            </w:r>
          </w:p>
        </w:tc>
        <w:tc>
          <w:tcPr>
            <w:tcW w:w="2372" w:type="dxa"/>
            <w:gridSpan w:val="2"/>
          </w:tcPr>
          <w:p w14:paraId="0CCA1825" w14:textId="77777777" w:rsidR="00001B12" w:rsidRDefault="00001B12" w:rsidP="00E37B2C">
            <w:pPr>
              <w:tabs>
                <w:tab w:val="center" w:pos="142"/>
              </w:tabs>
              <w:jc w:val="center"/>
              <w:rPr>
                <w:sz w:val="20"/>
              </w:rPr>
            </w:pPr>
            <w:r>
              <w:rPr>
                <w:sz w:val="20"/>
              </w:rPr>
              <w:t>210</w:t>
            </w:r>
          </w:p>
        </w:tc>
        <w:tc>
          <w:tcPr>
            <w:tcW w:w="2127" w:type="dxa"/>
          </w:tcPr>
          <w:p w14:paraId="400CFD70" w14:textId="77777777" w:rsidR="00001B12" w:rsidRDefault="00001B12" w:rsidP="00E37B2C">
            <w:pPr>
              <w:tabs>
                <w:tab w:val="center" w:pos="142"/>
              </w:tabs>
              <w:jc w:val="center"/>
              <w:rPr>
                <w:sz w:val="20"/>
              </w:rPr>
            </w:pPr>
            <w:r>
              <w:rPr>
                <w:sz w:val="20"/>
              </w:rPr>
              <w:t>108 (3)</w:t>
            </w:r>
          </w:p>
        </w:tc>
        <w:tc>
          <w:tcPr>
            <w:tcW w:w="2126" w:type="dxa"/>
          </w:tcPr>
          <w:p w14:paraId="4D637BCB" w14:textId="77777777" w:rsidR="00001B12" w:rsidRDefault="00001B12" w:rsidP="00E37B2C">
            <w:pPr>
              <w:tabs>
                <w:tab w:val="center" w:pos="142"/>
              </w:tabs>
              <w:jc w:val="center"/>
              <w:rPr>
                <w:sz w:val="20"/>
              </w:rPr>
            </w:pPr>
            <w:r>
              <w:rPr>
                <w:sz w:val="20"/>
              </w:rPr>
              <w:t>102 (3)</w:t>
            </w:r>
          </w:p>
        </w:tc>
      </w:tr>
      <w:tr w:rsidR="00001B12" w14:paraId="416E45FF" w14:textId="77777777" w:rsidTr="00E52F1A">
        <w:trPr>
          <w:trHeight w:val="50"/>
        </w:trPr>
        <w:tc>
          <w:tcPr>
            <w:tcW w:w="2726" w:type="dxa"/>
            <w:gridSpan w:val="2"/>
          </w:tcPr>
          <w:p w14:paraId="5DF5E7D4" w14:textId="77777777" w:rsidR="00001B12" w:rsidRDefault="00001B12" w:rsidP="00E37B2C">
            <w:pPr>
              <w:tabs>
                <w:tab w:val="center" w:pos="142"/>
              </w:tabs>
              <w:jc w:val="both"/>
              <w:rPr>
                <w:sz w:val="20"/>
              </w:rPr>
            </w:pPr>
            <w:r>
              <w:rPr>
                <w:sz w:val="20"/>
              </w:rPr>
              <w:t>Geografija</w:t>
            </w:r>
          </w:p>
        </w:tc>
        <w:tc>
          <w:tcPr>
            <w:tcW w:w="2372" w:type="dxa"/>
            <w:gridSpan w:val="2"/>
          </w:tcPr>
          <w:p w14:paraId="482EBD4B" w14:textId="77777777" w:rsidR="00001B12" w:rsidRDefault="00001B12" w:rsidP="00E37B2C">
            <w:pPr>
              <w:tabs>
                <w:tab w:val="center" w:pos="142"/>
              </w:tabs>
              <w:jc w:val="center"/>
              <w:rPr>
                <w:sz w:val="20"/>
              </w:rPr>
            </w:pPr>
            <w:r>
              <w:rPr>
                <w:sz w:val="20"/>
              </w:rPr>
              <w:t>210</w:t>
            </w:r>
          </w:p>
        </w:tc>
        <w:tc>
          <w:tcPr>
            <w:tcW w:w="2127" w:type="dxa"/>
          </w:tcPr>
          <w:p w14:paraId="4420CC86" w14:textId="77777777" w:rsidR="00001B12" w:rsidRDefault="00001B12" w:rsidP="00E37B2C">
            <w:pPr>
              <w:tabs>
                <w:tab w:val="center" w:pos="142"/>
              </w:tabs>
              <w:jc w:val="center"/>
              <w:rPr>
                <w:sz w:val="20"/>
              </w:rPr>
            </w:pPr>
            <w:r>
              <w:rPr>
                <w:sz w:val="20"/>
              </w:rPr>
              <w:t>108 (3)</w:t>
            </w:r>
          </w:p>
        </w:tc>
        <w:tc>
          <w:tcPr>
            <w:tcW w:w="2126" w:type="dxa"/>
          </w:tcPr>
          <w:p w14:paraId="39530832" w14:textId="77777777" w:rsidR="00001B12" w:rsidRDefault="00001B12" w:rsidP="00E37B2C">
            <w:pPr>
              <w:tabs>
                <w:tab w:val="center" w:pos="142"/>
              </w:tabs>
              <w:jc w:val="center"/>
              <w:rPr>
                <w:sz w:val="20"/>
              </w:rPr>
            </w:pPr>
            <w:r>
              <w:rPr>
                <w:sz w:val="20"/>
              </w:rPr>
              <w:t>102 (3)</w:t>
            </w:r>
          </w:p>
        </w:tc>
      </w:tr>
      <w:tr w:rsidR="00001B12" w14:paraId="269924B4" w14:textId="77777777" w:rsidTr="00E52F1A">
        <w:trPr>
          <w:trHeight w:val="50"/>
        </w:trPr>
        <w:tc>
          <w:tcPr>
            <w:tcW w:w="2726" w:type="dxa"/>
            <w:gridSpan w:val="2"/>
          </w:tcPr>
          <w:p w14:paraId="3E802DB1" w14:textId="77777777" w:rsidR="00001B12" w:rsidRDefault="00001B12" w:rsidP="00E37B2C">
            <w:pPr>
              <w:tabs>
                <w:tab w:val="center" w:pos="142"/>
              </w:tabs>
              <w:jc w:val="both"/>
              <w:rPr>
                <w:sz w:val="20"/>
              </w:rPr>
            </w:pPr>
            <w:r>
              <w:rPr>
                <w:sz w:val="20"/>
              </w:rPr>
              <w:t>Ekonomika ir verslumas</w:t>
            </w:r>
          </w:p>
        </w:tc>
        <w:tc>
          <w:tcPr>
            <w:tcW w:w="2372" w:type="dxa"/>
            <w:gridSpan w:val="2"/>
          </w:tcPr>
          <w:p w14:paraId="140153D8" w14:textId="77777777" w:rsidR="00001B12" w:rsidRDefault="00001B12" w:rsidP="00E37B2C">
            <w:pPr>
              <w:tabs>
                <w:tab w:val="center" w:pos="142"/>
              </w:tabs>
              <w:jc w:val="center"/>
              <w:rPr>
                <w:sz w:val="20"/>
              </w:rPr>
            </w:pPr>
            <w:r>
              <w:rPr>
                <w:sz w:val="20"/>
              </w:rPr>
              <w:t>210</w:t>
            </w:r>
          </w:p>
        </w:tc>
        <w:tc>
          <w:tcPr>
            <w:tcW w:w="2127" w:type="dxa"/>
          </w:tcPr>
          <w:p w14:paraId="11FA4409" w14:textId="77777777" w:rsidR="00001B12" w:rsidRDefault="00001B12" w:rsidP="00E37B2C">
            <w:pPr>
              <w:tabs>
                <w:tab w:val="center" w:pos="142"/>
              </w:tabs>
              <w:jc w:val="center"/>
              <w:rPr>
                <w:sz w:val="20"/>
              </w:rPr>
            </w:pPr>
            <w:r>
              <w:rPr>
                <w:sz w:val="20"/>
              </w:rPr>
              <w:t>108 (3)</w:t>
            </w:r>
          </w:p>
        </w:tc>
        <w:tc>
          <w:tcPr>
            <w:tcW w:w="2126" w:type="dxa"/>
          </w:tcPr>
          <w:p w14:paraId="4910DA72" w14:textId="77777777" w:rsidR="00001B12" w:rsidRDefault="00001B12" w:rsidP="00E37B2C">
            <w:pPr>
              <w:tabs>
                <w:tab w:val="center" w:pos="142"/>
              </w:tabs>
              <w:jc w:val="center"/>
              <w:rPr>
                <w:sz w:val="20"/>
              </w:rPr>
            </w:pPr>
            <w:r>
              <w:rPr>
                <w:sz w:val="20"/>
              </w:rPr>
              <w:t>102 (3)</w:t>
            </w:r>
          </w:p>
        </w:tc>
      </w:tr>
      <w:tr w:rsidR="00E37B2C" w14:paraId="16C2ACE2" w14:textId="77777777" w:rsidTr="00E37B2C">
        <w:trPr>
          <w:trHeight w:val="50"/>
        </w:trPr>
        <w:tc>
          <w:tcPr>
            <w:tcW w:w="9351" w:type="dxa"/>
            <w:gridSpan w:val="6"/>
          </w:tcPr>
          <w:p w14:paraId="5C21C656" w14:textId="77777777" w:rsidR="00E37B2C" w:rsidRDefault="00E37B2C" w:rsidP="00E37B2C">
            <w:pPr>
              <w:tabs>
                <w:tab w:val="center" w:pos="142"/>
              </w:tabs>
              <w:ind w:firstLine="567"/>
              <w:jc w:val="center"/>
              <w:rPr>
                <w:sz w:val="20"/>
              </w:rPr>
            </w:pPr>
            <w:r>
              <w:rPr>
                <w:sz w:val="20"/>
              </w:rPr>
              <w:t>Meninis ugdymas</w:t>
            </w:r>
          </w:p>
        </w:tc>
      </w:tr>
      <w:tr w:rsidR="00001B12" w14:paraId="37B1D101" w14:textId="77777777" w:rsidTr="00E52F1A">
        <w:trPr>
          <w:trHeight w:val="87"/>
        </w:trPr>
        <w:tc>
          <w:tcPr>
            <w:tcW w:w="2726" w:type="dxa"/>
            <w:gridSpan w:val="2"/>
          </w:tcPr>
          <w:p w14:paraId="456F1332" w14:textId="77777777" w:rsidR="00001B12" w:rsidRDefault="00001B12" w:rsidP="00E37B2C">
            <w:pPr>
              <w:tabs>
                <w:tab w:val="center" w:pos="142"/>
              </w:tabs>
              <w:jc w:val="both"/>
              <w:rPr>
                <w:sz w:val="20"/>
              </w:rPr>
            </w:pPr>
            <w:r>
              <w:rPr>
                <w:sz w:val="20"/>
              </w:rPr>
              <w:t>Dailė</w:t>
            </w:r>
          </w:p>
        </w:tc>
        <w:tc>
          <w:tcPr>
            <w:tcW w:w="2372" w:type="dxa"/>
            <w:gridSpan w:val="2"/>
          </w:tcPr>
          <w:p w14:paraId="2B197FE1" w14:textId="77777777" w:rsidR="00001B12" w:rsidRDefault="00001B12" w:rsidP="00E37B2C">
            <w:pPr>
              <w:tabs>
                <w:tab w:val="center" w:pos="142"/>
              </w:tabs>
              <w:jc w:val="center"/>
              <w:rPr>
                <w:sz w:val="20"/>
              </w:rPr>
            </w:pPr>
            <w:r>
              <w:rPr>
                <w:sz w:val="20"/>
              </w:rPr>
              <w:t>140</w:t>
            </w:r>
          </w:p>
        </w:tc>
        <w:tc>
          <w:tcPr>
            <w:tcW w:w="2127" w:type="dxa"/>
          </w:tcPr>
          <w:p w14:paraId="0C4B9EB4" w14:textId="77777777" w:rsidR="00001B12" w:rsidRDefault="00001B12" w:rsidP="00E37B2C">
            <w:pPr>
              <w:tabs>
                <w:tab w:val="center" w:pos="142"/>
              </w:tabs>
              <w:jc w:val="center"/>
              <w:rPr>
                <w:sz w:val="20"/>
              </w:rPr>
            </w:pPr>
            <w:r>
              <w:rPr>
                <w:sz w:val="20"/>
              </w:rPr>
              <w:t>72 (2)</w:t>
            </w:r>
          </w:p>
        </w:tc>
        <w:tc>
          <w:tcPr>
            <w:tcW w:w="2126" w:type="dxa"/>
          </w:tcPr>
          <w:p w14:paraId="4C140933" w14:textId="77777777" w:rsidR="00001B12" w:rsidRDefault="00001B12" w:rsidP="00E37B2C">
            <w:pPr>
              <w:tabs>
                <w:tab w:val="center" w:pos="142"/>
              </w:tabs>
              <w:jc w:val="center"/>
              <w:rPr>
                <w:sz w:val="20"/>
              </w:rPr>
            </w:pPr>
            <w:r>
              <w:rPr>
                <w:sz w:val="20"/>
              </w:rPr>
              <w:t>68 (2)</w:t>
            </w:r>
          </w:p>
        </w:tc>
      </w:tr>
      <w:tr w:rsidR="00001B12" w14:paraId="73821889" w14:textId="77777777" w:rsidTr="00E52F1A">
        <w:trPr>
          <w:trHeight w:val="50"/>
        </w:trPr>
        <w:tc>
          <w:tcPr>
            <w:tcW w:w="2726" w:type="dxa"/>
            <w:gridSpan w:val="2"/>
          </w:tcPr>
          <w:p w14:paraId="3BABE749" w14:textId="77777777" w:rsidR="00001B12" w:rsidRDefault="00001B12" w:rsidP="00E37B2C">
            <w:pPr>
              <w:tabs>
                <w:tab w:val="center" w:pos="142"/>
              </w:tabs>
              <w:jc w:val="both"/>
              <w:rPr>
                <w:sz w:val="20"/>
              </w:rPr>
            </w:pPr>
            <w:r>
              <w:rPr>
                <w:sz w:val="20"/>
              </w:rPr>
              <w:t>Muzika</w:t>
            </w:r>
          </w:p>
        </w:tc>
        <w:tc>
          <w:tcPr>
            <w:tcW w:w="2372" w:type="dxa"/>
            <w:gridSpan w:val="2"/>
          </w:tcPr>
          <w:p w14:paraId="14028158" w14:textId="77777777" w:rsidR="00001B12" w:rsidRDefault="00001B12" w:rsidP="00E37B2C">
            <w:pPr>
              <w:tabs>
                <w:tab w:val="center" w:pos="142"/>
              </w:tabs>
              <w:jc w:val="center"/>
              <w:rPr>
                <w:sz w:val="20"/>
              </w:rPr>
            </w:pPr>
            <w:r>
              <w:rPr>
                <w:sz w:val="20"/>
              </w:rPr>
              <w:t>140</w:t>
            </w:r>
          </w:p>
        </w:tc>
        <w:tc>
          <w:tcPr>
            <w:tcW w:w="2127" w:type="dxa"/>
          </w:tcPr>
          <w:p w14:paraId="3F28BD99" w14:textId="77777777" w:rsidR="00001B12" w:rsidRDefault="00001B12" w:rsidP="00E37B2C">
            <w:pPr>
              <w:tabs>
                <w:tab w:val="center" w:pos="142"/>
              </w:tabs>
              <w:jc w:val="center"/>
              <w:rPr>
                <w:sz w:val="20"/>
              </w:rPr>
            </w:pPr>
            <w:r>
              <w:rPr>
                <w:sz w:val="20"/>
              </w:rPr>
              <w:t>72 (2)</w:t>
            </w:r>
          </w:p>
        </w:tc>
        <w:tc>
          <w:tcPr>
            <w:tcW w:w="2126" w:type="dxa"/>
          </w:tcPr>
          <w:p w14:paraId="18FE6C01" w14:textId="77777777" w:rsidR="00001B12" w:rsidRDefault="00001B12" w:rsidP="00E37B2C">
            <w:pPr>
              <w:tabs>
                <w:tab w:val="center" w:pos="142"/>
              </w:tabs>
              <w:jc w:val="center"/>
              <w:rPr>
                <w:sz w:val="20"/>
              </w:rPr>
            </w:pPr>
            <w:r>
              <w:rPr>
                <w:sz w:val="20"/>
              </w:rPr>
              <w:t>68 (2)</w:t>
            </w:r>
          </w:p>
        </w:tc>
      </w:tr>
      <w:tr w:rsidR="00001B12" w14:paraId="2E258E8B" w14:textId="77777777" w:rsidTr="00E52F1A">
        <w:trPr>
          <w:trHeight w:val="50"/>
        </w:trPr>
        <w:tc>
          <w:tcPr>
            <w:tcW w:w="2726" w:type="dxa"/>
            <w:gridSpan w:val="2"/>
          </w:tcPr>
          <w:p w14:paraId="60F4261F" w14:textId="77777777" w:rsidR="00001B12" w:rsidRDefault="00001B12" w:rsidP="00E37B2C">
            <w:pPr>
              <w:tabs>
                <w:tab w:val="center" w:pos="142"/>
              </w:tabs>
              <w:jc w:val="both"/>
              <w:rPr>
                <w:sz w:val="20"/>
              </w:rPr>
            </w:pPr>
            <w:r>
              <w:rPr>
                <w:sz w:val="20"/>
              </w:rPr>
              <w:t>Taikomosios technologijos</w:t>
            </w:r>
          </w:p>
        </w:tc>
        <w:tc>
          <w:tcPr>
            <w:tcW w:w="2372" w:type="dxa"/>
            <w:gridSpan w:val="2"/>
          </w:tcPr>
          <w:p w14:paraId="43BDA7D7" w14:textId="77777777" w:rsidR="00001B12" w:rsidRDefault="00001B12" w:rsidP="00E37B2C">
            <w:pPr>
              <w:tabs>
                <w:tab w:val="center" w:pos="142"/>
              </w:tabs>
              <w:jc w:val="center"/>
              <w:rPr>
                <w:sz w:val="20"/>
              </w:rPr>
            </w:pPr>
            <w:r>
              <w:rPr>
                <w:sz w:val="20"/>
              </w:rPr>
              <w:t>140</w:t>
            </w:r>
          </w:p>
        </w:tc>
        <w:tc>
          <w:tcPr>
            <w:tcW w:w="2127" w:type="dxa"/>
          </w:tcPr>
          <w:p w14:paraId="5DDCC14A" w14:textId="77777777" w:rsidR="00001B12" w:rsidRDefault="00001B12" w:rsidP="00E37B2C">
            <w:pPr>
              <w:tabs>
                <w:tab w:val="center" w:pos="142"/>
              </w:tabs>
              <w:jc w:val="center"/>
              <w:rPr>
                <w:sz w:val="20"/>
              </w:rPr>
            </w:pPr>
            <w:r>
              <w:rPr>
                <w:sz w:val="20"/>
              </w:rPr>
              <w:t>72 (2)</w:t>
            </w:r>
          </w:p>
        </w:tc>
        <w:tc>
          <w:tcPr>
            <w:tcW w:w="2126" w:type="dxa"/>
          </w:tcPr>
          <w:p w14:paraId="78F01A15" w14:textId="77777777" w:rsidR="00001B12" w:rsidRDefault="00001B12" w:rsidP="00E37B2C">
            <w:pPr>
              <w:tabs>
                <w:tab w:val="center" w:pos="142"/>
              </w:tabs>
              <w:jc w:val="center"/>
              <w:rPr>
                <w:sz w:val="20"/>
              </w:rPr>
            </w:pPr>
            <w:r>
              <w:rPr>
                <w:sz w:val="20"/>
              </w:rPr>
              <w:t>68 (2)</w:t>
            </w:r>
          </w:p>
        </w:tc>
      </w:tr>
      <w:tr w:rsidR="00E37B2C" w14:paraId="11662BA9" w14:textId="77777777" w:rsidTr="00E37B2C">
        <w:trPr>
          <w:trHeight w:val="50"/>
        </w:trPr>
        <w:tc>
          <w:tcPr>
            <w:tcW w:w="2726" w:type="dxa"/>
            <w:gridSpan w:val="2"/>
          </w:tcPr>
          <w:p w14:paraId="71DA2829" w14:textId="77777777" w:rsidR="00E37B2C" w:rsidRDefault="00E37B2C" w:rsidP="00E37B2C">
            <w:pPr>
              <w:tabs>
                <w:tab w:val="center" w:pos="142"/>
              </w:tabs>
              <w:jc w:val="both"/>
              <w:rPr>
                <w:sz w:val="20"/>
              </w:rPr>
            </w:pPr>
            <w:r>
              <w:rPr>
                <w:sz w:val="20"/>
              </w:rPr>
              <w:t>Brandos darbas (...)</w:t>
            </w:r>
          </w:p>
        </w:tc>
        <w:tc>
          <w:tcPr>
            <w:tcW w:w="6625" w:type="dxa"/>
            <w:gridSpan w:val="4"/>
          </w:tcPr>
          <w:p w14:paraId="5943998A" w14:textId="77777777" w:rsidR="00E37B2C" w:rsidRDefault="00E37B2C" w:rsidP="00E37B2C">
            <w:pPr>
              <w:tabs>
                <w:tab w:val="center" w:pos="142"/>
              </w:tabs>
              <w:ind w:hanging="5"/>
              <w:jc w:val="center"/>
              <w:rPr>
                <w:sz w:val="20"/>
              </w:rPr>
            </w:pPr>
            <w:r>
              <w:rPr>
                <w:sz w:val="20"/>
              </w:rPr>
              <w:t>50 valandų</w:t>
            </w:r>
          </w:p>
        </w:tc>
      </w:tr>
      <w:tr w:rsidR="00E37B2C" w14:paraId="0776BC36" w14:textId="77777777" w:rsidTr="00E37B2C">
        <w:trPr>
          <w:trHeight w:val="50"/>
        </w:trPr>
        <w:tc>
          <w:tcPr>
            <w:tcW w:w="2726" w:type="dxa"/>
            <w:gridSpan w:val="2"/>
          </w:tcPr>
          <w:p w14:paraId="17A5B4C9" w14:textId="77777777" w:rsidR="00E37B2C" w:rsidRDefault="00E37B2C" w:rsidP="00E37B2C">
            <w:pPr>
              <w:tabs>
                <w:tab w:val="center" w:pos="142"/>
              </w:tabs>
              <w:jc w:val="both"/>
              <w:rPr>
                <w:sz w:val="20"/>
              </w:rPr>
            </w:pPr>
            <w:r>
              <w:rPr>
                <w:sz w:val="20"/>
              </w:rPr>
              <w:t>Socialinė - pilietinė veikla</w:t>
            </w:r>
          </w:p>
        </w:tc>
        <w:tc>
          <w:tcPr>
            <w:tcW w:w="6625" w:type="dxa"/>
            <w:gridSpan w:val="4"/>
          </w:tcPr>
          <w:p w14:paraId="4B1533F3" w14:textId="77777777" w:rsidR="00E37B2C" w:rsidRDefault="00E37B2C" w:rsidP="00E37B2C">
            <w:pPr>
              <w:tabs>
                <w:tab w:val="center" w:pos="142"/>
              </w:tabs>
              <w:ind w:firstLine="567"/>
              <w:jc w:val="center"/>
              <w:rPr>
                <w:sz w:val="20"/>
              </w:rPr>
            </w:pPr>
            <w:r>
              <w:rPr>
                <w:sz w:val="20"/>
              </w:rPr>
              <w:t>ne mažiau kaip 70 valandų</w:t>
            </w:r>
          </w:p>
        </w:tc>
      </w:tr>
      <w:tr w:rsidR="00E37B2C" w14:paraId="4EB4DD30" w14:textId="77777777" w:rsidTr="00E37B2C">
        <w:trPr>
          <w:trHeight w:val="50"/>
        </w:trPr>
        <w:tc>
          <w:tcPr>
            <w:tcW w:w="9351" w:type="dxa"/>
            <w:gridSpan w:val="6"/>
          </w:tcPr>
          <w:p w14:paraId="711F094E" w14:textId="77777777" w:rsidR="00E37B2C" w:rsidRDefault="00E37B2C" w:rsidP="00E37B2C">
            <w:pPr>
              <w:tabs>
                <w:tab w:val="center" w:pos="142"/>
              </w:tabs>
              <w:ind w:firstLine="567"/>
              <w:jc w:val="center"/>
              <w:rPr>
                <w:sz w:val="20"/>
              </w:rPr>
            </w:pPr>
            <w:r>
              <w:rPr>
                <w:sz w:val="20"/>
              </w:rPr>
              <w:t>Pasirenkamieji dalykai, dalyko moduliai</w:t>
            </w:r>
          </w:p>
        </w:tc>
      </w:tr>
      <w:tr w:rsidR="00001B12" w14:paraId="3B25B656" w14:textId="77777777" w:rsidTr="00E52F1A">
        <w:trPr>
          <w:trHeight w:val="277"/>
        </w:trPr>
        <w:tc>
          <w:tcPr>
            <w:tcW w:w="2726" w:type="dxa"/>
            <w:gridSpan w:val="2"/>
            <w:vAlign w:val="center"/>
          </w:tcPr>
          <w:p w14:paraId="0B964AFD" w14:textId="77777777" w:rsidR="00001B12" w:rsidRDefault="00001B12" w:rsidP="00E37B2C">
            <w:pPr>
              <w:tabs>
                <w:tab w:val="center" w:pos="142"/>
              </w:tabs>
              <w:jc w:val="both"/>
              <w:rPr>
                <w:sz w:val="20"/>
              </w:rPr>
            </w:pPr>
            <w:r>
              <w:rPr>
                <w:color w:val="000000"/>
                <w:sz w:val="20"/>
              </w:rPr>
              <w:t>Profesinio mokymo programos modulis (...)</w:t>
            </w:r>
          </w:p>
        </w:tc>
        <w:tc>
          <w:tcPr>
            <w:tcW w:w="2372" w:type="dxa"/>
            <w:gridSpan w:val="2"/>
          </w:tcPr>
          <w:p w14:paraId="44F2D92D" w14:textId="77777777" w:rsidR="00001B12" w:rsidRDefault="00001B12" w:rsidP="00E37B2C">
            <w:pPr>
              <w:tabs>
                <w:tab w:val="center" w:pos="142"/>
              </w:tabs>
              <w:jc w:val="center"/>
              <w:rPr>
                <w:sz w:val="20"/>
              </w:rPr>
            </w:pPr>
            <w:r>
              <w:rPr>
                <w:color w:val="000000"/>
                <w:sz w:val="20"/>
              </w:rPr>
              <w:t>110– 440</w:t>
            </w:r>
          </w:p>
        </w:tc>
        <w:tc>
          <w:tcPr>
            <w:tcW w:w="2127" w:type="dxa"/>
          </w:tcPr>
          <w:p w14:paraId="33827FD8" w14:textId="77777777" w:rsidR="00001B12" w:rsidRDefault="00001B12" w:rsidP="00E37B2C">
            <w:pPr>
              <w:tabs>
                <w:tab w:val="center" w:pos="142"/>
              </w:tabs>
              <w:ind w:firstLine="567"/>
              <w:jc w:val="center"/>
              <w:rPr>
                <w:sz w:val="20"/>
              </w:rPr>
            </w:pPr>
          </w:p>
        </w:tc>
        <w:tc>
          <w:tcPr>
            <w:tcW w:w="2126" w:type="dxa"/>
          </w:tcPr>
          <w:p w14:paraId="306F5BE9" w14:textId="77777777" w:rsidR="00001B12" w:rsidRDefault="00001B12" w:rsidP="00E37B2C">
            <w:pPr>
              <w:tabs>
                <w:tab w:val="center" w:pos="142"/>
              </w:tabs>
              <w:ind w:firstLine="567"/>
              <w:jc w:val="center"/>
              <w:rPr>
                <w:sz w:val="20"/>
              </w:rPr>
            </w:pPr>
          </w:p>
        </w:tc>
      </w:tr>
      <w:tr w:rsidR="00E37B2C" w14:paraId="573D7345" w14:textId="77777777" w:rsidTr="00001B12">
        <w:trPr>
          <w:trHeight w:val="369"/>
        </w:trPr>
        <w:tc>
          <w:tcPr>
            <w:tcW w:w="2726" w:type="dxa"/>
            <w:gridSpan w:val="2"/>
            <w:vAlign w:val="center"/>
          </w:tcPr>
          <w:p w14:paraId="30D0E007" w14:textId="77777777" w:rsidR="00E37B2C" w:rsidRDefault="00E37B2C" w:rsidP="00E37B2C">
            <w:pPr>
              <w:tabs>
                <w:tab w:val="center" w:pos="142"/>
              </w:tabs>
              <w:jc w:val="both"/>
              <w:rPr>
                <w:sz w:val="20"/>
              </w:rPr>
            </w:pPr>
            <w:r>
              <w:rPr>
                <w:color w:val="000000"/>
                <w:sz w:val="20"/>
              </w:rPr>
              <w:t>Laisvai pasirenkamasis dalykas:</w:t>
            </w:r>
          </w:p>
        </w:tc>
        <w:tc>
          <w:tcPr>
            <w:tcW w:w="1380" w:type="dxa"/>
          </w:tcPr>
          <w:p w14:paraId="582F3DC4" w14:textId="77777777" w:rsidR="00E37B2C" w:rsidRDefault="00E37B2C" w:rsidP="00E37B2C">
            <w:pPr>
              <w:tabs>
                <w:tab w:val="center" w:pos="142"/>
              </w:tabs>
              <w:ind w:firstLine="567"/>
              <w:jc w:val="center"/>
              <w:rPr>
                <w:sz w:val="20"/>
              </w:rPr>
            </w:pPr>
          </w:p>
        </w:tc>
        <w:tc>
          <w:tcPr>
            <w:tcW w:w="992" w:type="dxa"/>
          </w:tcPr>
          <w:p w14:paraId="27615E26" w14:textId="77777777" w:rsidR="00E37B2C" w:rsidRDefault="00E37B2C" w:rsidP="00E37B2C">
            <w:pPr>
              <w:tabs>
                <w:tab w:val="center" w:pos="142"/>
              </w:tabs>
              <w:ind w:firstLine="567"/>
              <w:jc w:val="center"/>
              <w:rPr>
                <w:sz w:val="20"/>
              </w:rPr>
            </w:pPr>
          </w:p>
        </w:tc>
        <w:tc>
          <w:tcPr>
            <w:tcW w:w="2127" w:type="dxa"/>
          </w:tcPr>
          <w:p w14:paraId="5D659864" w14:textId="77777777" w:rsidR="00E37B2C" w:rsidRDefault="00E37B2C" w:rsidP="00E37B2C">
            <w:pPr>
              <w:tabs>
                <w:tab w:val="center" w:pos="142"/>
              </w:tabs>
              <w:ind w:firstLine="567"/>
              <w:jc w:val="center"/>
              <w:rPr>
                <w:sz w:val="20"/>
              </w:rPr>
            </w:pPr>
          </w:p>
        </w:tc>
        <w:tc>
          <w:tcPr>
            <w:tcW w:w="2126" w:type="dxa"/>
          </w:tcPr>
          <w:p w14:paraId="1D942433" w14:textId="77777777" w:rsidR="00E37B2C" w:rsidRDefault="00E37B2C" w:rsidP="00E37B2C">
            <w:pPr>
              <w:tabs>
                <w:tab w:val="center" w:pos="142"/>
              </w:tabs>
              <w:jc w:val="both"/>
              <w:rPr>
                <w:sz w:val="20"/>
              </w:rPr>
            </w:pPr>
          </w:p>
        </w:tc>
      </w:tr>
      <w:tr w:rsidR="00001B12" w14:paraId="2A8DD3BC" w14:textId="77777777" w:rsidTr="00E52F1A">
        <w:trPr>
          <w:trHeight w:val="50"/>
        </w:trPr>
        <w:tc>
          <w:tcPr>
            <w:tcW w:w="2726" w:type="dxa"/>
            <w:gridSpan w:val="2"/>
          </w:tcPr>
          <w:p w14:paraId="6B7C077D" w14:textId="77777777" w:rsidR="00001B12" w:rsidRDefault="00001B12" w:rsidP="00E37B2C">
            <w:pPr>
              <w:tabs>
                <w:tab w:val="center" w:pos="142"/>
              </w:tabs>
              <w:ind w:left="316"/>
              <w:jc w:val="both"/>
              <w:rPr>
                <w:sz w:val="20"/>
              </w:rPr>
            </w:pPr>
            <w:r>
              <w:rPr>
                <w:sz w:val="20"/>
              </w:rPr>
              <w:t>Astronomija</w:t>
            </w:r>
          </w:p>
        </w:tc>
        <w:tc>
          <w:tcPr>
            <w:tcW w:w="2372" w:type="dxa"/>
            <w:gridSpan w:val="2"/>
          </w:tcPr>
          <w:p w14:paraId="577E8370" w14:textId="77777777" w:rsidR="00001B12" w:rsidRDefault="00001B12" w:rsidP="00E37B2C">
            <w:pPr>
              <w:tabs>
                <w:tab w:val="center" w:pos="142"/>
              </w:tabs>
              <w:jc w:val="center"/>
              <w:rPr>
                <w:sz w:val="20"/>
              </w:rPr>
            </w:pPr>
            <w:r>
              <w:rPr>
                <w:sz w:val="20"/>
              </w:rPr>
              <w:t>70</w:t>
            </w:r>
          </w:p>
        </w:tc>
        <w:tc>
          <w:tcPr>
            <w:tcW w:w="2127" w:type="dxa"/>
          </w:tcPr>
          <w:p w14:paraId="2B853D0D" w14:textId="77777777" w:rsidR="00001B12" w:rsidRDefault="00001B12" w:rsidP="00E37B2C">
            <w:pPr>
              <w:tabs>
                <w:tab w:val="center" w:pos="142"/>
              </w:tabs>
              <w:jc w:val="center"/>
              <w:rPr>
                <w:sz w:val="20"/>
              </w:rPr>
            </w:pPr>
            <w:r>
              <w:rPr>
                <w:sz w:val="20"/>
              </w:rPr>
              <w:t>36 (1)</w:t>
            </w:r>
          </w:p>
        </w:tc>
        <w:tc>
          <w:tcPr>
            <w:tcW w:w="2126" w:type="dxa"/>
          </w:tcPr>
          <w:p w14:paraId="3183DBA3" w14:textId="77777777" w:rsidR="00001B12" w:rsidRDefault="00001B12" w:rsidP="00E37B2C">
            <w:pPr>
              <w:tabs>
                <w:tab w:val="center" w:pos="142"/>
              </w:tabs>
              <w:jc w:val="center"/>
              <w:rPr>
                <w:sz w:val="20"/>
              </w:rPr>
            </w:pPr>
            <w:r>
              <w:rPr>
                <w:sz w:val="20"/>
              </w:rPr>
              <w:t>34 (1)</w:t>
            </w:r>
          </w:p>
        </w:tc>
      </w:tr>
      <w:tr w:rsidR="00001B12" w14:paraId="075B0AD4" w14:textId="77777777" w:rsidTr="00E52F1A">
        <w:trPr>
          <w:trHeight w:val="50"/>
        </w:trPr>
        <w:tc>
          <w:tcPr>
            <w:tcW w:w="2726" w:type="dxa"/>
            <w:gridSpan w:val="2"/>
          </w:tcPr>
          <w:p w14:paraId="1E008CC5" w14:textId="77777777" w:rsidR="00001B12" w:rsidRDefault="00001B12" w:rsidP="00E37B2C">
            <w:pPr>
              <w:tabs>
                <w:tab w:val="center" w:pos="142"/>
              </w:tabs>
              <w:ind w:left="316"/>
              <w:jc w:val="both"/>
              <w:rPr>
                <w:sz w:val="20"/>
              </w:rPr>
            </w:pPr>
            <w:r>
              <w:rPr>
                <w:sz w:val="20"/>
              </w:rPr>
              <w:t>Etninė kultūra</w:t>
            </w:r>
          </w:p>
        </w:tc>
        <w:tc>
          <w:tcPr>
            <w:tcW w:w="2372" w:type="dxa"/>
            <w:gridSpan w:val="2"/>
          </w:tcPr>
          <w:p w14:paraId="2979A397" w14:textId="77777777" w:rsidR="00001B12" w:rsidRDefault="00001B12" w:rsidP="00E37B2C">
            <w:pPr>
              <w:tabs>
                <w:tab w:val="center" w:pos="142"/>
              </w:tabs>
              <w:jc w:val="center"/>
              <w:rPr>
                <w:sz w:val="20"/>
              </w:rPr>
            </w:pPr>
            <w:r>
              <w:rPr>
                <w:sz w:val="20"/>
              </w:rPr>
              <w:t>70</w:t>
            </w:r>
          </w:p>
        </w:tc>
        <w:tc>
          <w:tcPr>
            <w:tcW w:w="2127" w:type="dxa"/>
          </w:tcPr>
          <w:p w14:paraId="3A859DB0" w14:textId="77777777" w:rsidR="00001B12" w:rsidRDefault="00001B12" w:rsidP="00E37B2C">
            <w:pPr>
              <w:tabs>
                <w:tab w:val="center" w:pos="142"/>
              </w:tabs>
              <w:jc w:val="center"/>
              <w:rPr>
                <w:sz w:val="20"/>
              </w:rPr>
            </w:pPr>
            <w:r>
              <w:rPr>
                <w:sz w:val="20"/>
              </w:rPr>
              <w:t>36 (1)</w:t>
            </w:r>
          </w:p>
        </w:tc>
        <w:tc>
          <w:tcPr>
            <w:tcW w:w="2126" w:type="dxa"/>
          </w:tcPr>
          <w:p w14:paraId="32FF4DDE" w14:textId="77777777" w:rsidR="00001B12" w:rsidRDefault="00001B12" w:rsidP="00E37B2C">
            <w:pPr>
              <w:tabs>
                <w:tab w:val="center" w:pos="142"/>
              </w:tabs>
              <w:jc w:val="center"/>
              <w:rPr>
                <w:sz w:val="20"/>
              </w:rPr>
            </w:pPr>
            <w:r>
              <w:rPr>
                <w:sz w:val="20"/>
              </w:rPr>
              <w:t>34 (1)</w:t>
            </w:r>
          </w:p>
        </w:tc>
      </w:tr>
      <w:tr w:rsidR="00001B12" w14:paraId="760C0959" w14:textId="77777777" w:rsidTr="00E52F1A">
        <w:trPr>
          <w:trHeight w:val="50"/>
        </w:trPr>
        <w:tc>
          <w:tcPr>
            <w:tcW w:w="2726" w:type="dxa"/>
            <w:gridSpan w:val="2"/>
          </w:tcPr>
          <w:p w14:paraId="4ABB1DF0" w14:textId="77777777" w:rsidR="00001B12" w:rsidRDefault="00001B12" w:rsidP="00E37B2C">
            <w:pPr>
              <w:tabs>
                <w:tab w:val="center" w:pos="142"/>
              </w:tabs>
              <w:ind w:left="316"/>
              <w:jc w:val="both"/>
              <w:rPr>
                <w:sz w:val="20"/>
              </w:rPr>
            </w:pPr>
            <w:r>
              <w:rPr>
                <w:sz w:val="20"/>
              </w:rPr>
              <w:t>Nacionalinio saugumo ir krašto gynyba</w:t>
            </w:r>
          </w:p>
        </w:tc>
        <w:tc>
          <w:tcPr>
            <w:tcW w:w="2372" w:type="dxa"/>
            <w:gridSpan w:val="2"/>
          </w:tcPr>
          <w:p w14:paraId="2FF466C6" w14:textId="77777777" w:rsidR="00001B12" w:rsidRDefault="00001B12" w:rsidP="00E37B2C">
            <w:pPr>
              <w:tabs>
                <w:tab w:val="center" w:pos="142"/>
              </w:tabs>
              <w:jc w:val="center"/>
              <w:rPr>
                <w:sz w:val="20"/>
              </w:rPr>
            </w:pPr>
            <w:r>
              <w:rPr>
                <w:sz w:val="20"/>
              </w:rPr>
              <w:t>70</w:t>
            </w:r>
          </w:p>
        </w:tc>
        <w:tc>
          <w:tcPr>
            <w:tcW w:w="2127" w:type="dxa"/>
          </w:tcPr>
          <w:p w14:paraId="4E179963" w14:textId="77777777" w:rsidR="00001B12" w:rsidRDefault="00001B12" w:rsidP="00E37B2C">
            <w:pPr>
              <w:tabs>
                <w:tab w:val="center" w:pos="142"/>
              </w:tabs>
              <w:jc w:val="center"/>
              <w:rPr>
                <w:sz w:val="20"/>
              </w:rPr>
            </w:pPr>
            <w:r>
              <w:rPr>
                <w:sz w:val="20"/>
              </w:rPr>
              <w:t>36 (1)</w:t>
            </w:r>
          </w:p>
        </w:tc>
        <w:tc>
          <w:tcPr>
            <w:tcW w:w="2126" w:type="dxa"/>
          </w:tcPr>
          <w:p w14:paraId="7A645489" w14:textId="77777777" w:rsidR="00001B12" w:rsidRDefault="00001B12" w:rsidP="00E37B2C">
            <w:pPr>
              <w:tabs>
                <w:tab w:val="center" w:pos="142"/>
              </w:tabs>
              <w:jc w:val="center"/>
              <w:rPr>
                <w:sz w:val="20"/>
              </w:rPr>
            </w:pPr>
            <w:r>
              <w:rPr>
                <w:sz w:val="20"/>
              </w:rPr>
              <w:t>34 (1)</w:t>
            </w:r>
          </w:p>
        </w:tc>
      </w:tr>
      <w:tr w:rsidR="00001B12" w14:paraId="53E21586" w14:textId="77777777" w:rsidTr="00E52F1A">
        <w:trPr>
          <w:trHeight w:val="50"/>
        </w:trPr>
        <w:tc>
          <w:tcPr>
            <w:tcW w:w="2726" w:type="dxa"/>
            <w:gridSpan w:val="2"/>
          </w:tcPr>
          <w:p w14:paraId="46CF85A8" w14:textId="77777777" w:rsidR="00001B12" w:rsidRDefault="00001B12" w:rsidP="00E37B2C">
            <w:pPr>
              <w:tabs>
                <w:tab w:val="center" w:pos="142"/>
              </w:tabs>
              <w:ind w:left="316"/>
              <w:jc w:val="both"/>
              <w:rPr>
                <w:sz w:val="20"/>
              </w:rPr>
            </w:pPr>
            <w:r>
              <w:rPr>
                <w:sz w:val="20"/>
              </w:rPr>
              <w:t>Psichologija</w:t>
            </w:r>
          </w:p>
        </w:tc>
        <w:tc>
          <w:tcPr>
            <w:tcW w:w="2372" w:type="dxa"/>
            <w:gridSpan w:val="2"/>
          </w:tcPr>
          <w:p w14:paraId="2492E83D" w14:textId="77777777" w:rsidR="00001B12" w:rsidRDefault="00001B12" w:rsidP="00E37B2C">
            <w:pPr>
              <w:tabs>
                <w:tab w:val="center" w:pos="142"/>
              </w:tabs>
              <w:jc w:val="center"/>
              <w:rPr>
                <w:sz w:val="20"/>
              </w:rPr>
            </w:pPr>
            <w:r>
              <w:rPr>
                <w:sz w:val="20"/>
              </w:rPr>
              <w:t>70</w:t>
            </w:r>
          </w:p>
        </w:tc>
        <w:tc>
          <w:tcPr>
            <w:tcW w:w="2127" w:type="dxa"/>
          </w:tcPr>
          <w:p w14:paraId="32E43BF6" w14:textId="77777777" w:rsidR="00001B12" w:rsidRDefault="00001B12" w:rsidP="00E37B2C">
            <w:pPr>
              <w:tabs>
                <w:tab w:val="center" w:pos="142"/>
              </w:tabs>
              <w:jc w:val="center"/>
              <w:rPr>
                <w:sz w:val="20"/>
              </w:rPr>
            </w:pPr>
            <w:r>
              <w:rPr>
                <w:sz w:val="20"/>
              </w:rPr>
              <w:t>36 (1)</w:t>
            </w:r>
          </w:p>
        </w:tc>
        <w:tc>
          <w:tcPr>
            <w:tcW w:w="2126" w:type="dxa"/>
          </w:tcPr>
          <w:p w14:paraId="78DD1100" w14:textId="77777777" w:rsidR="00001B12" w:rsidRDefault="00001B12" w:rsidP="00E37B2C">
            <w:pPr>
              <w:tabs>
                <w:tab w:val="center" w:pos="142"/>
              </w:tabs>
              <w:jc w:val="center"/>
              <w:rPr>
                <w:sz w:val="20"/>
              </w:rPr>
            </w:pPr>
            <w:r>
              <w:rPr>
                <w:sz w:val="20"/>
              </w:rPr>
              <w:t>34 (1)</w:t>
            </w:r>
          </w:p>
        </w:tc>
      </w:tr>
      <w:tr w:rsidR="00001B12" w14:paraId="6870C46B" w14:textId="77777777" w:rsidTr="00E52F1A">
        <w:trPr>
          <w:trHeight w:val="269"/>
        </w:trPr>
        <w:tc>
          <w:tcPr>
            <w:tcW w:w="2726" w:type="dxa"/>
            <w:gridSpan w:val="2"/>
          </w:tcPr>
          <w:p w14:paraId="23609E82" w14:textId="77777777" w:rsidR="00001B12" w:rsidRDefault="00001B12" w:rsidP="00E37B2C">
            <w:pPr>
              <w:tabs>
                <w:tab w:val="center" w:pos="142"/>
              </w:tabs>
              <w:jc w:val="both"/>
              <w:rPr>
                <w:sz w:val="20"/>
              </w:rPr>
            </w:pPr>
            <w:r>
              <w:rPr>
                <w:sz w:val="20"/>
              </w:rPr>
              <w:t>Dalyko modulis:</w:t>
            </w:r>
          </w:p>
        </w:tc>
        <w:tc>
          <w:tcPr>
            <w:tcW w:w="2372" w:type="dxa"/>
            <w:gridSpan w:val="2"/>
          </w:tcPr>
          <w:p w14:paraId="3AD8276F" w14:textId="2C29A2BA" w:rsidR="00001B12" w:rsidRDefault="00001B12" w:rsidP="00E37B2C">
            <w:pPr>
              <w:tabs>
                <w:tab w:val="center" w:pos="142"/>
              </w:tabs>
              <w:jc w:val="center"/>
              <w:rPr>
                <w:sz w:val="20"/>
              </w:rPr>
            </w:pPr>
            <w:r>
              <w:rPr>
                <w:color w:val="000000"/>
                <w:sz w:val="20"/>
              </w:rPr>
              <w:t>34, 36, 70, 140</w:t>
            </w:r>
          </w:p>
        </w:tc>
        <w:tc>
          <w:tcPr>
            <w:tcW w:w="2127" w:type="dxa"/>
            <w:vAlign w:val="center"/>
          </w:tcPr>
          <w:p w14:paraId="116D99C1" w14:textId="77777777" w:rsidR="00001B12" w:rsidRDefault="00001B12" w:rsidP="00E37B2C">
            <w:pPr>
              <w:tabs>
                <w:tab w:val="center" w:pos="142"/>
              </w:tabs>
              <w:jc w:val="center"/>
              <w:rPr>
                <w:sz w:val="20"/>
              </w:rPr>
            </w:pPr>
            <w:r>
              <w:rPr>
                <w:color w:val="000000"/>
                <w:sz w:val="20"/>
              </w:rPr>
              <w:t>36–72 (1–2)</w:t>
            </w:r>
          </w:p>
        </w:tc>
        <w:tc>
          <w:tcPr>
            <w:tcW w:w="2126" w:type="dxa"/>
            <w:vAlign w:val="center"/>
          </w:tcPr>
          <w:p w14:paraId="34B03F14" w14:textId="77777777" w:rsidR="00001B12" w:rsidRDefault="00001B12" w:rsidP="00E37B2C">
            <w:pPr>
              <w:tabs>
                <w:tab w:val="center" w:pos="142"/>
              </w:tabs>
              <w:jc w:val="center"/>
              <w:rPr>
                <w:color w:val="000000"/>
                <w:sz w:val="20"/>
              </w:rPr>
            </w:pPr>
            <w:r>
              <w:rPr>
                <w:color w:val="000000"/>
                <w:sz w:val="20"/>
              </w:rPr>
              <w:t>34–68 (1–2)</w:t>
            </w:r>
          </w:p>
        </w:tc>
      </w:tr>
      <w:tr w:rsidR="00001B12" w14:paraId="209287BE" w14:textId="77777777" w:rsidTr="00E52F1A">
        <w:trPr>
          <w:trHeight w:val="50"/>
        </w:trPr>
        <w:tc>
          <w:tcPr>
            <w:tcW w:w="2726" w:type="dxa"/>
            <w:gridSpan w:val="2"/>
          </w:tcPr>
          <w:p w14:paraId="2187EB16" w14:textId="525258B2" w:rsidR="00001B12" w:rsidRDefault="00001B12" w:rsidP="00E37B2C">
            <w:pPr>
              <w:tabs>
                <w:tab w:val="center" w:pos="142"/>
              </w:tabs>
              <w:ind w:left="316"/>
              <w:jc w:val="both"/>
              <w:rPr>
                <w:sz w:val="20"/>
              </w:rPr>
            </w:pPr>
            <w:r>
              <w:rPr>
                <w:sz w:val="20"/>
              </w:rPr>
              <w:t>Duomenų tyrybos, programavimo ir saugaus elgesio pradmenys***</w:t>
            </w:r>
          </w:p>
        </w:tc>
        <w:tc>
          <w:tcPr>
            <w:tcW w:w="2372" w:type="dxa"/>
            <w:gridSpan w:val="2"/>
          </w:tcPr>
          <w:p w14:paraId="5590DEA1" w14:textId="77777777" w:rsidR="00001B12" w:rsidRDefault="00001B12" w:rsidP="00E37B2C">
            <w:pPr>
              <w:tabs>
                <w:tab w:val="center" w:pos="142"/>
              </w:tabs>
              <w:jc w:val="center"/>
              <w:rPr>
                <w:color w:val="000000"/>
                <w:sz w:val="20"/>
              </w:rPr>
            </w:pPr>
            <w:r>
              <w:rPr>
                <w:sz w:val="20"/>
              </w:rPr>
              <w:t>70</w:t>
            </w:r>
          </w:p>
        </w:tc>
        <w:tc>
          <w:tcPr>
            <w:tcW w:w="2127" w:type="dxa"/>
          </w:tcPr>
          <w:p w14:paraId="31B9AAAB" w14:textId="77777777" w:rsidR="00001B12" w:rsidRDefault="00001B12" w:rsidP="00E37B2C">
            <w:pPr>
              <w:tabs>
                <w:tab w:val="center" w:pos="142"/>
              </w:tabs>
              <w:jc w:val="center"/>
              <w:rPr>
                <w:color w:val="000000"/>
                <w:sz w:val="20"/>
              </w:rPr>
            </w:pPr>
            <w:r>
              <w:rPr>
                <w:sz w:val="20"/>
              </w:rPr>
              <w:t>36 (1)</w:t>
            </w:r>
          </w:p>
        </w:tc>
        <w:tc>
          <w:tcPr>
            <w:tcW w:w="2126" w:type="dxa"/>
          </w:tcPr>
          <w:p w14:paraId="3AD53657" w14:textId="77777777" w:rsidR="00001B12" w:rsidRDefault="00001B12" w:rsidP="00E37B2C">
            <w:pPr>
              <w:tabs>
                <w:tab w:val="center" w:pos="142"/>
              </w:tabs>
              <w:jc w:val="center"/>
              <w:rPr>
                <w:color w:val="000000"/>
                <w:sz w:val="20"/>
              </w:rPr>
            </w:pPr>
            <w:r>
              <w:rPr>
                <w:sz w:val="20"/>
              </w:rPr>
              <w:t>34 (1)</w:t>
            </w:r>
          </w:p>
        </w:tc>
      </w:tr>
      <w:tr w:rsidR="00001B12" w14:paraId="5E575980" w14:textId="77777777" w:rsidTr="00E52F1A">
        <w:trPr>
          <w:trHeight w:val="490"/>
        </w:trPr>
        <w:tc>
          <w:tcPr>
            <w:tcW w:w="2726" w:type="dxa"/>
            <w:gridSpan w:val="2"/>
          </w:tcPr>
          <w:p w14:paraId="306E3939" w14:textId="77777777" w:rsidR="00001B12" w:rsidRDefault="00001B12" w:rsidP="00E37B2C">
            <w:pPr>
              <w:tabs>
                <w:tab w:val="center" w:pos="142"/>
              </w:tabs>
              <w:ind w:left="316"/>
              <w:jc w:val="both"/>
              <w:rPr>
                <w:sz w:val="20"/>
              </w:rPr>
            </w:pPr>
            <w:r>
              <w:rPr>
                <w:sz w:val="20"/>
              </w:rPr>
              <w:t>Lietuvių kalbos rašyba, skyryba ir kalbos vartojimas</w:t>
            </w:r>
          </w:p>
        </w:tc>
        <w:tc>
          <w:tcPr>
            <w:tcW w:w="2372" w:type="dxa"/>
            <w:gridSpan w:val="2"/>
          </w:tcPr>
          <w:p w14:paraId="0C2B23DD" w14:textId="77777777" w:rsidR="00001B12" w:rsidRDefault="00001B12" w:rsidP="00E37B2C">
            <w:pPr>
              <w:tabs>
                <w:tab w:val="center" w:pos="142"/>
              </w:tabs>
              <w:jc w:val="center"/>
              <w:rPr>
                <w:sz w:val="20"/>
              </w:rPr>
            </w:pPr>
            <w:r>
              <w:rPr>
                <w:sz w:val="20"/>
              </w:rPr>
              <w:t>70</w:t>
            </w:r>
          </w:p>
        </w:tc>
        <w:tc>
          <w:tcPr>
            <w:tcW w:w="2127" w:type="dxa"/>
          </w:tcPr>
          <w:p w14:paraId="6E0B85C3" w14:textId="77777777" w:rsidR="00001B12" w:rsidRDefault="00001B12" w:rsidP="00E37B2C">
            <w:pPr>
              <w:tabs>
                <w:tab w:val="center" w:pos="142"/>
              </w:tabs>
              <w:jc w:val="center"/>
              <w:rPr>
                <w:sz w:val="20"/>
              </w:rPr>
            </w:pPr>
            <w:r>
              <w:rPr>
                <w:sz w:val="20"/>
              </w:rPr>
              <w:t>36 (1)</w:t>
            </w:r>
          </w:p>
        </w:tc>
        <w:tc>
          <w:tcPr>
            <w:tcW w:w="2126" w:type="dxa"/>
          </w:tcPr>
          <w:p w14:paraId="4B1777AF" w14:textId="77777777" w:rsidR="00001B12" w:rsidRDefault="00001B12" w:rsidP="00E37B2C">
            <w:pPr>
              <w:tabs>
                <w:tab w:val="center" w:pos="142"/>
              </w:tabs>
              <w:jc w:val="center"/>
              <w:rPr>
                <w:sz w:val="20"/>
              </w:rPr>
            </w:pPr>
            <w:r>
              <w:rPr>
                <w:sz w:val="20"/>
              </w:rPr>
              <w:t>34 (1)</w:t>
            </w:r>
          </w:p>
        </w:tc>
      </w:tr>
      <w:tr w:rsidR="00001B12" w14:paraId="2F20E775" w14:textId="77777777" w:rsidTr="00E52F1A">
        <w:trPr>
          <w:trHeight w:val="50"/>
        </w:trPr>
        <w:tc>
          <w:tcPr>
            <w:tcW w:w="2726" w:type="dxa"/>
            <w:gridSpan w:val="2"/>
          </w:tcPr>
          <w:p w14:paraId="5811770A" w14:textId="171E8E01" w:rsidR="00001B12" w:rsidRDefault="00001B12" w:rsidP="00E37B2C">
            <w:pPr>
              <w:tabs>
                <w:tab w:val="center" w:pos="316"/>
              </w:tabs>
              <w:ind w:left="316"/>
              <w:jc w:val="both"/>
              <w:rPr>
                <w:sz w:val="20"/>
              </w:rPr>
            </w:pPr>
            <w:r>
              <w:rPr>
                <w:sz w:val="20"/>
              </w:rPr>
              <w:t>Rusų tautinės mažumos gimtosios kalb</w:t>
            </w:r>
            <w:r w:rsidR="008D4566">
              <w:rPr>
                <w:sz w:val="20"/>
              </w:rPr>
              <w:t>a</w:t>
            </w:r>
            <w:r>
              <w:rPr>
                <w:sz w:val="20"/>
              </w:rPr>
              <w:t xml:space="preserve"> ir </w:t>
            </w:r>
            <w:r w:rsidR="008D4566">
              <w:rPr>
                <w:sz w:val="20"/>
              </w:rPr>
              <w:t>literatūra</w:t>
            </w:r>
            <w:r>
              <w:rPr>
                <w:sz w:val="20"/>
              </w:rPr>
              <w:t xml:space="preserve"> ****</w:t>
            </w:r>
          </w:p>
        </w:tc>
        <w:tc>
          <w:tcPr>
            <w:tcW w:w="2372" w:type="dxa"/>
            <w:gridSpan w:val="2"/>
          </w:tcPr>
          <w:p w14:paraId="64A0F1AE" w14:textId="77777777" w:rsidR="00001B12" w:rsidRDefault="00001B12" w:rsidP="00E37B2C">
            <w:pPr>
              <w:tabs>
                <w:tab w:val="center" w:pos="142"/>
              </w:tabs>
              <w:jc w:val="center"/>
              <w:rPr>
                <w:sz w:val="20"/>
              </w:rPr>
            </w:pPr>
            <w:r>
              <w:rPr>
                <w:sz w:val="20"/>
              </w:rPr>
              <w:t>70</w:t>
            </w:r>
          </w:p>
        </w:tc>
        <w:tc>
          <w:tcPr>
            <w:tcW w:w="2127" w:type="dxa"/>
          </w:tcPr>
          <w:p w14:paraId="0D647BDA" w14:textId="77777777" w:rsidR="00001B12" w:rsidRDefault="00001B12" w:rsidP="00E37B2C">
            <w:pPr>
              <w:tabs>
                <w:tab w:val="center" w:pos="142"/>
              </w:tabs>
              <w:jc w:val="center"/>
              <w:rPr>
                <w:sz w:val="20"/>
              </w:rPr>
            </w:pPr>
            <w:r>
              <w:rPr>
                <w:sz w:val="20"/>
              </w:rPr>
              <w:t>36 (1)</w:t>
            </w:r>
          </w:p>
        </w:tc>
        <w:tc>
          <w:tcPr>
            <w:tcW w:w="2126" w:type="dxa"/>
          </w:tcPr>
          <w:p w14:paraId="62F0134A" w14:textId="77777777" w:rsidR="00001B12" w:rsidRDefault="00001B12" w:rsidP="00E37B2C">
            <w:pPr>
              <w:tabs>
                <w:tab w:val="center" w:pos="142"/>
              </w:tabs>
              <w:jc w:val="center"/>
              <w:rPr>
                <w:sz w:val="20"/>
              </w:rPr>
            </w:pPr>
            <w:r>
              <w:rPr>
                <w:sz w:val="20"/>
              </w:rPr>
              <w:t>34 (1)</w:t>
            </w:r>
          </w:p>
        </w:tc>
      </w:tr>
      <w:tr w:rsidR="008D4566" w14:paraId="6B7109BF" w14:textId="77777777" w:rsidTr="00E52F1A">
        <w:trPr>
          <w:trHeight w:val="50"/>
        </w:trPr>
        <w:tc>
          <w:tcPr>
            <w:tcW w:w="2726" w:type="dxa"/>
            <w:gridSpan w:val="2"/>
          </w:tcPr>
          <w:p w14:paraId="1C5C4AB9" w14:textId="068428D1" w:rsidR="008D4566" w:rsidRDefault="008D4566" w:rsidP="008D4566">
            <w:pPr>
              <w:tabs>
                <w:tab w:val="center" w:pos="316"/>
              </w:tabs>
              <w:ind w:left="316"/>
              <w:jc w:val="both"/>
              <w:rPr>
                <w:sz w:val="20"/>
              </w:rPr>
            </w:pPr>
            <w:r>
              <w:rPr>
                <w:sz w:val="20"/>
              </w:rPr>
              <w:t>Matematika ****</w:t>
            </w:r>
          </w:p>
        </w:tc>
        <w:tc>
          <w:tcPr>
            <w:tcW w:w="2372" w:type="dxa"/>
            <w:gridSpan w:val="2"/>
          </w:tcPr>
          <w:p w14:paraId="186EC4CC" w14:textId="0EB92358" w:rsidR="008D4566" w:rsidRDefault="008D4566" w:rsidP="008D4566">
            <w:pPr>
              <w:tabs>
                <w:tab w:val="center" w:pos="142"/>
              </w:tabs>
              <w:jc w:val="center"/>
              <w:rPr>
                <w:sz w:val="20"/>
              </w:rPr>
            </w:pPr>
            <w:r>
              <w:rPr>
                <w:sz w:val="20"/>
              </w:rPr>
              <w:t>70</w:t>
            </w:r>
          </w:p>
        </w:tc>
        <w:tc>
          <w:tcPr>
            <w:tcW w:w="2127" w:type="dxa"/>
          </w:tcPr>
          <w:p w14:paraId="6C808738" w14:textId="58438C73" w:rsidR="008D4566" w:rsidRDefault="008D4566" w:rsidP="008D4566">
            <w:pPr>
              <w:tabs>
                <w:tab w:val="center" w:pos="142"/>
              </w:tabs>
              <w:jc w:val="center"/>
              <w:rPr>
                <w:sz w:val="20"/>
              </w:rPr>
            </w:pPr>
            <w:r>
              <w:rPr>
                <w:sz w:val="20"/>
              </w:rPr>
              <w:t>36 (1)</w:t>
            </w:r>
          </w:p>
        </w:tc>
        <w:tc>
          <w:tcPr>
            <w:tcW w:w="2126" w:type="dxa"/>
          </w:tcPr>
          <w:p w14:paraId="19D069A1" w14:textId="326FEE78" w:rsidR="008D4566" w:rsidRDefault="008D4566" w:rsidP="008D4566">
            <w:pPr>
              <w:tabs>
                <w:tab w:val="center" w:pos="142"/>
              </w:tabs>
              <w:jc w:val="center"/>
              <w:rPr>
                <w:sz w:val="20"/>
              </w:rPr>
            </w:pPr>
            <w:r>
              <w:rPr>
                <w:sz w:val="20"/>
              </w:rPr>
              <w:t>34 (1)</w:t>
            </w:r>
          </w:p>
        </w:tc>
      </w:tr>
      <w:tr w:rsidR="008D4566" w14:paraId="500CA741" w14:textId="77777777" w:rsidTr="00E52F1A">
        <w:trPr>
          <w:trHeight w:val="490"/>
        </w:trPr>
        <w:tc>
          <w:tcPr>
            <w:tcW w:w="2726" w:type="dxa"/>
            <w:gridSpan w:val="2"/>
          </w:tcPr>
          <w:p w14:paraId="6A8FD06E" w14:textId="77777777" w:rsidR="008D4566" w:rsidRDefault="008D4566" w:rsidP="008D4566">
            <w:pPr>
              <w:tabs>
                <w:tab w:val="center" w:pos="142"/>
              </w:tabs>
              <w:jc w:val="both"/>
              <w:rPr>
                <w:sz w:val="20"/>
              </w:rPr>
            </w:pPr>
            <w:r>
              <w:rPr>
                <w:sz w:val="20"/>
              </w:rPr>
              <w:t>Minimalus privalomų pamokų skaičius mokiniui per savaitę / per mokslo metus</w:t>
            </w:r>
          </w:p>
        </w:tc>
        <w:tc>
          <w:tcPr>
            <w:tcW w:w="4499" w:type="dxa"/>
            <w:gridSpan w:val="3"/>
          </w:tcPr>
          <w:p w14:paraId="5C43FD95" w14:textId="77777777" w:rsidR="008D4566" w:rsidRDefault="008D4566" w:rsidP="008D4566">
            <w:pPr>
              <w:tabs>
                <w:tab w:val="center" w:pos="142"/>
              </w:tabs>
              <w:jc w:val="both"/>
              <w:rPr>
                <w:sz w:val="18"/>
                <w:szCs w:val="18"/>
              </w:rPr>
            </w:pPr>
            <w:r>
              <w:rPr>
                <w:sz w:val="18"/>
                <w:szCs w:val="18"/>
              </w:rPr>
              <w:t>Po 27 pamokų III ir IV gimnazijos klasėse per savaitę***.</w:t>
            </w:r>
          </w:p>
          <w:p w14:paraId="376437CA" w14:textId="77777777" w:rsidR="008D4566" w:rsidRDefault="008D4566" w:rsidP="008D4566">
            <w:pPr>
              <w:tabs>
                <w:tab w:val="center" w:pos="142"/>
              </w:tabs>
              <w:jc w:val="both"/>
              <w:rPr>
                <w:sz w:val="20"/>
              </w:rPr>
            </w:pPr>
            <w:r>
              <w:rPr>
                <w:sz w:val="18"/>
                <w:szCs w:val="18"/>
              </w:rPr>
              <w:t>972 – III gimnazijos klasėje***; 918 – IV gimnazijos klasėje***.</w:t>
            </w:r>
          </w:p>
        </w:tc>
        <w:tc>
          <w:tcPr>
            <w:tcW w:w="2126" w:type="dxa"/>
          </w:tcPr>
          <w:p w14:paraId="1ABD0120" w14:textId="77777777" w:rsidR="008D4566" w:rsidRDefault="008D4566" w:rsidP="008D4566">
            <w:pPr>
              <w:tabs>
                <w:tab w:val="center" w:pos="142"/>
              </w:tabs>
              <w:jc w:val="center"/>
              <w:rPr>
                <w:sz w:val="18"/>
                <w:szCs w:val="18"/>
              </w:rPr>
            </w:pPr>
            <w:r>
              <w:rPr>
                <w:sz w:val="18"/>
                <w:szCs w:val="18"/>
              </w:rPr>
              <w:t>–</w:t>
            </w:r>
          </w:p>
          <w:p w14:paraId="5FE0D9B4" w14:textId="77777777" w:rsidR="008D4566" w:rsidRDefault="008D4566" w:rsidP="008D4566">
            <w:pPr>
              <w:tabs>
                <w:tab w:val="center" w:pos="142"/>
              </w:tabs>
              <w:ind w:firstLine="567"/>
              <w:jc w:val="both"/>
              <w:rPr>
                <w:sz w:val="18"/>
                <w:szCs w:val="18"/>
              </w:rPr>
            </w:pPr>
          </w:p>
        </w:tc>
      </w:tr>
      <w:tr w:rsidR="008D4566" w14:paraId="0B9B8A1F" w14:textId="77777777" w:rsidTr="00E37B2C">
        <w:trPr>
          <w:trHeight w:val="490"/>
        </w:trPr>
        <w:tc>
          <w:tcPr>
            <w:tcW w:w="2726" w:type="dxa"/>
            <w:gridSpan w:val="2"/>
          </w:tcPr>
          <w:p w14:paraId="107952CA" w14:textId="77777777" w:rsidR="008D4566" w:rsidRDefault="008D4566" w:rsidP="008D4566">
            <w:pPr>
              <w:tabs>
                <w:tab w:val="center" w:pos="142"/>
                <w:tab w:val="left" w:pos="559"/>
              </w:tabs>
              <w:jc w:val="both"/>
              <w:rPr>
                <w:color w:val="000000"/>
                <w:sz w:val="20"/>
              </w:rPr>
            </w:pPr>
            <w:r>
              <w:rPr>
                <w:color w:val="000000"/>
                <w:sz w:val="20"/>
              </w:rPr>
              <w:t>Neformalusis vaikų švietimas (valandų skaičius) klasei per 2 metus</w:t>
            </w:r>
          </w:p>
        </w:tc>
        <w:tc>
          <w:tcPr>
            <w:tcW w:w="6625" w:type="dxa"/>
            <w:gridSpan w:val="4"/>
          </w:tcPr>
          <w:p w14:paraId="1969D19F" w14:textId="77777777" w:rsidR="008D4566" w:rsidRDefault="008D4566" w:rsidP="008D4566">
            <w:pPr>
              <w:tabs>
                <w:tab w:val="center" w:pos="142"/>
                <w:tab w:val="left" w:pos="559"/>
              </w:tabs>
              <w:jc w:val="center"/>
              <w:rPr>
                <w:color w:val="000000"/>
                <w:sz w:val="18"/>
                <w:szCs w:val="18"/>
              </w:rPr>
            </w:pPr>
            <w:r>
              <w:rPr>
                <w:color w:val="000000"/>
                <w:sz w:val="20"/>
              </w:rPr>
              <w:t>210 valandų</w:t>
            </w:r>
          </w:p>
        </w:tc>
      </w:tr>
      <w:tr w:rsidR="008D4566" w14:paraId="7058A3FF" w14:textId="77777777" w:rsidTr="00E37B2C">
        <w:trPr>
          <w:trHeight w:val="490"/>
        </w:trPr>
        <w:tc>
          <w:tcPr>
            <w:tcW w:w="2726" w:type="dxa"/>
            <w:gridSpan w:val="2"/>
          </w:tcPr>
          <w:p w14:paraId="690E7411" w14:textId="77777777" w:rsidR="008D4566" w:rsidRDefault="008D4566" w:rsidP="008D4566">
            <w:pPr>
              <w:tabs>
                <w:tab w:val="center" w:pos="142"/>
                <w:tab w:val="left" w:pos="559"/>
              </w:tabs>
              <w:jc w:val="both"/>
              <w:rPr>
                <w:color w:val="000000"/>
                <w:sz w:val="20"/>
              </w:rPr>
            </w:pPr>
            <w:r>
              <w:rPr>
                <w:color w:val="000000"/>
                <w:sz w:val="20"/>
              </w:rPr>
              <w:t>Mokinio ugdymo poreikiams tenkinti pamokų skaičius per 2 metus</w:t>
            </w:r>
          </w:p>
        </w:tc>
        <w:tc>
          <w:tcPr>
            <w:tcW w:w="6625" w:type="dxa"/>
            <w:gridSpan w:val="4"/>
          </w:tcPr>
          <w:p w14:paraId="6A87A1D7" w14:textId="77777777" w:rsidR="008D4566" w:rsidRDefault="008D4566" w:rsidP="008D4566">
            <w:pPr>
              <w:tabs>
                <w:tab w:val="center" w:pos="142"/>
                <w:tab w:val="left" w:pos="559"/>
              </w:tabs>
              <w:ind w:hanging="5"/>
              <w:jc w:val="center"/>
              <w:rPr>
                <w:color w:val="000000"/>
                <w:sz w:val="20"/>
              </w:rPr>
            </w:pPr>
            <w:r>
              <w:rPr>
                <w:color w:val="000000"/>
                <w:sz w:val="20"/>
              </w:rPr>
              <w:t xml:space="preserve">840 pamokų </w:t>
            </w:r>
          </w:p>
        </w:tc>
      </w:tr>
    </w:tbl>
    <w:p w14:paraId="7FD1FF2C" w14:textId="77777777" w:rsidR="00E37B2C" w:rsidRDefault="00E37B2C" w:rsidP="00E37B2C">
      <w:pPr>
        <w:tabs>
          <w:tab w:val="center" w:pos="142"/>
        </w:tabs>
        <w:jc w:val="both"/>
        <w:rPr>
          <w:rFonts w:ascii="Calibri" w:hAnsi="Calibri"/>
          <w:sz w:val="20"/>
        </w:rPr>
      </w:pPr>
      <w:r>
        <w:rPr>
          <w:sz w:val="20"/>
        </w:rPr>
        <w:t>Pastabos:</w:t>
      </w:r>
      <w:r>
        <w:rPr>
          <w:rFonts w:ascii="Calibri" w:hAnsi="Calibri"/>
          <w:sz w:val="20"/>
        </w:rPr>
        <w:t xml:space="preserve"> </w:t>
      </w:r>
    </w:p>
    <w:p w14:paraId="363730D9" w14:textId="77777777" w:rsidR="00E37B2C" w:rsidRDefault="00E37B2C" w:rsidP="00E37B2C">
      <w:pPr>
        <w:tabs>
          <w:tab w:val="center" w:pos="142"/>
        </w:tabs>
        <w:ind w:firstLine="567"/>
        <w:jc w:val="both"/>
        <w:rPr>
          <w:sz w:val="20"/>
          <w:vertAlign w:val="superscript"/>
        </w:rPr>
      </w:pPr>
      <w:r>
        <w:rPr>
          <w:sz w:val="20"/>
        </w:rPr>
        <w:t>* B</w:t>
      </w:r>
      <w:r>
        <w:rPr>
          <w:sz w:val="20"/>
          <w:vertAlign w:val="superscript"/>
        </w:rPr>
        <w:t xml:space="preserve">   </w:t>
      </w:r>
      <w:r>
        <w:rPr>
          <w:sz w:val="20"/>
        </w:rPr>
        <w:t>–</w:t>
      </w:r>
      <w:r>
        <w:rPr>
          <w:sz w:val="20"/>
          <w:vertAlign w:val="superscript"/>
        </w:rPr>
        <w:t xml:space="preserve">  </w:t>
      </w:r>
      <w:r>
        <w:rPr>
          <w:sz w:val="20"/>
        </w:rPr>
        <w:t xml:space="preserve">dalyko programos bendrasis kursas;  </w:t>
      </w:r>
    </w:p>
    <w:p w14:paraId="7E59C407" w14:textId="77777777" w:rsidR="00E37B2C" w:rsidRDefault="00E37B2C" w:rsidP="00E37B2C">
      <w:pPr>
        <w:tabs>
          <w:tab w:val="center" w:pos="142"/>
        </w:tabs>
        <w:ind w:firstLine="567"/>
        <w:jc w:val="both"/>
        <w:rPr>
          <w:sz w:val="20"/>
        </w:rPr>
      </w:pPr>
      <w:r>
        <w:rPr>
          <w:sz w:val="20"/>
        </w:rPr>
        <w:t>** A   – dalyko programos išplėstinis kursas;</w:t>
      </w:r>
    </w:p>
    <w:p w14:paraId="0815C6BA" w14:textId="706E4B79" w:rsidR="00E37B2C" w:rsidRDefault="00E37B2C" w:rsidP="00E37B2C">
      <w:pPr>
        <w:tabs>
          <w:tab w:val="center" w:pos="142"/>
        </w:tabs>
        <w:ind w:firstLine="567"/>
        <w:jc w:val="both"/>
        <w:rPr>
          <w:sz w:val="20"/>
        </w:rPr>
      </w:pPr>
      <w:r>
        <w:rPr>
          <w:sz w:val="20"/>
        </w:rPr>
        <w:t>*** informatikos modulis „Duomenų tyrybos, programavimo ir saugaus elgesio pradmenys“ (70 pamokų) privalomas, pasirinkusiems mokytis informatiką;</w:t>
      </w:r>
    </w:p>
    <w:p w14:paraId="46757D86" w14:textId="3C217942" w:rsidR="00E37B2C" w:rsidRDefault="00E37B2C" w:rsidP="00E37B2C">
      <w:pPr>
        <w:tabs>
          <w:tab w:val="center" w:pos="142"/>
        </w:tabs>
        <w:ind w:firstLine="567"/>
        <w:jc w:val="both"/>
        <w:rPr>
          <w:sz w:val="20"/>
        </w:rPr>
      </w:pPr>
      <w:r>
        <w:rPr>
          <w:sz w:val="20"/>
        </w:rPr>
        <w:t>****modulis gali būti pasirinktas mokytis tiek III, tiek IV gimnazijos klasėje.</w:t>
      </w:r>
    </w:p>
    <w:p w14:paraId="245D611D" w14:textId="77777777" w:rsidR="00E37B2C" w:rsidRDefault="00E37B2C" w:rsidP="00E37B2C">
      <w:pPr>
        <w:tabs>
          <w:tab w:val="center" w:pos="142"/>
        </w:tabs>
        <w:ind w:firstLine="567"/>
        <w:jc w:val="both"/>
        <w:rPr>
          <w:sz w:val="20"/>
        </w:rPr>
      </w:pPr>
    </w:p>
    <w:p w14:paraId="2D634A70" w14:textId="44F46325" w:rsidR="00E37B2C" w:rsidRDefault="00F55088" w:rsidP="00E37B2C">
      <w:pPr>
        <w:ind w:firstLine="567"/>
        <w:jc w:val="both"/>
        <w:rPr>
          <w:szCs w:val="24"/>
        </w:rPr>
      </w:pPr>
      <w:r>
        <w:rPr>
          <w:szCs w:val="24"/>
        </w:rPr>
        <w:t>60</w:t>
      </w:r>
      <w:r w:rsidR="00E37B2C">
        <w:rPr>
          <w:szCs w:val="24"/>
        </w:rPr>
        <w:t>. Mokinys, kuris mokosi pagal vidurinio ugdymo programą, parengia individualų ugdymo planą, kuriame numatomi, pasirinkti dalykai</w:t>
      </w:r>
      <w:r w:rsidR="00C813EE">
        <w:rPr>
          <w:szCs w:val="24"/>
        </w:rPr>
        <w:t>:</w:t>
      </w:r>
      <w:r w:rsidR="00E37B2C">
        <w:rPr>
          <w:szCs w:val="24"/>
        </w:rPr>
        <w:t xml:space="preserve">  </w:t>
      </w:r>
    </w:p>
    <w:p w14:paraId="552B674E" w14:textId="34EDDCB3" w:rsidR="00E37B2C" w:rsidRDefault="00F55088" w:rsidP="00E37B2C">
      <w:pPr>
        <w:ind w:firstLine="567"/>
        <w:jc w:val="both"/>
        <w:rPr>
          <w:szCs w:val="24"/>
        </w:rPr>
      </w:pPr>
      <w:r>
        <w:rPr>
          <w:szCs w:val="24"/>
        </w:rPr>
        <w:t>60</w:t>
      </w:r>
      <w:r w:rsidR="00E37B2C">
        <w:rPr>
          <w:szCs w:val="24"/>
        </w:rPr>
        <w:t>.1. prival</w:t>
      </w:r>
      <w:r w:rsidR="00C813EE">
        <w:rPr>
          <w:szCs w:val="24"/>
        </w:rPr>
        <w:t>omi</w:t>
      </w:r>
      <w:r w:rsidR="00E37B2C">
        <w:rPr>
          <w:szCs w:val="24"/>
        </w:rPr>
        <w:t>: lietuvių kalbos ir literatūros bendruoju arba išplėstiniu kursu; matematikos bendruoju arba išplėstiniu kursu; fizinio ugdymo; rusų tautinės mažumos gimtosios kalbos ir literatūros;</w:t>
      </w:r>
    </w:p>
    <w:p w14:paraId="7D26F326" w14:textId="3D48883A" w:rsidR="00E37B2C" w:rsidRDefault="00F55088" w:rsidP="00E37B2C">
      <w:pPr>
        <w:ind w:firstLine="567"/>
        <w:jc w:val="both"/>
        <w:textAlignment w:val="baseline"/>
        <w:rPr>
          <w:szCs w:val="24"/>
          <w:lang w:eastAsia="lt-LT"/>
        </w:rPr>
      </w:pPr>
      <w:r>
        <w:rPr>
          <w:szCs w:val="24"/>
          <w:lang w:eastAsia="lt-LT"/>
        </w:rPr>
        <w:t>60</w:t>
      </w:r>
      <w:r w:rsidR="00E37B2C">
        <w:rPr>
          <w:szCs w:val="24"/>
          <w:lang w:eastAsia="lt-LT"/>
        </w:rPr>
        <w:t>.2. privalo</w:t>
      </w:r>
      <w:r w:rsidR="00C813EE">
        <w:rPr>
          <w:szCs w:val="24"/>
          <w:lang w:eastAsia="lt-LT"/>
        </w:rPr>
        <w:t>mai</w:t>
      </w:r>
      <w:r w:rsidR="00E37B2C">
        <w:rPr>
          <w:szCs w:val="24"/>
          <w:lang w:eastAsia="lt-LT"/>
        </w:rPr>
        <w:t xml:space="preserve"> pasir</w:t>
      </w:r>
      <w:r w:rsidR="00C813EE">
        <w:rPr>
          <w:szCs w:val="24"/>
          <w:lang w:eastAsia="lt-LT"/>
        </w:rPr>
        <w:t>enkami</w:t>
      </w:r>
      <w:r w:rsidR="00E37B2C">
        <w:rPr>
          <w:szCs w:val="24"/>
          <w:lang w:eastAsia="lt-LT"/>
        </w:rPr>
        <w:t xml:space="preserve"> </w:t>
      </w:r>
      <w:r w:rsidR="00C813EE">
        <w:rPr>
          <w:szCs w:val="24"/>
          <w:lang w:eastAsia="lt-LT"/>
        </w:rPr>
        <w:t>dalykai (</w:t>
      </w:r>
      <w:r w:rsidR="00E37B2C">
        <w:rPr>
          <w:szCs w:val="24"/>
          <w:lang w:eastAsia="lt-LT"/>
        </w:rPr>
        <w:t>bent vien</w:t>
      </w:r>
      <w:r w:rsidR="00C813EE">
        <w:rPr>
          <w:szCs w:val="24"/>
          <w:lang w:eastAsia="lt-LT"/>
        </w:rPr>
        <w:t>as</w:t>
      </w:r>
      <w:r w:rsidR="00E37B2C">
        <w:rPr>
          <w:szCs w:val="24"/>
          <w:lang w:eastAsia="lt-LT"/>
        </w:rPr>
        <w:t xml:space="preserve"> dalyk</w:t>
      </w:r>
      <w:r w:rsidR="00C813EE">
        <w:rPr>
          <w:szCs w:val="24"/>
          <w:lang w:eastAsia="lt-LT"/>
        </w:rPr>
        <w:t>as</w:t>
      </w:r>
      <w:r w:rsidR="00E37B2C">
        <w:rPr>
          <w:szCs w:val="24"/>
          <w:lang w:eastAsia="lt-LT"/>
        </w:rPr>
        <w:t xml:space="preserve"> iš kiekvienos dalykų grupės</w:t>
      </w:r>
      <w:r w:rsidR="00C813EE">
        <w:rPr>
          <w:szCs w:val="24"/>
          <w:lang w:eastAsia="lt-LT"/>
        </w:rPr>
        <w:t>)</w:t>
      </w:r>
      <w:r w:rsidR="00E37B2C">
        <w:rPr>
          <w:szCs w:val="24"/>
          <w:lang w:eastAsia="lt-LT"/>
        </w:rPr>
        <w:t>:</w:t>
      </w:r>
    </w:p>
    <w:p w14:paraId="03DDA4FC" w14:textId="539FA208" w:rsidR="00D75CA0" w:rsidRDefault="00F55088" w:rsidP="00D75CA0">
      <w:pPr>
        <w:ind w:firstLine="567"/>
        <w:jc w:val="both"/>
        <w:textAlignment w:val="baseline"/>
        <w:rPr>
          <w:szCs w:val="24"/>
          <w:lang w:eastAsia="lt-LT"/>
        </w:rPr>
      </w:pPr>
      <w:r>
        <w:rPr>
          <w:szCs w:val="24"/>
          <w:lang w:eastAsia="lt-LT"/>
        </w:rPr>
        <w:t>60</w:t>
      </w:r>
      <w:r w:rsidR="00E37B2C">
        <w:rPr>
          <w:szCs w:val="24"/>
          <w:lang w:eastAsia="lt-LT"/>
        </w:rPr>
        <w:t>.2.1. užsienio kalb</w:t>
      </w:r>
      <w:r w:rsidR="00C813EE">
        <w:rPr>
          <w:szCs w:val="24"/>
          <w:lang w:eastAsia="lt-LT"/>
        </w:rPr>
        <w:t>a</w:t>
      </w:r>
      <w:r w:rsidR="00E37B2C">
        <w:rPr>
          <w:szCs w:val="24"/>
          <w:lang w:eastAsia="lt-LT"/>
        </w:rPr>
        <w:t xml:space="preserve"> (anglų), užsienio kalb</w:t>
      </w:r>
      <w:r w:rsidR="00C813EE">
        <w:rPr>
          <w:szCs w:val="24"/>
          <w:lang w:eastAsia="lt-LT"/>
        </w:rPr>
        <w:t>a</w:t>
      </w:r>
      <w:r w:rsidR="00E37B2C">
        <w:rPr>
          <w:szCs w:val="24"/>
          <w:lang w:eastAsia="lt-LT"/>
        </w:rPr>
        <w:t xml:space="preserve"> (vokiečių);</w:t>
      </w:r>
    </w:p>
    <w:p w14:paraId="08931B3D" w14:textId="3D616F33" w:rsidR="00E37B2C" w:rsidRDefault="00F55088" w:rsidP="00D75CA0">
      <w:pPr>
        <w:ind w:firstLine="567"/>
        <w:jc w:val="both"/>
        <w:textAlignment w:val="baseline"/>
        <w:rPr>
          <w:szCs w:val="24"/>
          <w:lang w:eastAsia="lt-LT"/>
        </w:rPr>
      </w:pPr>
      <w:r>
        <w:rPr>
          <w:szCs w:val="24"/>
          <w:lang w:eastAsia="lt-LT"/>
        </w:rPr>
        <w:t>60</w:t>
      </w:r>
      <w:r w:rsidR="00E37B2C">
        <w:rPr>
          <w:szCs w:val="24"/>
          <w:lang w:eastAsia="lt-LT"/>
        </w:rPr>
        <w:t>.2.2. biologij</w:t>
      </w:r>
      <w:r w:rsidR="00C813EE">
        <w:rPr>
          <w:szCs w:val="24"/>
          <w:lang w:eastAsia="lt-LT"/>
        </w:rPr>
        <w:t>a</w:t>
      </w:r>
      <w:r w:rsidR="00E37B2C">
        <w:rPr>
          <w:szCs w:val="24"/>
          <w:lang w:eastAsia="lt-LT"/>
        </w:rPr>
        <w:t>, chemij</w:t>
      </w:r>
      <w:r w:rsidR="00C813EE">
        <w:rPr>
          <w:szCs w:val="24"/>
          <w:lang w:eastAsia="lt-LT"/>
        </w:rPr>
        <w:t>a</w:t>
      </w:r>
      <w:r w:rsidR="00E37B2C">
        <w:rPr>
          <w:szCs w:val="24"/>
          <w:lang w:eastAsia="lt-LT"/>
        </w:rPr>
        <w:t>, fizik</w:t>
      </w:r>
      <w:r w:rsidR="00C813EE">
        <w:rPr>
          <w:szCs w:val="24"/>
          <w:lang w:eastAsia="lt-LT"/>
        </w:rPr>
        <w:t>a</w:t>
      </w:r>
      <w:r w:rsidR="00E37B2C">
        <w:rPr>
          <w:szCs w:val="24"/>
          <w:lang w:eastAsia="lt-LT"/>
        </w:rPr>
        <w:t>, informatik</w:t>
      </w:r>
      <w:r w:rsidR="00C813EE">
        <w:rPr>
          <w:szCs w:val="24"/>
          <w:lang w:eastAsia="lt-LT"/>
        </w:rPr>
        <w:t>a</w:t>
      </w:r>
      <w:r w:rsidR="00E37B2C">
        <w:rPr>
          <w:szCs w:val="24"/>
          <w:lang w:eastAsia="lt-LT"/>
        </w:rPr>
        <w:t>;</w:t>
      </w:r>
    </w:p>
    <w:p w14:paraId="0E8897E1" w14:textId="6C491189" w:rsidR="00E37B2C" w:rsidRDefault="00F55088" w:rsidP="00E37B2C">
      <w:pPr>
        <w:ind w:firstLine="567"/>
        <w:jc w:val="both"/>
        <w:textAlignment w:val="baseline"/>
        <w:rPr>
          <w:szCs w:val="24"/>
          <w:lang w:eastAsia="lt-LT"/>
        </w:rPr>
      </w:pPr>
      <w:r>
        <w:rPr>
          <w:szCs w:val="24"/>
          <w:lang w:eastAsia="lt-LT"/>
        </w:rPr>
        <w:t>60</w:t>
      </w:r>
      <w:r w:rsidR="00E37B2C">
        <w:rPr>
          <w:szCs w:val="24"/>
          <w:lang w:eastAsia="lt-LT"/>
        </w:rPr>
        <w:t>.2.3. istorij</w:t>
      </w:r>
      <w:r w:rsidR="004C58E9">
        <w:rPr>
          <w:szCs w:val="24"/>
          <w:lang w:eastAsia="lt-LT"/>
        </w:rPr>
        <w:t>a</w:t>
      </w:r>
      <w:r w:rsidR="00E37B2C">
        <w:rPr>
          <w:szCs w:val="24"/>
          <w:lang w:eastAsia="lt-LT"/>
        </w:rPr>
        <w:t>, geografij</w:t>
      </w:r>
      <w:r w:rsidR="004C58E9">
        <w:rPr>
          <w:szCs w:val="24"/>
          <w:lang w:eastAsia="lt-LT"/>
        </w:rPr>
        <w:t>a</w:t>
      </w:r>
      <w:r w:rsidR="00E37B2C">
        <w:rPr>
          <w:szCs w:val="24"/>
          <w:lang w:eastAsia="lt-LT"/>
        </w:rPr>
        <w:t>, ekonomik</w:t>
      </w:r>
      <w:r w:rsidR="004C58E9">
        <w:rPr>
          <w:szCs w:val="24"/>
          <w:lang w:eastAsia="lt-LT"/>
        </w:rPr>
        <w:t>a</w:t>
      </w:r>
      <w:r w:rsidR="00E37B2C">
        <w:rPr>
          <w:szCs w:val="24"/>
          <w:lang w:eastAsia="lt-LT"/>
        </w:rPr>
        <w:t xml:space="preserve"> ir verslum</w:t>
      </w:r>
      <w:r w:rsidR="004C58E9">
        <w:rPr>
          <w:szCs w:val="24"/>
          <w:lang w:eastAsia="lt-LT"/>
        </w:rPr>
        <w:t>as</w:t>
      </w:r>
      <w:r w:rsidR="00E37B2C">
        <w:rPr>
          <w:szCs w:val="24"/>
          <w:lang w:eastAsia="lt-LT"/>
        </w:rPr>
        <w:t>;</w:t>
      </w:r>
    </w:p>
    <w:p w14:paraId="2937465E" w14:textId="38FCD65B" w:rsidR="00E37B2C" w:rsidRDefault="00F55088" w:rsidP="00E37B2C">
      <w:pPr>
        <w:ind w:firstLine="567"/>
        <w:jc w:val="both"/>
        <w:textAlignment w:val="baseline"/>
        <w:rPr>
          <w:szCs w:val="24"/>
          <w:lang w:eastAsia="lt-LT"/>
        </w:rPr>
      </w:pPr>
      <w:r>
        <w:rPr>
          <w:szCs w:val="24"/>
          <w:lang w:eastAsia="lt-LT"/>
        </w:rPr>
        <w:t>60</w:t>
      </w:r>
      <w:r w:rsidR="00E37B2C">
        <w:rPr>
          <w:szCs w:val="24"/>
          <w:lang w:eastAsia="lt-LT"/>
        </w:rPr>
        <w:t>.2.4. etik</w:t>
      </w:r>
      <w:r w:rsidR="004C58E9">
        <w:rPr>
          <w:szCs w:val="24"/>
          <w:lang w:eastAsia="lt-LT"/>
        </w:rPr>
        <w:t>a</w:t>
      </w:r>
      <w:r w:rsidR="00E37B2C">
        <w:rPr>
          <w:szCs w:val="24"/>
          <w:lang w:eastAsia="lt-LT"/>
        </w:rPr>
        <w:t>, tikyb</w:t>
      </w:r>
      <w:r w:rsidR="004C58E9">
        <w:rPr>
          <w:szCs w:val="24"/>
          <w:lang w:eastAsia="lt-LT"/>
        </w:rPr>
        <w:t>a (katalikų, stačiatikių)</w:t>
      </w:r>
      <w:r w:rsidR="00E37B2C">
        <w:rPr>
          <w:szCs w:val="24"/>
          <w:lang w:eastAsia="lt-LT"/>
        </w:rPr>
        <w:t>;</w:t>
      </w:r>
    </w:p>
    <w:p w14:paraId="48933D65" w14:textId="0F400D4D" w:rsidR="00E37B2C" w:rsidRDefault="00F55088" w:rsidP="00E37B2C">
      <w:pPr>
        <w:ind w:firstLine="567"/>
        <w:jc w:val="both"/>
        <w:rPr>
          <w:szCs w:val="24"/>
        </w:rPr>
      </w:pPr>
      <w:r>
        <w:rPr>
          <w:szCs w:val="24"/>
        </w:rPr>
        <w:t>60</w:t>
      </w:r>
      <w:r w:rsidR="00E37B2C">
        <w:rPr>
          <w:szCs w:val="24"/>
        </w:rPr>
        <w:t>.2.5. dailė, muzik</w:t>
      </w:r>
      <w:r w:rsidR="004C58E9">
        <w:rPr>
          <w:szCs w:val="24"/>
        </w:rPr>
        <w:t>a</w:t>
      </w:r>
      <w:r w:rsidR="00E37B2C">
        <w:rPr>
          <w:szCs w:val="24"/>
        </w:rPr>
        <w:t>, taikom</w:t>
      </w:r>
      <w:r w:rsidR="004C58E9">
        <w:rPr>
          <w:szCs w:val="24"/>
        </w:rPr>
        <w:t xml:space="preserve">osios </w:t>
      </w:r>
      <w:r w:rsidR="00E37B2C">
        <w:rPr>
          <w:szCs w:val="24"/>
        </w:rPr>
        <w:t>technologij</w:t>
      </w:r>
      <w:r w:rsidR="004C58E9">
        <w:rPr>
          <w:szCs w:val="24"/>
        </w:rPr>
        <w:t>os</w:t>
      </w:r>
      <w:r w:rsidR="00E37B2C">
        <w:rPr>
          <w:szCs w:val="24"/>
        </w:rPr>
        <w:t xml:space="preserve">; </w:t>
      </w:r>
    </w:p>
    <w:p w14:paraId="53A71CD6" w14:textId="60FA2DBB" w:rsidR="00E37B2C" w:rsidRDefault="00F55088" w:rsidP="004C58E9">
      <w:pPr>
        <w:ind w:firstLine="567"/>
        <w:jc w:val="both"/>
        <w:rPr>
          <w:szCs w:val="24"/>
        </w:rPr>
      </w:pPr>
      <w:r>
        <w:rPr>
          <w:szCs w:val="24"/>
        </w:rPr>
        <w:lastRenderedPageBreak/>
        <w:t>60</w:t>
      </w:r>
      <w:r w:rsidR="00E37B2C">
        <w:rPr>
          <w:szCs w:val="24"/>
        </w:rPr>
        <w:t>.3. laisvai pasirenkam</w:t>
      </w:r>
      <w:r w:rsidR="004C58E9">
        <w:rPr>
          <w:szCs w:val="24"/>
        </w:rPr>
        <w:t>ieji</w:t>
      </w:r>
      <w:r w:rsidR="00E37B2C">
        <w:rPr>
          <w:szCs w:val="24"/>
        </w:rPr>
        <w:t xml:space="preserve"> dalyk</w:t>
      </w:r>
      <w:r w:rsidR="004C58E9">
        <w:rPr>
          <w:szCs w:val="24"/>
        </w:rPr>
        <w:t>ai</w:t>
      </w:r>
      <w:r w:rsidR="00E37B2C">
        <w:rPr>
          <w:szCs w:val="24"/>
        </w:rPr>
        <w:t xml:space="preserve"> (etninė kultūra, nacionalinis saugumas ir krašto gynyba, psichologija, astronomija</w:t>
      </w:r>
      <w:r w:rsidR="004C58E9">
        <w:rPr>
          <w:szCs w:val="24"/>
        </w:rPr>
        <w:t>) arba</w:t>
      </w:r>
      <w:r w:rsidR="00E37B2C">
        <w:rPr>
          <w:szCs w:val="24"/>
          <w:lang w:eastAsia="lt-LT"/>
        </w:rPr>
        <w:t xml:space="preserve"> </w:t>
      </w:r>
      <w:r w:rsidR="004C58E9">
        <w:rPr>
          <w:szCs w:val="24"/>
          <w:lang w:eastAsia="lt-LT"/>
        </w:rPr>
        <w:t>gimnazijos</w:t>
      </w:r>
      <w:r w:rsidR="00E37B2C">
        <w:rPr>
          <w:szCs w:val="24"/>
          <w:lang w:eastAsia="lt-LT"/>
        </w:rPr>
        <w:t xml:space="preserve"> siūlomus dalykų modulius</w:t>
      </w:r>
      <w:r w:rsidR="004C58E9">
        <w:rPr>
          <w:szCs w:val="24"/>
          <w:lang w:eastAsia="lt-LT"/>
        </w:rPr>
        <w:t xml:space="preserve"> (</w:t>
      </w:r>
      <w:r w:rsidR="008D4566">
        <w:rPr>
          <w:szCs w:val="24"/>
          <w:lang w:eastAsia="lt-LT"/>
        </w:rPr>
        <w:t>rusų tautinės mažumos gimtoji kalba ir literatūra</w:t>
      </w:r>
      <w:r w:rsidR="004C58E9">
        <w:rPr>
          <w:szCs w:val="24"/>
          <w:lang w:eastAsia="lt-LT"/>
        </w:rPr>
        <w:t>, lietuvių kalba ir literatūra</w:t>
      </w:r>
      <w:r w:rsidR="008D4566">
        <w:rPr>
          <w:szCs w:val="24"/>
          <w:lang w:eastAsia="lt-LT"/>
        </w:rPr>
        <w:t>, matematika</w:t>
      </w:r>
      <w:r w:rsidR="004C58E9">
        <w:rPr>
          <w:szCs w:val="24"/>
          <w:lang w:eastAsia="lt-LT"/>
        </w:rPr>
        <w:t>);</w:t>
      </w:r>
    </w:p>
    <w:p w14:paraId="5E46DFBC" w14:textId="74855271" w:rsidR="00E37B2C" w:rsidRDefault="00F55088" w:rsidP="008D4566">
      <w:pPr>
        <w:ind w:firstLine="567"/>
        <w:jc w:val="both"/>
        <w:rPr>
          <w:szCs w:val="24"/>
        </w:rPr>
      </w:pPr>
      <w:r>
        <w:rPr>
          <w:szCs w:val="24"/>
        </w:rPr>
        <w:t>60</w:t>
      </w:r>
      <w:r w:rsidR="00E37B2C">
        <w:rPr>
          <w:szCs w:val="24"/>
        </w:rPr>
        <w:t>.</w:t>
      </w:r>
      <w:r w:rsidR="004C58E9">
        <w:rPr>
          <w:szCs w:val="24"/>
        </w:rPr>
        <w:t>4</w:t>
      </w:r>
      <w:r w:rsidR="00E37B2C">
        <w:rPr>
          <w:szCs w:val="24"/>
        </w:rPr>
        <w:t>. privalo</w:t>
      </w:r>
      <w:r w:rsidR="004C58E9">
        <w:rPr>
          <w:szCs w:val="24"/>
        </w:rPr>
        <w:t>m</w:t>
      </w:r>
      <w:r w:rsidR="008D4566">
        <w:rPr>
          <w:szCs w:val="24"/>
        </w:rPr>
        <w:t>asis</w:t>
      </w:r>
      <w:r w:rsidR="00E37B2C">
        <w:rPr>
          <w:szCs w:val="24"/>
        </w:rPr>
        <w:t xml:space="preserve"> moduli</w:t>
      </w:r>
      <w:r w:rsidR="008D4566">
        <w:rPr>
          <w:szCs w:val="24"/>
        </w:rPr>
        <w:t>s</w:t>
      </w:r>
      <w:r w:rsidR="00E37B2C">
        <w:rPr>
          <w:szCs w:val="24"/>
        </w:rPr>
        <w:t xml:space="preserve"> „Duomenų tyrybos, programavimo ir saugaus elgesio pradmenys“ (70 pamokų), jeigu pasirinko mokytis informatiką</w:t>
      </w:r>
      <w:r w:rsidR="00E81A94">
        <w:rPr>
          <w:szCs w:val="24"/>
        </w:rPr>
        <w:t>.</w:t>
      </w:r>
    </w:p>
    <w:p w14:paraId="600213ED" w14:textId="031BFCBE" w:rsidR="00E37B2C" w:rsidRPr="00E83232" w:rsidRDefault="00F55088" w:rsidP="00E37B2C">
      <w:pPr>
        <w:ind w:firstLine="567"/>
        <w:jc w:val="both"/>
        <w:rPr>
          <w:color w:val="00B0F0"/>
          <w:szCs w:val="24"/>
        </w:rPr>
      </w:pPr>
      <w:r>
        <w:rPr>
          <w:szCs w:val="24"/>
        </w:rPr>
        <w:t>61</w:t>
      </w:r>
      <w:r w:rsidR="00E37B2C">
        <w:rPr>
          <w:szCs w:val="24"/>
        </w:rPr>
        <w:t xml:space="preserve">. </w:t>
      </w:r>
      <w:r w:rsidR="004E4BFB" w:rsidRPr="00E83237">
        <w:rPr>
          <w:szCs w:val="24"/>
          <w:lang w:eastAsia="lt-LT"/>
        </w:rPr>
        <w:t xml:space="preserve">Socialinė-pilietinė veikla besimokančiajam pagal vidurinio ugdymo programą yra </w:t>
      </w:r>
      <w:r w:rsidR="004E4BFB" w:rsidRPr="00982C03">
        <w:rPr>
          <w:szCs w:val="24"/>
          <w:lang w:eastAsia="lt-LT"/>
        </w:rPr>
        <w:t>privaloma, jos trukmė ne mažesnė nei 70 val. Socialinė-pilietinė veikla organizuojama vadovaujantis</w:t>
      </w:r>
      <w:r w:rsidR="00992AEF" w:rsidRPr="00982C03">
        <w:rPr>
          <w:szCs w:val="24"/>
          <w:lang w:eastAsia="lt-LT"/>
        </w:rPr>
        <w:t xml:space="preserve"> </w:t>
      </w:r>
      <w:r w:rsidR="00992AEF" w:rsidRPr="00982C03">
        <w:t xml:space="preserve">Šalčininkų „Santarvės“ gimnazijos Socialinės - pilietinės veiklos tvarkos aprašu (Priedas Nr. </w:t>
      </w:r>
      <w:r w:rsidR="00E962BB" w:rsidRPr="00982C03">
        <w:t>6</w:t>
      </w:r>
      <w:r w:rsidR="00992AEF" w:rsidRPr="00982C03">
        <w:t>)</w:t>
      </w:r>
      <w:r w:rsidR="00992AEF" w:rsidRPr="00982C03">
        <w:rPr>
          <w:rStyle w:val="normaltextrun"/>
        </w:rPr>
        <w:t>.</w:t>
      </w:r>
    </w:p>
    <w:p w14:paraId="10F17021" w14:textId="70BBB140" w:rsidR="008D4566" w:rsidRDefault="00F55088" w:rsidP="008D4566">
      <w:pPr>
        <w:tabs>
          <w:tab w:val="left" w:pos="567"/>
          <w:tab w:val="left" w:pos="1134"/>
        </w:tabs>
        <w:overflowPunct w:val="0"/>
        <w:ind w:firstLine="567"/>
        <w:jc w:val="both"/>
        <w:textAlignment w:val="baseline"/>
      </w:pPr>
      <w:r>
        <w:rPr>
          <w:szCs w:val="24"/>
        </w:rPr>
        <w:t>62</w:t>
      </w:r>
      <w:r w:rsidR="00E37B2C">
        <w:rPr>
          <w:szCs w:val="24"/>
        </w:rPr>
        <w:t xml:space="preserve">. </w:t>
      </w:r>
      <w:r w:rsidR="008D4566">
        <w:rPr>
          <w:lang w:eastAsia="lt-LT"/>
        </w:rPr>
        <w:t>Mokinys gali pasirinkti atlikti brandos darbą iš bet kurio vieno ar kelių jo individualaus ugdymo plano dalyko (-ų) ir gali rengti jį individualiai arba grupėje. Brandos darbas vykdomas III ir IV gimnazijos klasėse ugdymo procese, vadovaujantis Brandos darbo organizavimo ir vykdymo tvarkos aprašu, patvirtintu Lietuvos Respublikos švietimo mokslo ir sporto ministro 2024 m. vasario 28 d. įsakymu Nr. V-240 „Dėl Brandos darbo organizavimo ir vykdymo tvarkos aprašo patvirtinimo.</w:t>
      </w:r>
    </w:p>
    <w:p w14:paraId="3FE5209C" w14:textId="25F8BA73" w:rsidR="00E37B2C" w:rsidRDefault="00F55088" w:rsidP="00016EFB">
      <w:pPr>
        <w:ind w:firstLine="567"/>
        <w:jc w:val="both"/>
      </w:pPr>
      <w:r>
        <w:rPr>
          <w:szCs w:val="24"/>
        </w:rPr>
        <w:t>63</w:t>
      </w:r>
      <w:r w:rsidR="00E37B2C">
        <w:rPr>
          <w:szCs w:val="24"/>
        </w:rPr>
        <w:t xml:space="preserve">. </w:t>
      </w:r>
      <w:r w:rsidR="00016EFB" w:rsidRPr="007D70B1">
        <w:t>Laikinosios grupės sudaromos iš mokinių, kurie pasirenka tą pačią bendrojo ugdymo dalyko kurso programą, tą patį dalyko modulį, pasirenkamąjį dalyką.</w:t>
      </w:r>
      <w:r w:rsidR="00016EFB">
        <w:t xml:space="preserve"> Mažiausias mokinių skaičius laikinojoje grupėje – 5 mokiniai.</w:t>
      </w:r>
    </w:p>
    <w:p w14:paraId="269F8718" w14:textId="7E749F6B" w:rsidR="003F69AF" w:rsidRPr="003F69AF" w:rsidRDefault="00F55088" w:rsidP="00016EFB">
      <w:pPr>
        <w:ind w:firstLine="567"/>
        <w:jc w:val="both"/>
      </w:pPr>
      <w:r>
        <w:t>64</w:t>
      </w:r>
      <w:r w:rsidR="003F69AF">
        <w:t xml:space="preserve">. Papildomos pamokos skiriamos </w:t>
      </w:r>
      <w:r w:rsidR="003F69AF" w:rsidRPr="003F69AF">
        <w:rPr>
          <w:bCs/>
        </w:rPr>
        <w:t xml:space="preserve">konsultacijoms, skirtoms pasirengti laikyti valstybinių brandos egzaminų dalis, kai jos vyksta pasibaigus ugdymo dienoms, numatytoms </w:t>
      </w:r>
      <w:r w:rsidR="003F69AF">
        <w:rPr>
          <w:bCs/>
        </w:rPr>
        <w:t>Gimnazijos</w:t>
      </w:r>
      <w:r w:rsidR="003F69AF" w:rsidRPr="003F69AF">
        <w:rPr>
          <w:bCs/>
        </w:rPr>
        <w:t xml:space="preserve"> ugdymo planų </w:t>
      </w:r>
      <w:r w:rsidR="003F69AF">
        <w:rPr>
          <w:bCs/>
        </w:rPr>
        <w:t>6.2</w:t>
      </w:r>
      <w:r w:rsidR="003F69AF" w:rsidRPr="003F69AF">
        <w:rPr>
          <w:bCs/>
        </w:rPr>
        <w:t xml:space="preserve"> papunk</w:t>
      </w:r>
      <w:r w:rsidR="003F69AF">
        <w:rPr>
          <w:bCs/>
        </w:rPr>
        <w:t>tyje</w:t>
      </w:r>
      <w:r w:rsidR="003F69AF" w:rsidRPr="003F69AF">
        <w:rPr>
          <w:bCs/>
        </w:rPr>
        <w:t>.</w:t>
      </w:r>
    </w:p>
    <w:p w14:paraId="3AA8B24D" w14:textId="0DFA5940" w:rsidR="008D4566" w:rsidRPr="00862819" w:rsidRDefault="00F55088" w:rsidP="00016EFB">
      <w:pPr>
        <w:ind w:firstLine="567"/>
        <w:jc w:val="both"/>
        <w:rPr>
          <w:szCs w:val="24"/>
        </w:rPr>
      </w:pPr>
      <w:r>
        <w:t>65</w:t>
      </w:r>
      <w:r w:rsidR="008D4566" w:rsidRPr="00862819">
        <w:t xml:space="preserve">. Gimnazija </w:t>
      </w:r>
      <w:r w:rsidR="008D4566" w:rsidRPr="00862819">
        <w:rPr>
          <w14:ligatures w14:val="standardContextual"/>
        </w:rPr>
        <w:t>sudaro sąlygas bent kartą per mokslo metus Lietuvos kariuomenės Karo komendantūrų valdybos Karo prievolės ir komplektavimo tarnybos atstovams organizuoti tiesioginius susitikimus su III ir IV gimnazijų klasių mokiniais, kurių metu būtų pristatoma Lietuvos kariuomenė ir tarnybos galimybės.</w:t>
      </w:r>
    </w:p>
    <w:p w14:paraId="5420DE7B" w14:textId="00F4DF25" w:rsidR="000A24DE" w:rsidRPr="00E83237" w:rsidRDefault="00F55088" w:rsidP="000A24DE">
      <w:pPr>
        <w:pStyle w:val="paragraph"/>
        <w:spacing w:before="0" w:beforeAutospacing="0" w:after="0" w:afterAutospacing="0"/>
        <w:ind w:firstLine="555"/>
        <w:jc w:val="both"/>
        <w:textAlignment w:val="baseline"/>
        <w:rPr>
          <w:rFonts w:ascii="Segoe UI" w:hAnsi="Segoe UI" w:cs="Segoe UI"/>
          <w:sz w:val="18"/>
          <w:szCs w:val="18"/>
        </w:rPr>
      </w:pPr>
      <w:r>
        <w:rPr>
          <w:rStyle w:val="normaltextrun"/>
        </w:rPr>
        <w:t>66</w:t>
      </w:r>
      <w:r w:rsidR="000A24DE" w:rsidRPr="00E83237">
        <w:rPr>
          <w:rStyle w:val="normaltextrun"/>
        </w:rPr>
        <w:t>. Mokinys, besimokydamas pagal vidurinio ugdymo programą, prireikus gali keisti: </w:t>
      </w:r>
      <w:r w:rsidR="000A24DE" w:rsidRPr="00E83237">
        <w:rPr>
          <w:rStyle w:val="eop"/>
        </w:rPr>
        <w:t> </w:t>
      </w:r>
    </w:p>
    <w:p w14:paraId="0C03FE69" w14:textId="013A89C8" w:rsidR="000A24DE" w:rsidRPr="00E83237" w:rsidRDefault="00F55088" w:rsidP="000A24DE">
      <w:pPr>
        <w:pStyle w:val="paragraph"/>
        <w:spacing w:before="0" w:beforeAutospacing="0" w:after="0" w:afterAutospacing="0"/>
        <w:ind w:firstLine="555"/>
        <w:jc w:val="both"/>
        <w:textAlignment w:val="baseline"/>
        <w:rPr>
          <w:rFonts w:ascii="Segoe UI" w:hAnsi="Segoe UI" w:cs="Segoe UI"/>
          <w:sz w:val="18"/>
          <w:szCs w:val="18"/>
        </w:rPr>
      </w:pPr>
      <w:r>
        <w:rPr>
          <w:rStyle w:val="normaltextrun"/>
        </w:rPr>
        <w:t>66</w:t>
      </w:r>
      <w:r w:rsidR="000A24DE" w:rsidRPr="00E83237">
        <w:rPr>
          <w:rStyle w:val="normaltextrun"/>
        </w:rPr>
        <w:t xml:space="preserve">.1. dalyko programos kursą: lietuvių kalbos ir literatūros ir (ar) matematikos pasirinktą mokymosi kursą. Bendrąjį kursą keisdamas į išplėstinį </w:t>
      </w:r>
      <w:r w:rsidR="000A24DE" w:rsidRPr="00E83237">
        <w:t xml:space="preserve">arba išplėstinį kursą į bendrąjį kursą, </w:t>
      </w:r>
      <w:r w:rsidR="000A24DE" w:rsidRPr="00E83237">
        <w:rPr>
          <w:rStyle w:val="normaltextrun"/>
        </w:rPr>
        <w:t xml:space="preserve">mokinys privalo per </w:t>
      </w:r>
      <w:r w:rsidR="000A24DE">
        <w:rPr>
          <w:rStyle w:val="normaltextrun"/>
        </w:rPr>
        <w:t>gimnazijos</w:t>
      </w:r>
      <w:r w:rsidR="000A24DE" w:rsidRPr="00E83237">
        <w:rPr>
          <w:rStyle w:val="normaltextrun"/>
        </w:rPr>
        <w:t xml:space="preserve"> nurodytą laiką atsiskaityti už atitinkamo dalyko bendrosios programos </w:t>
      </w:r>
      <w:r w:rsidR="000A24DE" w:rsidRPr="00E83237">
        <w:t>skirtumus ir išlaikyti dalyko atitinkamo kurso tarpinį patikrinimą;</w:t>
      </w:r>
      <w:r w:rsidR="000A24DE" w:rsidRPr="00E83237">
        <w:rPr>
          <w:rStyle w:val="eop"/>
        </w:rPr>
        <w:t> </w:t>
      </w:r>
    </w:p>
    <w:p w14:paraId="1043C0F0" w14:textId="27D0F362" w:rsidR="00016EFB" w:rsidRPr="00826816" w:rsidRDefault="00F55088" w:rsidP="000A24DE">
      <w:pPr>
        <w:ind w:firstLine="567"/>
        <w:jc w:val="both"/>
        <w:rPr>
          <w:rStyle w:val="normaltextrun"/>
        </w:rPr>
      </w:pPr>
      <w:r>
        <w:t>66</w:t>
      </w:r>
      <w:r w:rsidR="003A0AEB">
        <w:t>.</w:t>
      </w:r>
      <w:r w:rsidR="000A24DE" w:rsidRPr="00E83237">
        <w:t xml:space="preserve">2. </w:t>
      </w:r>
      <w:r w:rsidR="000A24DE" w:rsidRPr="00E83237">
        <w:rPr>
          <w:rStyle w:val="normaltextrun"/>
        </w:rPr>
        <w:t xml:space="preserve">dalykų pasirinkimus III gimnazijos klasėje ir IV gimnazijos klasėje iki </w:t>
      </w:r>
      <w:r w:rsidR="000A24DE" w:rsidRPr="00E83237">
        <w:t>einamųjų metų</w:t>
      </w:r>
      <w:r w:rsidR="000A24DE" w:rsidRPr="00E83237">
        <w:rPr>
          <w:b/>
          <w:bCs/>
        </w:rPr>
        <w:t xml:space="preserve"> </w:t>
      </w:r>
      <w:r w:rsidR="000A24DE" w:rsidRPr="00E83237">
        <w:rPr>
          <w:rStyle w:val="normaltextrun"/>
        </w:rPr>
        <w:t xml:space="preserve">lapkričio </w:t>
      </w:r>
      <w:r w:rsidR="000A24DE" w:rsidRPr="00982C03">
        <w:rPr>
          <w:rStyle w:val="normaltextrun"/>
        </w:rPr>
        <w:t xml:space="preserve">15 d. </w:t>
      </w:r>
      <w:r w:rsidR="000A24DE" w:rsidRPr="00826816">
        <w:rPr>
          <w:rStyle w:val="normaltextrun"/>
        </w:rPr>
        <w:t xml:space="preserve">pagal </w:t>
      </w:r>
      <w:r w:rsidR="000A24DE" w:rsidRPr="00826816">
        <w:rPr>
          <w:rFonts w:ascii="TimesNewRomanPSMT CE" w:hAnsi="TimesNewRomanPSMT CE" w:cs="TimesNewRomanPSMT CE"/>
        </w:rPr>
        <w:t>Šalčininkų ,,Santarvės“ gimnazijos Vidurinio ugdymo programos pasirinkto dalyko, dalyko kurso, keitimo</w:t>
      </w:r>
      <w:r w:rsidR="000A24DE" w:rsidRPr="00826816">
        <w:t xml:space="preserve"> tvarkos aprašą </w:t>
      </w:r>
      <w:r w:rsidR="006C06FE" w:rsidRPr="00826816">
        <w:t>(Priedas Nr. 7</w:t>
      </w:r>
      <w:r w:rsidR="000A24DE" w:rsidRPr="00826816">
        <w:t>)</w:t>
      </w:r>
      <w:r w:rsidR="000A24DE" w:rsidRPr="00826816">
        <w:rPr>
          <w:rStyle w:val="normaltextrun"/>
        </w:rPr>
        <w:t>.</w:t>
      </w:r>
    </w:p>
    <w:p w14:paraId="37A4BCFF" w14:textId="348C9DF8" w:rsidR="003A0AEB" w:rsidRDefault="00F55088" w:rsidP="003A0AEB">
      <w:pPr>
        <w:ind w:firstLine="567"/>
        <w:jc w:val="both"/>
        <w:textAlignment w:val="baseline"/>
        <w:rPr>
          <w:strike/>
        </w:rPr>
      </w:pPr>
      <w:r>
        <w:rPr>
          <w:rStyle w:val="normaltextrun"/>
        </w:rPr>
        <w:t>67</w:t>
      </w:r>
      <w:r w:rsidR="003A0AEB" w:rsidRPr="003A0AEB">
        <w:rPr>
          <w:rStyle w:val="normaltextrun"/>
        </w:rPr>
        <w:t xml:space="preserve">. </w:t>
      </w:r>
      <w:r w:rsidR="003A0AEB" w:rsidRPr="003A0AEB">
        <w:rPr>
          <w:lang w:eastAsia="lt-LT"/>
        </w:rPr>
        <w:t>Mokiniui</w:t>
      </w:r>
      <w:r w:rsidR="003A0AEB">
        <w:rPr>
          <w:lang w:eastAsia="lt-LT"/>
        </w:rPr>
        <w:t xml:space="preserve">, kuris mokosi pagal vidurinio ugdymo programą ir kartu pagal formaliojo profesinio mokymo programos modulį, individualus ugdymo planas sudaromas gimnazijai ir profesinio mokymo įstaigai pasirašius bendradarbiavimo sutartį, kartu planuojant ugdymo procesą, vadovaujantis Bendrųjų ugdymo planų 101 punktu ir formaliojo profesinio mokymo programos moduliui įgyvendinti skirtomis kontaktinėmis valandomis. </w:t>
      </w:r>
    </w:p>
    <w:p w14:paraId="25744E53" w14:textId="77777777" w:rsidR="00FA6C11" w:rsidRDefault="00FA6C11" w:rsidP="00BA6DB9">
      <w:pPr>
        <w:ind w:firstLine="567"/>
        <w:jc w:val="both"/>
        <w:rPr>
          <w:szCs w:val="24"/>
        </w:rPr>
      </w:pPr>
    </w:p>
    <w:p w14:paraId="79ED9739" w14:textId="77777777" w:rsidR="005512D6" w:rsidRPr="00157A40" w:rsidRDefault="005512D6" w:rsidP="005512D6">
      <w:pPr>
        <w:jc w:val="center"/>
        <w:rPr>
          <w:b/>
          <w:bCs/>
        </w:rPr>
      </w:pPr>
      <w:r w:rsidRPr="00157A40">
        <w:rPr>
          <w:b/>
          <w:bCs/>
        </w:rPr>
        <w:t>VI SKYRIUS</w:t>
      </w:r>
    </w:p>
    <w:p w14:paraId="2ACF5414" w14:textId="77777777" w:rsidR="005512D6" w:rsidRPr="00157A40" w:rsidRDefault="005512D6" w:rsidP="005512D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sidRPr="00157A40">
        <w:rPr>
          <w:b/>
          <w:szCs w:val="24"/>
        </w:rPr>
        <w:t>MOKINIŲ, TURINČIŲ SPECIALIŲJŲ UGDYMOSI POREIKIŲ (IŠSKYRUS ATSIRANDANČIUS DĖL IŠSKIRTINIŲ GABUMŲ), UGDYMO ORGANIZAVIMAS</w:t>
      </w:r>
    </w:p>
    <w:p w14:paraId="6ED94C2B" w14:textId="77777777" w:rsidR="005512D6" w:rsidRPr="00157A40" w:rsidRDefault="005512D6" w:rsidP="005512D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Cs w:val="24"/>
        </w:rPr>
      </w:pPr>
    </w:p>
    <w:p w14:paraId="214C03B6" w14:textId="77777777" w:rsidR="005512D6" w:rsidRPr="00157A40" w:rsidRDefault="005512D6" w:rsidP="005512D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sidRPr="00157A40">
        <w:rPr>
          <w:b/>
          <w:szCs w:val="24"/>
        </w:rPr>
        <w:t xml:space="preserve">PIRMASIS SKIRSNIS </w:t>
      </w:r>
    </w:p>
    <w:p w14:paraId="7C371AC8" w14:textId="77777777" w:rsidR="005512D6" w:rsidRPr="00157A40" w:rsidRDefault="005512D6" w:rsidP="005512D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sidRPr="00157A40">
        <w:rPr>
          <w:b/>
          <w:szCs w:val="24"/>
        </w:rPr>
        <w:t>PAGRINDINIAI UGDYMO ORGANIZAVIMO PRINCIPAI</w:t>
      </w:r>
    </w:p>
    <w:p w14:paraId="690B574D" w14:textId="77777777" w:rsidR="005512D6" w:rsidRPr="00B1263A" w:rsidRDefault="005512D6" w:rsidP="005512D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7030A0"/>
          <w:szCs w:val="24"/>
        </w:rPr>
      </w:pPr>
    </w:p>
    <w:p w14:paraId="73210D7F" w14:textId="1C497394" w:rsidR="005512D6" w:rsidRPr="00157A40" w:rsidRDefault="00637887" w:rsidP="00157A40">
      <w:pPr>
        <w:tabs>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ind w:firstLine="567"/>
        <w:jc w:val="both"/>
      </w:pPr>
      <w:r>
        <w:rPr>
          <w:szCs w:val="24"/>
        </w:rPr>
        <w:t>6</w:t>
      </w:r>
      <w:r w:rsidR="00F55088">
        <w:rPr>
          <w:szCs w:val="24"/>
        </w:rPr>
        <w:t>8</w:t>
      </w:r>
      <w:r w:rsidR="005512D6" w:rsidRPr="00157A40">
        <w:rPr>
          <w:szCs w:val="24"/>
        </w:rPr>
        <w:t xml:space="preserve">. Gimnazija užtikrina visų mokinių įtrauktį į švietimą, </w:t>
      </w:r>
      <w:r w:rsidR="005512D6" w:rsidRPr="00157A40">
        <w:rPr>
          <w:szCs w:val="28"/>
        </w:rPr>
        <w:t xml:space="preserve">vadovaujasi </w:t>
      </w:r>
      <w:r w:rsidR="00157A40" w:rsidRPr="00157A40">
        <w:t xml:space="preserve">Mokinio specialiųjų ugdymosi poreikių vertinimo, ugdymo pritaikymo ir (ar) reikalingos švietimo pagalbos skyrimo tvarkos aprašu, patvirtintu Lietuvos Respublikos švietimo, mokslo ir sporto ministro 2024 m. rugpjūčio 30 d. įsakymu Nr. V-928 „Dėl Mokinio specialiųjų ugdymosi poreikių vertinimo, ugdymo pritaikymo ir (ar) reikalingos švietimo pagalbos skyrimo tvarkos aprašo patvirtinimo“. </w:t>
      </w:r>
    </w:p>
    <w:p w14:paraId="560FA9E3" w14:textId="382EE5AC" w:rsidR="005512D6" w:rsidRPr="00157A40" w:rsidRDefault="00F55088" w:rsidP="005512D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69</w:t>
      </w:r>
      <w:r w:rsidR="005512D6" w:rsidRPr="00157A40">
        <w:rPr>
          <w:szCs w:val="24"/>
        </w:rPr>
        <w:t>. Gimnazija, formuodama mokinio ugdymo turinį ir organizuodama, įgyvendindama ugdymo procesą, vadovaujasi bendrosiomis programomis ir šio skyriaus nuostatomis ir atsižvelgia į:</w:t>
      </w:r>
    </w:p>
    <w:p w14:paraId="31F540E8" w14:textId="3DACE3B2" w:rsidR="005512D6" w:rsidRPr="00157A40" w:rsidRDefault="00F55088" w:rsidP="005512D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69</w:t>
      </w:r>
      <w:r w:rsidR="005512D6" w:rsidRPr="00157A40">
        <w:rPr>
          <w:szCs w:val="24"/>
        </w:rPr>
        <w:t>.1. mokinio mokymosi ir švietimo pagalbos poreikius;</w:t>
      </w:r>
    </w:p>
    <w:p w14:paraId="28C7DD26" w14:textId="25DB6A45" w:rsidR="005512D6" w:rsidRPr="00157A40" w:rsidRDefault="00F55088" w:rsidP="005512D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69</w:t>
      </w:r>
      <w:r w:rsidR="005512D6" w:rsidRPr="00157A40">
        <w:rPr>
          <w:szCs w:val="24"/>
        </w:rPr>
        <w:t>.2. formaliojo švietimo programą;</w:t>
      </w:r>
    </w:p>
    <w:p w14:paraId="167BBE9E" w14:textId="59541EAC" w:rsidR="005512D6" w:rsidRPr="00157A40" w:rsidRDefault="00F55088" w:rsidP="005512D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lastRenderedPageBreak/>
        <w:t>69</w:t>
      </w:r>
      <w:r w:rsidR="005512D6" w:rsidRPr="00157A40">
        <w:rPr>
          <w:szCs w:val="24"/>
        </w:rPr>
        <w:t>.3. mokymosi formą ir mokymo proceso organizavimo būdą;</w:t>
      </w:r>
    </w:p>
    <w:p w14:paraId="244C75A3" w14:textId="70AAC529" w:rsidR="005512D6" w:rsidRPr="00157A40" w:rsidRDefault="00F55088" w:rsidP="005512D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69</w:t>
      </w:r>
      <w:r w:rsidR="005512D6" w:rsidRPr="00157A40">
        <w:rPr>
          <w:szCs w:val="24"/>
        </w:rPr>
        <w:t>.4. švietimo pagalbos specialistų, vaiko gerovės komisijos, pedagoginių psichologinių ar švietimo pagalbos tarnybų rekomendacijas.</w:t>
      </w:r>
    </w:p>
    <w:p w14:paraId="2449B792" w14:textId="2DDE8724" w:rsidR="005512D6" w:rsidRPr="00F521B2" w:rsidRDefault="00593C56" w:rsidP="00157A40">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70</w:t>
      </w:r>
      <w:r w:rsidR="005512D6" w:rsidRPr="00157A40">
        <w:rPr>
          <w:szCs w:val="24"/>
        </w:rPr>
        <w:t>. Kiekvienam mokiniui sudaromas individualus ugdymo planas, kurio sudėtinė dalis yra pagalbos planas</w:t>
      </w:r>
      <w:r w:rsidR="00EA3BE2" w:rsidRPr="00157A40">
        <w:rPr>
          <w:szCs w:val="24"/>
        </w:rPr>
        <w:t>. P</w:t>
      </w:r>
      <w:r w:rsidR="005512D6" w:rsidRPr="00157A40">
        <w:rPr>
          <w:szCs w:val="24"/>
        </w:rPr>
        <w:t>askiriamas pagalbos plano įgyvendinimą koordinuojantis asmuo, sudaromas individual</w:t>
      </w:r>
      <w:r w:rsidR="00EA3BE2" w:rsidRPr="00157A40">
        <w:rPr>
          <w:szCs w:val="24"/>
        </w:rPr>
        <w:t>u</w:t>
      </w:r>
      <w:r w:rsidR="005512D6" w:rsidRPr="00157A40">
        <w:rPr>
          <w:szCs w:val="24"/>
        </w:rPr>
        <w:t>s tvarkaraštis</w:t>
      </w:r>
      <w:r w:rsidR="00157A40" w:rsidRPr="00157A40">
        <w:rPr>
          <w:szCs w:val="24"/>
        </w:rPr>
        <w:t xml:space="preserve">, </w:t>
      </w:r>
      <w:r w:rsidR="00157A40" w:rsidRPr="00157A40">
        <w:rPr>
          <w:lang w:eastAsia="lt-LT"/>
        </w:rPr>
        <w:t xml:space="preserve">derantys su klasės, kurioje mokinys mokosi, tvarkaraščiu ir užtikrinantys, kad mokinys gaus ugdymą ir švietimo pagalbą tokia apimtimi, kokią nustato Bendrieji ugdymo planai ir rekomenduoja mokiniui pedagoginė psichologinė tarnyba. </w:t>
      </w:r>
      <w:r w:rsidR="005512D6" w:rsidRPr="00157A40">
        <w:rPr>
          <w:szCs w:val="24"/>
        </w:rPr>
        <w:t xml:space="preserve"> Koordinuojantis asmuo kartu su vaiku, jo tėvais (globėjais, rūpintojais) </w:t>
      </w:r>
      <w:r w:rsidR="005512D6" w:rsidRPr="00F521B2">
        <w:rPr>
          <w:szCs w:val="24"/>
        </w:rPr>
        <w:t>numato tarpinius ugdymosi ir pagalbos tikslus, suplanuoja jų įgyvendinimą, kas 2</w:t>
      </w:r>
      <w:r w:rsidR="00C87FFC" w:rsidRPr="00F521B2">
        <w:rPr>
          <w:szCs w:val="24"/>
        </w:rPr>
        <w:t>-3</w:t>
      </w:r>
      <w:r w:rsidR="005512D6" w:rsidRPr="00F521B2">
        <w:rPr>
          <w:szCs w:val="24"/>
        </w:rPr>
        <w:t xml:space="preserve"> mėnesius aptaria pasiektus rezultatus.</w:t>
      </w:r>
    </w:p>
    <w:p w14:paraId="3B142F36" w14:textId="77777777" w:rsidR="005512D6" w:rsidRPr="00F521B2" w:rsidRDefault="005512D6" w:rsidP="005512D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Cs w:val="24"/>
        </w:rPr>
      </w:pPr>
    </w:p>
    <w:p w14:paraId="1063F5EC" w14:textId="77777777" w:rsidR="005512D6" w:rsidRPr="00F521B2" w:rsidRDefault="005512D6" w:rsidP="005512D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Cs w:val="24"/>
        </w:rPr>
      </w:pPr>
      <w:r w:rsidRPr="00F521B2">
        <w:rPr>
          <w:b/>
          <w:szCs w:val="24"/>
        </w:rPr>
        <w:t>ANTRASIS SKIRSNIS</w:t>
      </w:r>
    </w:p>
    <w:p w14:paraId="65DE2743" w14:textId="77777777" w:rsidR="005512D6" w:rsidRDefault="005512D6" w:rsidP="005512D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sidRPr="00F521B2">
        <w:rPr>
          <w:b/>
          <w:szCs w:val="24"/>
        </w:rPr>
        <w:t>INDIVIDUALAUS UGDYMO PLANO RENGIMAS</w:t>
      </w:r>
    </w:p>
    <w:p w14:paraId="56BE0752" w14:textId="77777777" w:rsidR="002C2C4F" w:rsidRPr="00F521B2" w:rsidRDefault="002C2C4F" w:rsidP="005512D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14:paraId="7B03CFA1" w14:textId="6CA65691" w:rsidR="005512D6" w:rsidRPr="00F521B2" w:rsidRDefault="00593C56" w:rsidP="0082681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71</w:t>
      </w:r>
      <w:r w:rsidR="005512D6" w:rsidRPr="00F521B2">
        <w:rPr>
          <w:szCs w:val="24"/>
        </w:rPr>
        <w:t>. Gimnazija, rengdama ugdymo planą mokiniui ir vadovaudamasi Bendrųjų u</w:t>
      </w:r>
      <w:r w:rsidR="00826816" w:rsidRPr="00F521B2">
        <w:rPr>
          <w:szCs w:val="24"/>
        </w:rPr>
        <w:t>gdymo planų nurodytu pradinio,</w:t>
      </w:r>
      <w:r w:rsidR="005512D6" w:rsidRPr="00F521B2">
        <w:rPr>
          <w:szCs w:val="24"/>
        </w:rPr>
        <w:t xml:space="preserve"> pagrindinio</w:t>
      </w:r>
      <w:r w:rsidR="00826816" w:rsidRPr="00F521B2">
        <w:rPr>
          <w:szCs w:val="24"/>
        </w:rPr>
        <w:t>, vidurinio</w:t>
      </w:r>
      <w:r w:rsidR="005512D6" w:rsidRPr="00F521B2">
        <w:rPr>
          <w:szCs w:val="24"/>
        </w:rPr>
        <w:t xml:space="preserve"> ugdymo dalykų programoms įgyvendinti skiriamų pamokų skaičiumi</w:t>
      </w:r>
      <w:r w:rsidR="00826816" w:rsidRPr="00F521B2">
        <w:rPr>
          <w:szCs w:val="24"/>
        </w:rPr>
        <w:t xml:space="preserve">, kuris </w:t>
      </w:r>
      <w:r w:rsidR="005512D6" w:rsidRPr="00F521B2">
        <w:rPr>
          <w:szCs w:val="24"/>
        </w:rPr>
        <w:t>koreguoja</w:t>
      </w:r>
      <w:r w:rsidR="00826816" w:rsidRPr="00F521B2">
        <w:rPr>
          <w:szCs w:val="24"/>
        </w:rPr>
        <w:t>mas</w:t>
      </w:r>
      <w:r w:rsidR="005512D6" w:rsidRPr="00F521B2">
        <w:rPr>
          <w:szCs w:val="24"/>
        </w:rPr>
        <w:t xml:space="preserve"> iki 2</w:t>
      </w:r>
      <w:r w:rsidR="00826816" w:rsidRPr="00F521B2">
        <w:rPr>
          <w:szCs w:val="24"/>
        </w:rPr>
        <w:t>5</w:t>
      </w:r>
      <w:r w:rsidR="005512D6" w:rsidRPr="00F521B2">
        <w:rPr>
          <w:szCs w:val="24"/>
        </w:rPr>
        <w:t xml:space="preserve"> procentų</w:t>
      </w:r>
      <w:r w:rsidR="00EA3BE2" w:rsidRPr="00F521B2">
        <w:rPr>
          <w:szCs w:val="24"/>
        </w:rPr>
        <w:t>.</w:t>
      </w:r>
    </w:p>
    <w:p w14:paraId="5C414D8C" w14:textId="6C0C036B" w:rsidR="005512D6" w:rsidRPr="00F521B2" w:rsidRDefault="00593C56" w:rsidP="005512D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72</w:t>
      </w:r>
      <w:r w:rsidR="005512D6" w:rsidRPr="00F521B2">
        <w:rPr>
          <w:szCs w:val="24"/>
        </w:rPr>
        <w:t>.</w:t>
      </w:r>
      <w:r w:rsidR="00EA3BE2" w:rsidRPr="00F521B2">
        <w:rPr>
          <w:szCs w:val="24"/>
        </w:rPr>
        <w:t xml:space="preserve"> B</w:t>
      </w:r>
      <w:r w:rsidR="005512D6" w:rsidRPr="00F521B2">
        <w:rPr>
          <w:szCs w:val="24"/>
        </w:rPr>
        <w:t>endrojo ugdymo dalykų programas pritaiko mokytojas, atsižvelgdamas į mokinio gebėjimus ir galias, švietimo pagalbos specialistų, vaiko gerovės komisijos narių rekomendacijas.</w:t>
      </w:r>
    </w:p>
    <w:p w14:paraId="27071672" w14:textId="77777777" w:rsidR="00EA3BE2" w:rsidRPr="00F521B2" w:rsidRDefault="00EA3BE2" w:rsidP="005512D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96"/>
        <w:jc w:val="center"/>
        <w:rPr>
          <w:b/>
        </w:rPr>
      </w:pPr>
    </w:p>
    <w:p w14:paraId="136CE4B0" w14:textId="77777777" w:rsidR="005512D6" w:rsidRPr="00F521B2" w:rsidRDefault="005512D6" w:rsidP="005512D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sidRPr="00F521B2">
        <w:rPr>
          <w:b/>
          <w:szCs w:val="24"/>
        </w:rPr>
        <w:t>TREČIASIS SKIRSNIS</w:t>
      </w:r>
    </w:p>
    <w:p w14:paraId="538DDF52" w14:textId="599AED9D" w:rsidR="005512D6" w:rsidRPr="00F521B2" w:rsidRDefault="005512D6" w:rsidP="005512D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sidRPr="00F521B2">
        <w:rPr>
          <w:b/>
          <w:szCs w:val="24"/>
        </w:rPr>
        <w:t>MOKYMOSI PASIEKIMŲ IR PAŽANGOS VERTINIMAS</w:t>
      </w:r>
    </w:p>
    <w:p w14:paraId="04BD2D27" w14:textId="77777777" w:rsidR="005512D6" w:rsidRPr="00F521B2" w:rsidRDefault="005512D6" w:rsidP="005512D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14:paraId="6879D4E8" w14:textId="42A50212" w:rsidR="005512D6" w:rsidRPr="00F521B2" w:rsidRDefault="00637887" w:rsidP="005512D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7</w:t>
      </w:r>
      <w:r w:rsidR="00593C56">
        <w:rPr>
          <w:szCs w:val="24"/>
        </w:rPr>
        <w:t>3</w:t>
      </w:r>
      <w:r w:rsidR="005512D6" w:rsidRPr="00F521B2">
        <w:rPr>
          <w:szCs w:val="24"/>
        </w:rPr>
        <w:t>. Mokinio, kuris mokosi pagal bendrojo ugdymo programą, mokymosi pasiekimai ir pažanga vertinami pagal bendrosiose programose numatytus pasiekimus.</w:t>
      </w:r>
    </w:p>
    <w:p w14:paraId="24E9BAC6" w14:textId="0DD56C0A" w:rsidR="005512D6" w:rsidRPr="00F521B2" w:rsidRDefault="00593C56" w:rsidP="005512D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74</w:t>
      </w:r>
      <w:r w:rsidR="005512D6" w:rsidRPr="00F521B2">
        <w:rPr>
          <w:szCs w:val="24"/>
        </w:rPr>
        <w:t xml:space="preserve">. Mokinio, kuriam bendrojo ugdymo programa pritaikoma, mokymosi pažanga ir pasiekimai ugdymo procese vertinami pagal bendrojoje programoje numatytus pasiekimus, aptarus su mokiniu, jo tėvais (globėjais, rūpintojais), švietimo pagalbą teikiančiais specialistais, kokiais aspektais bus pritaikomas ugdymo turinys (ko sieks ir mokysis mokinys, kaip bus mokoma(si), kokie bus mokinio mokymosi pasiekimų vertinimo ir pa(si)tikrinimo būdai, kokiomis mokymo(si) priemonėmis bus naudojamasi). </w:t>
      </w:r>
    </w:p>
    <w:p w14:paraId="35AF0663" w14:textId="77777777" w:rsidR="005512D6" w:rsidRPr="00F521B2" w:rsidRDefault="005512D6" w:rsidP="005512D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14:paraId="1694D03F" w14:textId="77777777" w:rsidR="005512D6" w:rsidRPr="00F521B2" w:rsidRDefault="005512D6" w:rsidP="005512D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sidRPr="00F521B2">
        <w:rPr>
          <w:b/>
          <w:szCs w:val="24"/>
        </w:rPr>
        <w:t>KETVIRTASIS SKIRSNIS</w:t>
      </w:r>
    </w:p>
    <w:p w14:paraId="6605B0EA" w14:textId="77777777" w:rsidR="005512D6" w:rsidRPr="00F521B2" w:rsidRDefault="005512D6" w:rsidP="005512D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sidRPr="00F521B2">
        <w:rPr>
          <w:b/>
          <w:szCs w:val="24"/>
        </w:rPr>
        <w:t>ŠVIETIMO PAGALBOS MOKINIUI, TURINČIAM SPECIALIŲJŲ UGDYMOSI POREIKIŲ, TEIKIMAS</w:t>
      </w:r>
    </w:p>
    <w:p w14:paraId="0360EB69" w14:textId="77777777" w:rsidR="005512D6" w:rsidRPr="00F521B2" w:rsidRDefault="005512D6" w:rsidP="005512D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96"/>
        <w:jc w:val="both"/>
        <w:rPr>
          <w:szCs w:val="24"/>
        </w:rPr>
      </w:pPr>
    </w:p>
    <w:p w14:paraId="3833CBEC" w14:textId="7E8358CD" w:rsidR="005512D6" w:rsidRPr="00F521B2" w:rsidRDefault="00593C56" w:rsidP="005512D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75</w:t>
      </w:r>
      <w:r w:rsidR="005512D6" w:rsidRPr="00F521B2">
        <w:rPr>
          <w:szCs w:val="24"/>
        </w:rPr>
        <w:t>. Gimnazijoje yra užtikrinama švietimo pagalba.</w:t>
      </w:r>
    </w:p>
    <w:p w14:paraId="36230017" w14:textId="37C1BF4D" w:rsidR="005512D6" w:rsidRPr="00F521B2" w:rsidRDefault="00593C56" w:rsidP="005512D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567"/>
        <w:jc w:val="both"/>
        <w:rPr>
          <w:szCs w:val="24"/>
        </w:rPr>
      </w:pPr>
      <w:r>
        <w:rPr>
          <w:szCs w:val="24"/>
        </w:rPr>
        <w:t>76</w:t>
      </w:r>
      <w:r w:rsidR="005512D6" w:rsidRPr="00F521B2">
        <w:rPr>
          <w:szCs w:val="24"/>
        </w:rPr>
        <w:t>. Švietimo pagalba, ją teikiantys specialistai, tikslai ir intensyvumas mokiniui numatoma mokinio pagalbos plane.</w:t>
      </w:r>
    </w:p>
    <w:p w14:paraId="77C746A6" w14:textId="798BF9BC" w:rsidR="005512D6" w:rsidRPr="00F521B2" w:rsidRDefault="00593C56" w:rsidP="005512D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567"/>
        <w:jc w:val="both"/>
        <w:rPr>
          <w:szCs w:val="24"/>
        </w:rPr>
      </w:pPr>
      <w:r>
        <w:rPr>
          <w:szCs w:val="24"/>
        </w:rPr>
        <w:t>77</w:t>
      </w:r>
      <w:r w:rsidR="005512D6" w:rsidRPr="00F521B2">
        <w:rPr>
          <w:szCs w:val="24"/>
        </w:rPr>
        <w:t xml:space="preserve">. Švietimo pagalbą teikiantys specialistai padeda įveikti mokymosi sunkumus, šalindami priežastis, dėl kurių mokinys patiria mokymosi sunkumų ir susiduria su kliūtimis dalyvauti ugdymo procese, bendradarbiaudami dirba komandose kartu su mokytojais ir kitais specialistais, teikiančiais pagalbą mokiniui, mokinio tėvais (globėjais, rūpintojais), teikia konsultacinę pagalbą ir įgalina mokinio tėvus (globėjus, rūpintojus), kitus, teikiančius paslaugas ir pagalbas, padėti mokiniui ugdytis, sudaryti sąlygas mokytis ir užtikrinti jo gerovę.  </w:t>
      </w:r>
    </w:p>
    <w:p w14:paraId="32EE3568" w14:textId="570EE725" w:rsidR="005512D6" w:rsidRPr="00F521B2" w:rsidRDefault="00593C56" w:rsidP="005512D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567"/>
        <w:jc w:val="both"/>
        <w:rPr>
          <w:szCs w:val="24"/>
        </w:rPr>
      </w:pPr>
      <w:r>
        <w:rPr>
          <w:szCs w:val="24"/>
        </w:rPr>
        <w:t>78</w:t>
      </w:r>
      <w:r w:rsidR="005512D6" w:rsidRPr="00F521B2">
        <w:rPr>
          <w:szCs w:val="24"/>
        </w:rPr>
        <w:t xml:space="preserve">. Švietimo pagalba mokiniui teikiama pastoviai ugdymo proceso metu, konsultuojant mokinį, atsižvelgiant į </w:t>
      </w:r>
      <w:r w:rsidR="005512D6" w:rsidRPr="00F521B2">
        <w:rPr>
          <w:szCs w:val="28"/>
          <w:lang w:eastAsia="lt-LT"/>
        </w:rPr>
        <w:t>individualiame ugdymo plane</w:t>
      </w:r>
      <w:r w:rsidR="005512D6" w:rsidRPr="00F521B2">
        <w:rPr>
          <w:szCs w:val="24"/>
        </w:rPr>
        <w:t xml:space="preserve"> keliamus ugdymo(si) tikslus, pagalbą teikiančių specialistų funkcijas ir mokinio reikmes. </w:t>
      </w:r>
    </w:p>
    <w:p w14:paraId="11BF9993" w14:textId="77777777" w:rsidR="007E6000" w:rsidRPr="00F521B2" w:rsidRDefault="007E6000" w:rsidP="005512D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14:paraId="2C79182F" w14:textId="77777777" w:rsidR="00593C56" w:rsidRDefault="00593C56" w:rsidP="005512D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br w:type="page"/>
      </w:r>
    </w:p>
    <w:p w14:paraId="7E73605C" w14:textId="5F5073D8" w:rsidR="005512D6" w:rsidRPr="00F521B2" w:rsidRDefault="005512D6" w:rsidP="005512D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sidRPr="00F521B2">
        <w:rPr>
          <w:b/>
          <w:szCs w:val="24"/>
        </w:rPr>
        <w:lastRenderedPageBreak/>
        <w:t>PENKTASIS SKIRSNIS</w:t>
      </w:r>
    </w:p>
    <w:p w14:paraId="2B449FF6" w14:textId="3CA1A06F" w:rsidR="005512D6" w:rsidRDefault="005512D6" w:rsidP="005512D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sidRPr="00F521B2">
        <w:rPr>
          <w:b/>
          <w:szCs w:val="24"/>
        </w:rPr>
        <w:t>MOKINIŲ, TURINČIŲ SPECIALIŲJŲ UGDYMOSI POREIKIŲ, MOKYMAS NAMIE</w:t>
      </w:r>
    </w:p>
    <w:p w14:paraId="1F94A89B" w14:textId="77777777" w:rsidR="00593C56" w:rsidRPr="00F521B2" w:rsidRDefault="00593C56" w:rsidP="005512D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14:paraId="1CE33F59" w14:textId="2FCCD5B4" w:rsidR="005512D6" w:rsidRPr="00F521B2" w:rsidRDefault="00637887" w:rsidP="005512D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567"/>
        <w:jc w:val="both"/>
        <w:rPr>
          <w:szCs w:val="24"/>
        </w:rPr>
      </w:pPr>
      <w:r>
        <w:rPr>
          <w:szCs w:val="24"/>
        </w:rPr>
        <w:t>7</w:t>
      </w:r>
      <w:r w:rsidR="00593C56">
        <w:rPr>
          <w:szCs w:val="24"/>
        </w:rPr>
        <w:t>9</w:t>
      </w:r>
      <w:r w:rsidR="005512D6" w:rsidRPr="00F521B2">
        <w:rPr>
          <w:szCs w:val="24"/>
        </w:rPr>
        <w:t>. Mokinio, turinčio specialiųjų ugdymosi poreikių, mokymą namie savarankišku ar nuotoliniu mokymo proceso organizavimo būdu organizuoja gimnazija pagal vaiko gerovės komisijos ir pedagoginės psichologinės ar švietimo pagalbos tarnybos, gydytojų rekomendacijas, sudariusi mokinio</w:t>
      </w:r>
      <w:r w:rsidR="005512D6" w:rsidRPr="00F521B2">
        <w:rPr>
          <w:szCs w:val="28"/>
          <w:lang w:eastAsia="lt-LT"/>
        </w:rPr>
        <w:t xml:space="preserve"> individualų ugdymo planą</w:t>
      </w:r>
      <w:r w:rsidR="005512D6" w:rsidRPr="00F521B2">
        <w:rPr>
          <w:szCs w:val="24"/>
        </w:rPr>
        <w:t xml:space="preserve"> mokymosi namie laikotarpiui. </w:t>
      </w:r>
    </w:p>
    <w:p w14:paraId="14A176EE" w14:textId="77777777" w:rsidR="00EA3BE2" w:rsidRDefault="00EA3BE2" w:rsidP="00C87FFC">
      <w:pPr>
        <w:spacing w:line="259" w:lineRule="auto"/>
        <w:jc w:val="center"/>
        <w:rPr>
          <w:szCs w:val="24"/>
        </w:rPr>
      </w:pPr>
    </w:p>
    <w:p w14:paraId="472E5B21" w14:textId="77777777" w:rsidR="00C87FFC" w:rsidRPr="00DC56E4" w:rsidRDefault="00C87FFC" w:rsidP="00C87FFC">
      <w:pPr>
        <w:jc w:val="center"/>
        <w:rPr>
          <w:b/>
          <w:bCs/>
        </w:rPr>
      </w:pPr>
      <w:r w:rsidRPr="006C06FE">
        <w:rPr>
          <w:b/>
          <w:bCs/>
        </w:rPr>
        <w:t>V</w:t>
      </w:r>
      <w:r w:rsidR="006C06FE" w:rsidRPr="006C06FE">
        <w:rPr>
          <w:b/>
          <w:bCs/>
        </w:rPr>
        <w:t>I</w:t>
      </w:r>
      <w:r w:rsidRPr="006C06FE">
        <w:rPr>
          <w:b/>
          <w:bCs/>
        </w:rPr>
        <w:t>I SKYRIUS</w:t>
      </w:r>
    </w:p>
    <w:p w14:paraId="44960537" w14:textId="77777777" w:rsidR="00B1263A" w:rsidRDefault="00B1263A" w:rsidP="00B1263A">
      <w:pPr>
        <w:overflowPunct w:val="0"/>
        <w:jc w:val="center"/>
        <w:textAlignment w:val="baseline"/>
        <w:rPr>
          <w:b/>
          <w:iCs/>
          <w:szCs w:val="24"/>
          <w:shd w:val="clear" w:color="auto" w:fill="FFFFFF"/>
        </w:rPr>
      </w:pPr>
      <w:r>
        <w:rPr>
          <w:b/>
        </w:rPr>
        <w:t xml:space="preserve">PRADINIO, PAGRINDINIO IR VIDURINIO UGDYMO ORGANIZAVIMAS </w:t>
      </w:r>
      <w:r>
        <w:rPr>
          <w:b/>
          <w:iCs/>
          <w:szCs w:val="24"/>
          <w:shd w:val="clear" w:color="auto" w:fill="FFFFFF"/>
        </w:rPr>
        <w:t>KARANTINO, EKSTREMALIOS SITUACIJOS, EKSTREMALAUS ĮVYKIO AR ĮVYKIO, KELIANČIO PAVOJŲ MOKINIŲ SVEIKATAI IR GYVYBEI, LAIKOTARPIU</w:t>
      </w:r>
      <w:r>
        <w:rPr>
          <w:sz w:val="22"/>
          <w:szCs w:val="22"/>
        </w:rPr>
        <w:t xml:space="preserve"> </w:t>
      </w:r>
      <w:r>
        <w:rPr>
          <w:b/>
          <w:iCs/>
          <w:szCs w:val="24"/>
          <w:shd w:val="clear" w:color="auto" w:fill="FFFFFF"/>
        </w:rPr>
        <w:t>AR ESANT APLINKYBĖMS MOKYKLOJE, DĖL KURIŲ UGDYMO PROCESAS NEGALI BŪTI ORGANIZUOJAMAS KASDIENIU MOKYMO PROCESO ORGANIZAVIMO BŪDU</w:t>
      </w:r>
    </w:p>
    <w:p w14:paraId="19424732" w14:textId="77777777" w:rsidR="00C87FFC" w:rsidRDefault="00C87FFC" w:rsidP="00C87FFC">
      <w:pPr>
        <w:overflowPunct w:val="0"/>
        <w:jc w:val="center"/>
        <w:textAlignment w:val="baseline"/>
        <w:rPr>
          <w:b/>
          <w:iCs/>
          <w:szCs w:val="24"/>
          <w:shd w:val="clear" w:color="auto" w:fill="FFFFFF"/>
        </w:rPr>
      </w:pPr>
    </w:p>
    <w:p w14:paraId="1EB20303" w14:textId="697F01FC" w:rsidR="00C87FFC" w:rsidRPr="009D307C" w:rsidRDefault="00593C56" w:rsidP="00C87FFC">
      <w:pPr>
        <w:ind w:firstLine="567"/>
        <w:jc w:val="both"/>
        <w:rPr>
          <w:iCs/>
          <w:szCs w:val="24"/>
          <w:shd w:val="clear" w:color="auto" w:fill="FFFFFF"/>
        </w:rPr>
      </w:pPr>
      <w:r>
        <w:rPr>
          <w:szCs w:val="24"/>
        </w:rPr>
        <w:t>80</w:t>
      </w:r>
      <w:r w:rsidR="00C87FFC">
        <w:rPr>
          <w:szCs w:val="24"/>
        </w:rPr>
        <w:t xml:space="preserve">. </w:t>
      </w:r>
      <w:r w:rsidR="00C87FFC">
        <w:rPr>
          <w:bCs/>
          <w:szCs w:val="24"/>
        </w:rPr>
        <w:t>Ugdymas</w:t>
      </w:r>
      <w:r w:rsidR="00C87FFC">
        <w:rPr>
          <w:szCs w:val="24"/>
        </w:rPr>
        <w:t xml:space="preserve"> karantino, </w:t>
      </w:r>
      <w:r w:rsidR="00C87FFC">
        <w:rPr>
          <w:bCs/>
          <w:szCs w:val="24"/>
        </w:rPr>
        <w:t xml:space="preserve">ekstremalios situacijos, ekstremalaus įvykio ar įvykio, keliančio pavojų mokinių sveikatai ir gyvybei, laikotarpiu (toliau – ypatingos aplinkybės) ar esant aplinkybėms </w:t>
      </w:r>
      <w:bookmarkStart w:id="2" w:name="_Hlk49852628"/>
      <w:r w:rsidR="00C87FFC">
        <w:rPr>
          <w:bCs/>
          <w:szCs w:val="24"/>
        </w:rPr>
        <w:t>gimnazijoje,</w:t>
      </w:r>
      <w:bookmarkEnd w:id="2"/>
      <w:r w:rsidR="00C87FFC">
        <w:rPr>
          <w:bCs/>
          <w:szCs w:val="24"/>
        </w:rPr>
        <w:t xml:space="preserve"> dėl kurių ugdymo procesas negali būti organizuojamas kasdieniu</w:t>
      </w:r>
      <w:r w:rsidR="00C87FFC">
        <w:rPr>
          <w:iCs/>
          <w:szCs w:val="24"/>
          <w:shd w:val="clear" w:color="auto" w:fill="FFFFFF"/>
        </w:rPr>
        <w:t xml:space="preserve"> mokymo proceso organizavimo</w:t>
      </w:r>
      <w:r w:rsidR="00C87FFC">
        <w:rPr>
          <w:bCs/>
          <w:szCs w:val="24"/>
        </w:rPr>
        <w:t xml:space="preserve"> būdu </w:t>
      </w:r>
      <w:r w:rsidR="00C87FFC">
        <w:rPr>
          <w:iCs/>
          <w:szCs w:val="24"/>
          <w:shd w:val="clear" w:color="auto" w:fill="FFFFFF"/>
        </w:rPr>
        <w:t xml:space="preserve">(gimnazija yra dalykų brandos egzaminų centras, vyksta remonto darbai  </w:t>
      </w:r>
      <w:r w:rsidR="00C87FFC">
        <w:rPr>
          <w:bCs/>
          <w:szCs w:val="24"/>
        </w:rPr>
        <w:t xml:space="preserve">gimnazijoje, </w:t>
      </w:r>
      <w:r w:rsidR="00C87FFC">
        <w:rPr>
          <w:iCs/>
          <w:szCs w:val="24"/>
          <w:shd w:val="clear" w:color="auto" w:fill="FFFFFF"/>
        </w:rPr>
        <w:t>ir kt.),</w:t>
      </w:r>
      <w:r w:rsidR="00C87FFC">
        <w:rPr>
          <w:bCs/>
          <w:szCs w:val="24"/>
        </w:rPr>
        <w:t xml:space="preserve"> </w:t>
      </w:r>
      <w:r w:rsidR="00C87FFC" w:rsidRPr="009D307C">
        <w:rPr>
          <w:iCs/>
          <w:szCs w:val="24"/>
          <w:shd w:val="clear" w:color="auto" w:fill="FFFFFF"/>
        </w:rPr>
        <w:t>koreguojamas arba laikinai stabdomas, arba organizuojamas nuotoliniu mokymo proceso organizavimo būdu:</w:t>
      </w:r>
    </w:p>
    <w:p w14:paraId="2E2A4642" w14:textId="0E5B3D4A" w:rsidR="00C87FFC" w:rsidRDefault="00593C56" w:rsidP="00C87FFC">
      <w:pPr>
        <w:overflowPunct w:val="0"/>
        <w:ind w:firstLine="567"/>
        <w:jc w:val="both"/>
        <w:textAlignment w:val="baseline"/>
        <w:rPr>
          <w:szCs w:val="24"/>
        </w:rPr>
      </w:pPr>
      <w:r>
        <w:rPr>
          <w:szCs w:val="24"/>
        </w:rPr>
        <w:t>80</w:t>
      </w:r>
      <w:r w:rsidR="00C87FFC">
        <w:rPr>
          <w:szCs w:val="24"/>
        </w:rPr>
        <w:t>.1. Ekstremali temperatūra – gimnazijos ir (ar) gyvenamojoje teritorijoje:</w:t>
      </w:r>
    </w:p>
    <w:p w14:paraId="26D62659" w14:textId="77777777" w:rsidR="00C87FFC" w:rsidRDefault="00C87FFC" w:rsidP="00C87FFC">
      <w:pPr>
        <w:rPr>
          <w:sz w:val="2"/>
          <w:szCs w:val="2"/>
        </w:rPr>
      </w:pPr>
    </w:p>
    <w:p w14:paraId="0089EC0B" w14:textId="762E22A1" w:rsidR="00C87FFC" w:rsidRDefault="00593C56" w:rsidP="00C87FFC">
      <w:pPr>
        <w:overflowPunct w:val="0"/>
        <w:ind w:firstLine="567"/>
        <w:jc w:val="both"/>
        <w:textAlignment w:val="baseline"/>
        <w:rPr>
          <w:szCs w:val="24"/>
        </w:rPr>
      </w:pPr>
      <w:r>
        <w:rPr>
          <w:szCs w:val="24"/>
        </w:rPr>
        <w:t>80</w:t>
      </w:r>
      <w:r w:rsidR="00C87FFC">
        <w:rPr>
          <w:szCs w:val="24"/>
        </w:rPr>
        <w:t>.1.1. minus 20 °C ar žemesnė, – 1-4 ir 5 klasių mokiniams;</w:t>
      </w:r>
    </w:p>
    <w:p w14:paraId="46310EF4" w14:textId="77777777" w:rsidR="00C87FFC" w:rsidRDefault="00C87FFC" w:rsidP="00C87FFC">
      <w:pPr>
        <w:rPr>
          <w:sz w:val="2"/>
          <w:szCs w:val="2"/>
        </w:rPr>
      </w:pPr>
    </w:p>
    <w:p w14:paraId="63177FE1" w14:textId="6AB4676C" w:rsidR="00C87FFC" w:rsidRPr="00F521B2" w:rsidRDefault="00593C56" w:rsidP="00C87FFC">
      <w:pPr>
        <w:overflowPunct w:val="0"/>
        <w:ind w:firstLine="567"/>
        <w:jc w:val="both"/>
        <w:textAlignment w:val="baseline"/>
        <w:rPr>
          <w:szCs w:val="24"/>
        </w:rPr>
      </w:pPr>
      <w:r>
        <w:rPr>
          <w:szCs w:val="24"/>
        </w:rPr>
        <w:t>80</w:t>
      </w:r>
      <w:r w:rsidR="00C87FFC">
        <w:rPr>
          <w:szCs w:val="24"/>
        </w:rPr>
        <w:t xml:space="preserve">.1.2. minus </w:t>
      </w:r>
      <w:r w:rsidR="00C87FFC" w:rsidRPr="00F521B2">
        <w:rPr>
          <w:szCs w:val="24"/>
        </w:rPr>
        <w:t>25 °C ar žemesnė – 6-8, I–IV gimnazijos klasių mokiniams;</w:t>
      </w:r>
    </w:p>
    <w:p w14:paraId="1791CCDB" w14:textId="77777777" w:rsidR="00C87FFC" w:rsidRPr="00F521B2" w:rsidRDefault="00C87FFC" w:rsidP="00C87FFC">
      <w:pPr>
        <w:rPr>
          <w:sz w:val="2"/>
          <w:szCs w:val="2"/>
        </w:rPr>
      </w:pPr>
    </w:p>
    <w:p w14:paraId="4F6CB989" w14:textId="7E0241EE" w:rsidR="00C87FFC" w:rsidRPr="00F521B2" w:rsidRDefault="00593C56" w:rsidP="00C87FFC">
      <w:pPr>
        <w:overflowPunct w:val="0"/>
        <w:ind w:firstLine="567"/>
        <w:jc w:val="both"/>
        <w:textAlignment w:val="baseline"/>
        <w:rPr>
          <w:szCs w:val="24"/>
        </w:rPr>
      </w:pPr>
      <w:r>
        <w:rPr>
          <w:szCs w:val="24"/>
        </w:rPr>
        <w:t>80</w:t>
      </w:r>
      <w:r w:rsidR="00C87FFC" w:rsidRPr="00F521B2">
        <w:rPr>
          <w:szCs w:val="24"/>
        </w:rPr>
        <w:t>.1.3. 30 °C ar aukštesnė – 5-8, I–IV gimnazijos klasių mokiniams.</w:t>
      </w:r>
    </w:p>
    <w:p w14:paraId="19169DA8" w14:textId="77777777" w:rsidR="00C87FFC" w:rsidRPr="00F521B2" w:rsidRDefault="00C87FFC" w:rsidP="00C87FFC">
      <w:pPr>
        <w:rPr>
          <w:sz w:val="2"/>
          <w:szCs w:val="2"/>
        </w:rPr>
      </w:pPr>
    </w:p>
    <w:p w14:paraId="13AAE431" w14:textId="73C4B94F" w:rsidR="00C87FFC" w:rsidRPr="00F521B2" w:rsidRDefault="00593C56" w:rsidP="00C87FFC">
      <w:pPr>
        <w:overflowPunct w:val="0"/>
        <w:ind w:firstLine="567"/>
        <w:jc w:val="both"/>
        <w:textAlignment w:val="baseline"/>
        <w:rPr>
          <w:szCs w:val="24"/>
        </w:rPr>
      </w:pPr>
      <w:r>
        <w:rPr>
          <w:szCs w:val="24"/>
        </w:rPr>
        <w:t>80</w:t>
      </w:r>
      <w:r w:rsidR="00C87FFC" w:rsidRPr="00F521B2">
        <w:rPr>
          <w:szCs w:val="24"/>
        </w:rPr>
        <w:t>.2. Gimnazijos vadovas, nesant valstybės, savivaldybės lygio sprendimų dėl ugdymo proceso organizavimo esant ypatingoms aplinkybėms ar esant aplinkybėms gimnazijoje, dėl kurių ugdymo procesas negali būti organizuojamas kasdieniu</w:t>
      </w:r>
      <w:r w:rsidR="00C87FFC" w:rsidRPr="00F521B2">
        <w:rPr>
          <w:iCs/>
          <w:szCs w:val="24"/>
          <w:shd w:val="clear" w:color="auto" w:fill="FFFFFF"/>
        </w:rPr>
        <w:t xml:space="preserve"> mokymo proceso</w:t>
      </w:r>
      <w:r w:rsidR="00C87FFC" w:rsidRPr="00F521B2">
        <w:rPr>
          <w:szCs w:val="24"/>
        </w:rPr>
        <w:t xml:space="preserve"> būdu, gali priimti sprendimus: </w:t>
      </w:r>
    </w:p>
    <w:p w14:paraId="1E00DB15" w14:textId="77777777" w:rsidR="00C87FFC" w:rsidRPr="00F521B2" w:rsidRDefault="00C87FFC" w:rsidP="00C87FFC">
      <w:pPr>
        <w:rPr>
          <w:sz w:val="2"/>
          <w:szCs w:val="2"/>
        </w:rPr>
      </w:pPr>
    </w:p>
    <w:p w14:paraId="21E17FB6" w14:textId="7FE61DB7" w:rsidR="00C87FFC" w:rsidRPr="00F521B2" w:rsidRDefault="00593C56" w:rsidP="00C87FFC">
      <w:pPr>
        <w:overflowPunct w:val="0"/>
        <w:ind w:firstLine="567"/>
        <w:jc w:val="both"/>
        <w:textAlignment w:val="baseline"/>
        <w:rPr>
          <w:szCs w:val="24"/>
        </w:rPr>
      </w:pPr>
      <w:r>
        <w:rPr>
          <w:szCs w:val="24"/>
        </w:rPr>
        <w:t>80</w:t>
      </w:r>
      <w:r w:rsidR="00C87FFC" w:rsidRPr="00F521B2">
        <w:rPr>
          <w:szCs w:val="24"/>
        </w:rPr>
        <w:t>.2.1. mažinančius / šalinančius pavojų mokinių sveikatai ir gyvybei;</w:t>
      </w:r>
    </w:p>
    <w:p w14:paraId="62ED1CBE" w14:textId="61D783B5" w:rsidR="00C87FFC" w:rsidRPr="00F521B2" w:rsidRDefault="00593C56" w:rsidP="00C87FFC">
      <w:pPr>
        <w:overflowPunct w:val="0"/>
        <w:ind w:firstLine="567"/>
        <w:jc w:val="both"/>
        <w:textAlignment w:val="baseline"/>
        <w:rPr>
          <w:szCs w:val="24"/>
        </w:rPr>
      </w:pPr>
      <w:r>
        <w:rPr>
          <w:szCs w:val="24"/>
        </w:rPr>
        <w:t>80</w:t>
      </w:r>
      <w:r w:rsidR="00C87FFC" w:rsidRPr="00F521B2">
        <w:rPr>
          <w:szCs w:val="24"/>
        </w:rPr>
        <w:t xml:space="preserve">.2.2. laikinai stabdyti ugdymo procesą, kai dėl susidariusių aplinkybių gimnazijos aplinkoje nėra galimybės jo koreguoti ar tęsti ugdymo procesą grupinio mokymosi forma kasdieniu mokymo proceso organizavimo būdu nei grupinio mokymosi forma nuotoliniu mokymo būdu, pvz., sutrikus elektros tinklų tiekimui ir kt., ugdymo procesas gimnazijos vadovo sprendimu laikinai stabdomas 1–2 darbo dienas. Jeigu ugdymo procesas turi būti stabdomas ilgesnį laiką, gimnazijos vadovas sprendimą dėl ugdymo proceso stabdymo derina su </w:t>
      </w:r>
      <w:r w:rsidR="00C87FFC" w:rsidRPr="00F521B2">
        <w:t>Šalčininkų r. savivaldybės administracijos Švietimo ir sporto skyriumi</w:t>
      </w:r>
      <w:r w:rsidR="00C87FFC" w:rsidRPr="00F521B2">
        <w:rPr>
          <w:szCs w:val="24"/>
        </w:rPr>
        <w:t>;</w:t>
      </w:r>
    </w:p>
    <w:p w14:paraId="3D7484A2" w14:textId="77777777" w:rsidR="00C87FFC" w:rsidRPr="00F521B2" w:rsidRDefault="00C87FFC" w:rsidP="00C87FFC">
      <w:pPr>
        <w:rPr>
          <w:sz w:val="2"/>
          <w:szCs w:val="2"/>
        </w:rPr>
      </w:pPr>
    </w:p>
    <w:p w14:paraId="3A110C00" w14:textId="4A70C505" w:rsidR="00C87FFC" w:rsidRPr="00F521B2" w:rsidRDefault="00593C56" w:rsidP="00C87FFC">
      <w:pPr>
        <w:overflowPunct w:val="0"/>
        <w:ind w:firstLine="567"/>
        <w:jc w:val="both"/>
        <w:textAlignment w:val="baseline"/>
        <w:rPr>
          <w:szCs w:val="24"/>
        </w:rPr>
      </w:pPr>
      <w:r>
        <w:rPr>
          <w:szCs w:val="24"/>
        </w:rPr>
        <w:t>80</w:t>
      </w:r>
      <w:r w:rsidR="00C87FFC" w:rsidRPr="00F521B2">
        <w:rPr>
          <w:szCs w:val="24"/>
        </w:rPr>
        <w:t xml:space="preserve">.2.3. ugdymo procesą ar jo dalį organizuoti nuotoliniu mokymo būdu, kai nėra galimybės tęsti ugdymo proceso ar jo dalies grupinio mokymosi forma kasdieniu mokymo proceso organizavimo būdu. Gimnazijos vadovas sprendimą ugdymo procesą ar jo dalį organizuoti nuotoliniu mokymo būdu priima </w:t>
      </w:r>
      <w:r w:rsidR="00C87FFC" w:rsidRPr="00F521B2">
        <w:rPr>
          <w:szCs w:val="24"/>
          <w:shd w:val="clear" w:color="auto" w:fill="FFFFFF"/>
        </w:rPr>
        <w:t>Mokymosi pagal formaliojo švietimo programas (išskyrus aukštojo mokslo studijų programas) formų ir mokymo organizavimo tvarkos aprašo, patvirtinto Lietuvos Respublikos švietimo ir mokslo ministro 2012 m. birželio 28 d. įsakymu Nr. V-1049 „Dėl Mokymosi pagal formaliojo švietimo programas (išskyrus aukštojo mokslo studijų programas) formų ir mokymo organizavimo tvarkos aprašo patvirtinimo“, nustatyta tvarka.</w:t>
      </w:r>
    </w:p>
    <w:p w14:paraId="3B062AFA" w14:textId="77777777" w:rsidR="00C87FFC" w:rsidRPr="00F521B2" w:rsidRDefault="00C87FFC" w:rsidP="00C87FFC">
      <w:pPr>
        <w:rPr>
          <w:sz w:val="2"/>
          <w:szCs w:val="2"/>
        </w:rPr>
      </w:pPr>
    </w:p>
    <w:p w14:paraId="76AB7D87" w14:textId="70178715" w:rsidR="00C87FFC" w:rsidRPr="00F521B2" w:rsidRDefault="00593C56" w:rsidP="00C87FFC">
      <w:pPr>
        <w:overflowPunct w:val="0"/>
        <w:ind w:firstLine="567"/>
        <w:jc w:val="both"/>
        <w:textAlignment w:val="baseline"/>
        <w:rPr>
          <w:szCs w:val="24"/>
          <w:lang w:eastAsia="lt-LT"/>
        </w:rPr>
      </w:pPr>
      <w:r>
        <w:rPr>
          <w:szCs w:val="24"/>
        </w:rPr>
        <w:t>80</w:t>
      </w:r>
      <w:r w:rsidR="00C87FFC" w:rsidRPr="00F521B2">
        <w:rPr>
          <w:szCs w:val="24"/>
        </w:rPr>
        <w:t>.2.4. Valstybės, savivaldybės lygiu ar gimnazijos vadovo sprendimu ugdymo procesą organizuojant nuotoliniu mokymo būdu gimnazija</w:t>
      </w:r>
      <w:r w:rsidR="00C87FFC" w:rsidRPr="00F521B2">
        <w:rPr>
          <w:szCs w:val="24"/>
          <w:lang w:eastAsia="lt-LT"/>
        </w:rPr>
        <w:t>:</w:t>
      </w:r>
    </w:p>
    <w:p w14:paraId="2BFB938A" w14:textId="3917E493" w:rsidR="00C87FFC" w:rsidRPr="00F521B2" w:rsidRDefault="00593C56" w:rsidP="00C87FFC">
      <w:pPr>
        <w:overflowPunct w:val="0"/>
        <w:ind w:firstLine="567"/>
        <w:jc w:val="both"/>
        <w:textAlignment w:val="baseline"/>
        <w:rPr>
          <w:bCs/>
          <w:szCs w:val="24"/>
          <w:lang w:eastAsia="lt-LT"/>
        </w:rPr>
      </w:pPr>
      <w:r>
        <w:rPr>
          <w:szCs w:val="24"/>
          <w:lang w:eastAsia="lt-LT"/>
        </w:rPr>
        <w:t>80</w:t>
      </w:r>
      <w:r w:rsidR="00C87FFC" w:rsidRPr="00F521B2">
        <w:rPr>
          <w:szCs w:val="24"/>
          <w:lang w:eastAsia="lt-LT"/>
        </w:rPr>
        <w:t xml:space="preserve">.2.4.1. </w:t>
      </w:r>
      <w:r w:rsidR="00CE4A09" w:rsidRPr="00F521B2">
        <w:rPr>
          <w:szCs w:val="24"/>
          <w:lang w:eastAsia="lt-LT"/>
        </w:rPr>
        <w:t>vadovaujasi</w:t>
      </w:r>
      <w:r w:rsidR="00CE4A09" w:rsidRPr="00F521B2">
        <w:rPr>
          <w:szCs w:val="24"/>
        </w:rPr>
        <w:t xml:space="preserve"> Mokymo nuotoliniu ugdymo proceso organizavimo būdu kriterijų aprašu, patvirtintu Lietuvos Respublikos švietimo, mokslo ir sporto ministro 2020 m. liepos 3 d. įsakymu Nr. V-1006 „Dėl Mokymo nuotoliniu ugdymo proceso organizavimo būdu kriterijų aprašo patvirtinimo“, </w:t>
      </w:r>
      <w:r w:rsidR="00CE4A09" w:rsidRPr="00F521B2">
        <w:t xml:space="preserve"> </w:t>
      </w:r>
      <w:r w:rsidR="00C87FFC" w:rsidRPr="00F521B2">
        <w:t xml:space="preserve">Šalčininkų „Santarvės“ Nuotolinio mokymo organizavimo tvarkos aprašu (Priedas Nr. </w:t>
      </w:r>
      <w:r w:rsidR="006C06FE" w:rsidRPr="00F521B2">
        <w:t>8</w:t>
      </w:r>
      <w:r w:rsidR="00C87FFC" w:rsidRPr="00F521B2">
        <w:t>)</w:t>
      </w:r>
      <w:r w:rsidR="00C87FFC" w:rsidRPr="00F521B2">
        <w:rPr>
          <w:bCs/>
          <w:szCs w:val="24"/>
          <w:lang w:eastAsia="lt-LT"/>
        </w:rPr>
        <w:t>.</w:t>
      </w:r>
    </w:p>
    <w:p w14:paraId="48872A74" w14:textId="613D67AA" w:rsidR="00CE4A09" w:rsidRPr="00F521B2" w:rsidRDefault="00593C56" w:rsidP="00417F8E">
      <w:pPr>
        <w:overflowPunct w:val="0"/>
        <w:ind w:firstLine="567"/>
        <w:jc w:val="both"/>
        <w:textAlignment w:val="baseline"/>
        <w:rPr>
          <w:bCs/>
          <w:szCs w:val="24"/>
          <w:lang w:eastAsia="lt-LT"/>
        </w:rPr>
      </w:pPr>
      <w:r>
        <w:rPr>
          <w:bCs/>
          <w:szCs w:val="24"/>
          <w:lang w:eastAsia="lt-LT"/>
        </w:rPr>
        <w:lastRenderedPageBreak/>
        <w:t>80</w:t>
      </w:r>
      <w:r w:rsidR="00C87FFC" w:rsidRPr="00F521B2">
        <w:rPr>
          <w:bCs/>
          <w:szCs w:val="24"/>
          <w:lang w:eastAsia="lt-LT"/>
        </w:rPr>
        <w:t xml:space="preserve">.2.4.2. </w:t>
      </w:r>
      <w:r w:rsidR="00CE4A09" w:rsidRPr="00F521B2">
        <w:rPr>
          <w:szCs w:val="24"/>
        </w:rPr>
        <w:t xml:space="preserve">įvertina, ar visi mokiniai gali dalyvauti ugdymo procese nuotoliniu mokymo būdu. Išsiaiškinus, kad mokinio namuose nėra sąlygų mokytis, sudaromos sąlygos mokytis </w:t>
      </w:r>
      <w:r w:rsidR="00417F8E" w:rsidRPr="00F521B2">
        <w:rPr>
          <w:szCs w:val="24"/>
        </w:rPr>
        <w:t>gimnazijoje</w:t>
      </w:r>
      <w:r w:rsidR="00CE4A09" w:rsidRPr="00F521B2">
        <w:rPr>
          <w:szCs w:val="24"/>
        </w:rPr>
        <w:t xml:space="preserve">, jeigu </w:t>
      </w:r>
      <w:r w:rsidR="00417F8E" w:rsidRPr="00F521B2">
        <w:rPr>
          <w:szCs w:val="24"/>
        </w:rPr>
        <w:t>gimnazijoje</w:t>
      </w:r>
      <w:r w:rsidR="00CE4A09" w:rsidRPr="00F521B2">
        <w:rPr>
          <w:szCs w:val="24"/>
        </w:rPr>
        <w:t xml:space="preserve"> nėra aplinkybių, kurios keltų pavojų mokinio gyvybei ir sveikatai</w:t>
      </w:r>
      <w:r w:rsidR="00417F8E" w:rsidRPr="00F521B2">
        <w:rPr>
          <w:szCs w:val="24"/>
        </w:rPr>
        <w:t>;</w:t>
      </w:r>
      <w:r w:rsidR="00CE4A09" w:rsidRPr="00F521B2">
        <w:rPr>
          <w:szCs w:val="24"/>
        </w:rPr>
        <w:t xml:space="preserve"> </w:t>
      </w:r>
    </w:p>
    <w:p w14:paraId="04747043" w14:textId="77777777" w:rsidR="00CE4A09" w:rsidRPr="00F521B2" w:rsidRDefault="00CE4A09" w:rsidP="00CE4A09">
      <w:pPr>
        <w:rPr>
          <w:sz w:val="2"/>
          <w:szCs w:val="2"/>
        </w:rPr>
      </w:pPr>
    </w:p>
    <w:p w14:paraId="02037384" w14:textId="55698CE7" w:rsidR="00CE4A09" w:rsidRPr="00F521B2" w:rsidRDefault="00593C56" w:rsidP="00CE4A09">
      <w:pPr>
        <w:overflowPunct w:val="0"/>
        <w:ind w:firstLine="567"/>
        <w:jc w:val="both"/>
        <w:textAlignment w:val="baseline"/>
        <w:rPr>
          <w:szCs w:val="24"/>
        </w:rPr>
      </w:pPr>
      <w:r>
        <w:rPr>
          <w:szCs w:val="24"/>
        </w:rPr>
        <w:t>80</w:t>
      </w:r>
      <w:r w:rsidR="00F521B2" w:rsidRPr="00F521B2">
        <w:rPr>
          <w:szCs w:val="24"/>
        </w:rPr>
        <w:t>.3</w:t>
      </w:r>
      <w:r w:rsidR="00CE4A09" w:rsidRPr="00F521B2">
        <w:rPr>
          <w:szCs w:val="24"/>
        </w:rPr>
        <w:t xml:space="preserve">. pertvarko pamokų tvarkaraštį, pritaikydama jį ugdymo procesą organizuoti nuotoliniu mokymo būdu: konkrečios klasės tvarkaraštyje numato sinchroniniam ir asinchroniniam ugdymui skiriamas pamokas; </w:t>
      </w:r>
    </w:p>
    <w:p w14:paraId="597332C5" w14:textId="77777777" w:rsidR="00CE4A09" w:rsidRPr="00F521B2" w:rsidRDefault="00CE4A09" w:rsidP="00CE4A09">
      <w:pPr>
        <w:rPr>
          <w:sz w:val="2"/>
          <w:szCs w:val="2"/>
        </w:rPr>
      </w:pPr>
    </w:p>
    <w:p w14:paraId="30254AFD" w14:textId="77777777" w:rsidR="00CE4A09" w:rsidRPr="00F521B2" w:rsidRDefault="00CE4A09" w:rsidP="00CE4A09">
      <w:pPr>
        <w:rPr>
          <w:sz w:val="2"/>
          <w:szCs w:val="2"/>
        </w:rPr>
      </w:pPr>
    </w:p>
    <w:p w14:paraId="21BAA1C8" w14:textId="36239A30" w:rsidR="00CE4A09" w:rsidRPr="00F521B2" w:rsidRDefault="00593C56" w:rsidP="00CE4A09">
      <w:pPr>
        <w:overflowPunct w:val="0"/>
        <w:ind w:firstLine="567"/>
        <w:jc w:val="both"/>
        <w:textAlignment w:val="baseline"/>
        <w:rPr>
          <w:szCs w:val="24"/>
        </w:rPr>
      </w:pPr>
      <w:r>
        <w:rPr>
          <w:szCs w:val="24"/>
        </w:rPr>
        <w:t>80</w:t>
      </w:r>
      <w:r w:rsidR="00F521B2" w:rsidRPr="00F521B2">
        <w:rPr>
          <w:szCs w:val="24"/>
        </w:rPr>
        <w:t>.4</w:t>
      </w:r>
      <w:r w:rsidR="00CE4A09" w:rsidRPr="00F521B2">
        <w:rPr>
          <w:szCs w:val="24"/>
        </w:rPr>
        <w:t>. paskiria asmenį (-is), kuris (-ie) teiks bendrąją informaciją apie ugdymo proceso organizavimo tvarką, švietimo pagalbos teikimą, komunikuos kitais aktualiais švietimo bendruomenei klausimais tol, kol neišnyksta ypatingos aplinkybės ar aplinkybės, dėl kurių ugdymo procesas mokykloje negalėjo būti organizuojamas kasdieniu būdu. Informacija apie tai s</w:t>
      </w:r>
      <w:r w:rsidR="00F521B2" w:rsidRPr="00F521B2">
        <w:rPr>
          <w:szCs w:val="24"/>
        </w:rPr>
        <w:t>kelbiama mokyklos tinklalapyje.</w:t>
      </w:r>
    </w:p>
    <w:p w14:paraId="0FDD2F48" w14:textId="77777777" w:rsidR="00CE4A09" w:rsidRPr="00F521B2" w:rsidRDefault="00CE4A09" w:rsidP="00CE4A09">
      <w:pPr>
        <w:rPr>
          <w:sz w:val="2"/>
          <w:szCs w:val="2"/>
        </w:rPr>
      </w:pPr>
    </w:p>
    <w:p w14:paraId="363F257E" w14:textId="77777777" w:rsidR="00CE4A09" w:rsidRPr="00F521B2" w:rsidRDefault="00CE4A09" w:rsidP="00C87FFC">
      <w:pPr>
        <w:overflowPunct w:val="0"/>
        <w:ind w:firstLine="567"/>
        <w:jc w:val="both"/>
        <w:textAlignment w:val="baseline"/>
        <w:rPr>
          <w:szCs w:val="24"/>
        </w:rPr>
      </w:pPr>
    </w:p>
    <w:p w14:paraId="3EDBCBC4" w14:textId="77777777" w:rsidR="00C87FFC" w:rsidRPr="00F521B2" w:rsidRDefault="00C87FFC" w:rsidP="00C87FFC">
      <w:pPr>
        <w:jc w:val="center"/>
        <w:rPr>
          <w:b/>
          <w:bCs/>
        </w:rPr>
      </w:pPr>
      <w:r w:rsidRPr="00F521B2">
        <w:rPr>
          <w:b/>
          <w:bCs/>
        </w:rPr>
        <w:t>VI</w:t>
      </w:r>
      <w:r w:rsidR="006C06FE" w:rsidRPr="00F521B2">
        <w:rPr>
          <w:b/>
          <w:bCs/>
        </w:rPr>
        <w:t>II</w:t>
      </w:r>
      <w:r w:rsidRPr="00F521B2">
        <w:rPr>
          <w:b/>
          <w:bCs/>
        </w:rPr>
        <w:t xml:space="preserve"> SKYRIUS</w:t>
      </w:r>
    </w:p>
    <w:p w14:paraId="3FF3E2AF" w14:textId="77777777" w:rsidR="00417F8E" w:rsidRPr="00F521B2" w:rsidRDefault="00417F8E" w:rsidP="00417F8E">
      <w:pPr>
        <w:ind w:right="-23"/>
        <w:jc w:val="center"/>
        <w:rPr>
          <w:b/>
          <w:bCs/>
        </w:rPr>
      </w:pPr>
      <w:r w:rsidRPr="00F521B2">
        <w:rPr>
          <w:b/>
          <w:bCs/>
        </w:rPr>
        <w:t>UŽSIENIEČIŲ IR LIETUVOS RESPUBLIKOS PILIEČIŲ, ATVYKUSIŲ AR GRĮŽUSIŲ GYVENTI IR DIRBTI LIETUVOS RESPUBLIKOJE, UGDYMO ORGANIZAVIMAS</w:t>
      </w:r>
    </w:p>
    <w:p w14:paraId="4F3BD2F9" w14:textId="77777777" w:rsidR="00C87FFC" w:rsidRPr="00F521B2" w:rsidRDefault="00C87FFC" w:rsidP="00C87FFC">
      <w:pPr>
        <w:jc w:val="center"/>
        <w:rPr>
          <w:b/>
          <w:bCs/>
          <w:szCs w:val="24"/>
        </w:rPr>
      </w:pPr>
    </w:p>
    <w:p w14:paraId="4519805C" w14:textId="23F63CCB" w:rsidR="00C87FFC" w:rsidRPr="00F521B2" w:rsidRDefault="00593C56" w:rsidP="00C87FFC">
      <w:pPr>
        <w:ind w:firstLine="567"/>
        <w:jc w:val="both"/>
        <w:rPr>
          <w:rStyle w:val="fontstyle01"/>
          <w:color w:val="auto"/>
          <w:szCs w:val="24"/>
        </w:rPr>
      </w:pPr>
      <w:r>
        <w:rPr>
          <w:szCs w:val="24"/>
        </w:rPr>
        <w:t>81</w:t>
      </w:r>
      <w:r w:rsidR="00C87FFC" w:rsidRPr="00F521B2">
        <w:rPr>
          <w:szCs w:val="24"/>
        </w:rPr>
        <w:t>. Gimnazija, priimdama mokytis pagal pradinio, pagrindinio ar vidurinio ugdymo programą užsieniečius, turinčius teisę nuolat ar laikinai gyventi Lietuvos Respublikoje (toliau – užsieniečiai), Lietuvos Respublikos piliečius, atvykusius ar grįžusius gyventi ir d</w:t>
      </w:r>
      <w:r w:rsidR="00EA420A" w:rsidRPr="00F521B2">
        <w:rPr>
          <w:szCs w:val="24"/>
        </w:rPr>
        <w:t xml:space="preserve">irbti Lietuvos Respublikoje </w:t>
      </w:r>
      <w:r w:rsidR="00C87FFC" w:rsidRPr="00F521B2">
        <w:rPr>
          <w:szCs w:val="24"/>
        </w:rPr>
        <w:t>(toliau – grįžę ar atvykę Lietuvos piliečiai), vadovaujasi Nuosekliojo mokymosi pagal bendrojo ugdymo programas tvarkos aprašu, patvirtintu Lietuvos Respublikos švietimo, mokslo ir sporto ministro 2005 m. balandžio 5 d. įsakymu Nr. ISAK-556 „Dėl Nuosekliojo mokymosi pagal bendrojo ugdymo programas tvarkos aprašo patvirtinimo“, ir 202</w:t>
      </w:r>
      <w:r w:rsidR="00443C80" w:rsidRPr="00F521B2">
        <w:rPr>
          <w:szCs w:val="24"/>
        </w:rPr>
        <w:t>5</w:t>
      </w:r>
      <w:r w:rsidR="00C87FFC" w:rsidRPr="00F521B2">
        <w:rPr>
          <w:szCs w:val="24"/>
        </w:rPr>
        <w:t>–202</w:t>
      </w:r>
      <w:r w:rsidR="00443C80" w:rsidRPr="00F521B2">
        <w:rPr>
          <w:szCs w:val="24"/>
        </w:rPr>
        <w:t>6</w:t>
      </w:r>
      <w:r w:rsidR="00C87FFC" w:rsidRPr="00F521B2">
        <w:rPr>
          <w:szCs w:val="24"/>
        </w:rPr>
        <w:t xml:space="preserve"> ir 202</w:t>
      </w:r>
      <w:r w:rsidR="00443C80" w:rsidRPr="00F521B2">
        <w:rPr>
          <w:szCs w:val="24"/>
        </w:rPr>
        <w:t>6</w:t>
      </w:r>
      <w:r w:rsidR="00C87FFC" w:rsidRPr="00F521B2">
        <w:rPr>
          <w:szCs w:val="24"/>
        </w:rPr>
        <w:t>–202</w:t>
      </w:r>
      <w:r w:rsidR="00443C80" w:rsidRPr="00F521B2">
        <w:rPr>
          <w:szCs w:val="24"/>
        </w:rPr>
        <w:t>7</w:t>
      </w:r>
      <w:r w:rsidR="00C87FFC" w:rsidRPr="00F521B2">
        <w:rPr>
          <w:szCs w:val="24"/>
        </w:rPr>
        <w:t xml:space="preserve"> mokslo metų pradinio, pagrindinio ir vidurinio ugdymo programų bendraisiais ugdymo planais (toliau – Bendrieji ugdymo planai) ir </w:t>
      </w:r>
      <w:r w:rsidR="00C87FFC" w:rsidRPr="00F521B2">
        <w:rPr>
          <w:bCs/>
          <w:szCs w:val="24"/>
        </w:rPr>
        <w:t xml:space="preserve">Šalčininkų „Santarvės“ gimnazijos </w:t>
      </w:r>
      <w:r w:rsidR="00C87FFC" w:rsidRPr="00F521B2">
        <w:rPr>
          <w:bCs/>
        </w:rPr>
        <w:t>mokinių, baigusių užsienio valstybės ar tarptautinės organizacijos pradinio, pagrindinio, vidurinio ugdymo programos dalį ar pradinio, pagrindinio ugdymo programą, ugdymo organizavimo tvarkos aprašu (Priedas Nr. 9).</w:t>
      </w:r>
    </w:p>
    <w:p w14:paraId="7E5E2475" w14:textId="01115635" w:rsidR="00C87FFC" w:rsidRPr="00F521B2" w:rsidRDefault="00593C56" w:rsidP="00C87FFC">
      <w:pPr>
        <w:ind w:firstLine="567"/>
        <w:jc w:val="both"/>
        <w:rPr>
          <w:szCs w:val="24"/>
        </w:rPr>
      </w:pPr>
      <w:r>
        <w:rPr>
          <w:szCs w:val="24"/>
        </w:rPr>
        <w:t>82</w:t>
      </w:r>
      <w:r w:rsidR="00C87FFC" w:rsidRPr="00F521B2">
        <w:rPr>
          <w:szCs w:val="24"/>
        </w:rPr>
        <w:t xml:space="preserve">. Siekiant, kad užsieniečiai, grįžę ar atvykę Lietuvos piliečiai </w:t>
      </w:r>
      <w:r w:rsidR="00C87FFC" w:rsidRPr="00F521B2">
        <w:rPr>
          <w:szCs w:val="24"/>
          <w:lang w:eastAsia="ar-SA"/>
        </w:rPr>
        <w:t xml:space="preserve">įgytų pakankamų lietuvių kalbos gebėjimų ir kompetencijų, būtinų mokytis Lietuvos bendrojo ugdymo mokyklose ir sėkmingai kalbinei ir kultūrinei integracijai, gimnazija užtikrina </w:t>
      </w:r>
      <w:r w:rsidR="00C87FFC" w:rsidRPr="00F521B2">
        <w:rPr>
          <w:szCs w:val="24"/>
        </w:rPr>
        <w:t>lietuvių kalbos mokymąsi bendrosios paskirties klasėse teikdama papildomas konsultacijas lietuvių kalbos mokymuisi laikinosiose grupėse;</w:t>
      </w:r>
    </w:p>
    <w:p w14:paraId="7CA990F0" w14:textId="422C4DF6" w:rsidR="00C87FFC" w:rsidRPr="00F521B2" w:rsidRDefault="00593C56" w:rsidP="00C87FFC">
      <w:pPr>
        <w:ind w:firstLine="567"/>
        <w:jc w:val="both"/>
        <w:rPr>
          <w:szCs w:val="24"/>
        </w:rPr>
      </w:pPr>
      <w:r>
        <w:rPr>
          <w:szCs w:val="24"/>
        </w:rPr>
        <w:t>83</w:t>
      </w:r>
      <w:r w:rsidR="00C87FFC" w:rsidRPr="00F521B2">
        <w:rPr>
          <w:szCs w:val="24"/>
        </w:rPr>
        <w:t xml:space="preserve">. Bendrosiose klasėse užsieniečiai, grįžę ar atvykę Lietuvos piliečiai mokosi visų bendrojo ugdymo dalykų pagal pradinio, pagrindinio ir vidurinio ugdymo bendrąsias programas, įgyvendinamas vadovaujantis </w:t>
      </w:r>
      <w:r w:rsidR="00934E54" w:rsidRPr="00F521B2">
        <w:rPr>
          <w:szCs w:val="24"/>
        </w:rPr>
        <w:t>Gimnazijos ugdymo planų</w:t>
      </w:r>
      <w:r w:rsidR="00C87FFC" w:rsidRPr="00F521B2">
        <w:rPr>
          <w:szCs w:val="24"/>
        </w:rPr>
        <w:t xml:space="preserve"> 1</w:t>
      </w:r>
      <w:r w:rsidR="00F521B2" w:rsidRPr="00F521B2">
        <w:rPr>
          <w:szCs w:val="24"/>
        </w:rPr>
        <w:t>1</w:t>
      </w:r>
      <w:r w:rsidR="00C87FFC" w:rsidRPr="00F521B2">
        <w:rPr>
          <w:szCs w:val="24"/>
        </w:rPr>
        <w:t xml:space="preserve"> punkto nuostatomis.</w:t>
      </w:r>
    </w:p>
    <w:p w14:paraId="102A51E2" w14:textId="57DF83F2" w:rsidR="006C06FE" w:rsidRPr="00F521B2" w:rsidRDefault="00593C56" w:rsidP="006C06FE">
      <w:pPr>
        <w:ind w:firstLine="567"/>
        <w:jc w:val="both"/>
        <w:rPr>
          <w:szCs w:val="24"/>
        </w:rPr>
      </w:pPr>
      <w:r>
        <w:rPr>
          <w:szCs w:val="24"/>
        </w:rPr>
        <w:t>84</w:t>
      </w:r>
      <w:r w:rsidR="00C87FFC" w:rsidRPr="00F521B2">
        <w:rPr>
          <w:szCs w:val="24"/>
        </w:rPr>
        <w:t>. Mokiniui, atvykus į gimnaziją, kartu su tėvais (globėjais, rūpintojais) aptariamas mokinio adaptacijos laikotarpis ir sudaromas individualus ugdymosi planas.</w:t>
      </w:r>
    </w:p>
    <w:p w14:paraId="68E7AD52" w14:textId="77777777" w:rsidR="00B94EF5" w:rsidRDefault="00B94EF5" w:rsidP="006C06FE">
      <w:pPr>
        <w:shd w:val="clear" w:color="auto" w:fill="FFFFFF" w:themeFill="background1"/>
        <w:jc w:val="center"/>
        <w:rPr>
          <w:b/>
          <w:bCs/>
          <w:szCs w:val="24"/>
          <w:lang w:eastAsia="lt-LT"/>
        </w:rPr>
      </w:pPr>
    </w:p>
    <w:p w14:paraId="2A96F879" w14:textId="7660F3BB" w:rsidR="00B94EF5" w:rsidRDefault="00B94EF5" w:rsidP="006C06FE">
      <w:pPr>
        <w:shd w:val="clear" w:color="auto" w:fill="FFFFFF" w:themeFill="background1"/>
        <w:jc w:val="center"/>
        <w:rPr>
          <w:b/>
          <w:bCs/>
          <w:szCs w:val="24"/>
          <w:lang w:eastAsia="lt-LT"/>
        </w:rPr>
      </w:pPr>
      <w:r>
        <w:rPr>
          <w:b/>
          <w:bCs/>
          <w:szCs w:val="24"/>
          <w:lang w:eastAsia="lt-LT"/>
        </w:rPr>
        <w:t>IX SKYRIUS</w:t>
      </w:r>
    </w:p>
    <w:p w14:paraId="43DC36F4" w14:textId="77777777" w:rsidR="006C06FE" w:rsidRPr="00BA0D95" w:rsidRDefault="006C06FE" w:rsidP="006C06FE">
      <w:pPr>
        <w:shd w:val="clear" w:color="auto" w:fill="FFFFFF" w:themeFill="background1"/>
        <w:jc w:val="center"/>
        <w:rPr>
          <w:b/>
          <w:bCs/>
          <w:szCs w:val="24"/>
          <w:lang w:eastAsia="lt-LT"/>
        </w:rPr>
      </w:pPr>
      <w:r w:rsidRPr="004A5653">
        <w:rPr>
          <w:b/>
          <w:bCs/>
          <w:szCs w:val="24"/>
          <w:lang w:eastAsia="lt-LT"/>
        </w:rPr>
        <w:t>SOCIALINĖS-PILIETINĖS VEIKLOS ORGANIZAVIMAS</w:t>
      </w:r>
    </w:p>
    <w:p w14:paraId="723506D4" w14:textId="77777777" w:rsidR="006C06FE" w:rsidRPr="00B94EF5" w:rsidRDefault="006C06FE" w:rsidP="006C06FE">
      <w:pPr>
        <w:shd w:val="clear" w:color="auto" w:fill="FFFFFF" w:themeFill="background1"/>
        <w:jc w:val="center"/>
        <w:rPr>
          <w:bCs/>
          <w:szCs w:val="22"/>
        </w:rPr>
      </w:pPr>
    </w:p>
    <w:p w14:paraId="7753EB33" w14:textId="5A19E79E" w:rsidR="006C06FE" w:rsidRPr="00BA0D95" w:rsidRDefault="001E33D0" w:rsidP="006C06FE">
      <w:pPr>
        <w:shd w:val="clear" w:color="auto" w:fill="FFFFFF" w:themeFill="background1"/>
        <w:jc w:val="center"/>
        <w:rPr>
          <w:b/>
          <w:bCs/>
          <w:szCs w:val="24"/>
          <w:lang w:eastAsia="lt-LT"/>
        </w:rPr>
      </w:pPr>
      <w:r>
        <w:rPr>
          <w:b/>
          <w:bCs/>
          <w:szCs w:val="24"/>
          <w:lang w:eastAsia="lt-LT"/>
        </w:rPr>
        <w:t>PIRMASIS</w:t>
      </w:r>
      <w:r w:rsidR="006C06FE" w:rsidRPr="00BA0D95">
        <w:rPr>
          <w:b/>
          <w:bCs/>
          <w:szCs w:val="24"/>
          <w:lang w:eastAsia="lt-LT"/>
        </w:rPr>
        <w:t xml:space="preserve"> SK</w:t>
      </w:r>
      <w:r w:rsidR="00B94EF5">
        <w:rPr>
          <w:b/>
          <w:bCs/>
          <w:szCs w:val="24"/>
          <w:lang w:eastAsia="lt-LT"/>
        </w:rPr>
        <w:t>IRSNIS</w:t>
      </w:r>
    </w:p>
    <w:p w14:paraId="6972EADA" w14:textId="77777777" w:rsidR="006C06FE" w:rsidRPr="00BA0D95" w:rsidRDefault="006C06FE" w:rsidP="006C06FE">
      <w:pPr>
        <w:shd w:val="clear" w:color="auto" w:fill="FFFFFF" w:themeFill="background1"/>
        <w:jc w:val="center"/>
        <w:rPr>
          <w:b/>
          <w:bCs/>
          <w:szCs w:val="24"/>
          <w:lang w:eastAsia="lt-LT"/>
        </w:rPr>
      </w:pPr>
      <w:r w:rsidRPr="00BA0D95">
        <w:rPr>
          <w:b/>
          <w:bCs/>
          <w:szCs w:val="24"/>
          <w:lang w:eastAsia="lt-LT"/>
        </w:rPr>
        <w:t>BENDROSIOS NUOSTATOS</w:t>
      </w:r>
    </w:p>
    <w:p w14:paraId="78A8999D" w14:textId="77777777" w:rsidR="006C06FE" w:rsidRDefault="006C06FE" w:rsidP="006C06FE">
      <w:pPr>
        <w:ind w:firstLine="567"/>
        <w:jc w:val="both"/>
        <w:rPr>
          <w:szCs w:val="24"/>
        </w:rPr>
      </w:pPr>
    </w:p>
    <w:p w14:paraId="771A15DE" w14:textId="091BF868" w:rsidR="008A6DE3" w:rsidRPr="00982C03" w:rsidRDefault="00637887" w:rsidP="008A6DE3">
      <w:pPr>
        <w:ind w:firstLine="567"/>
        <w:jc w:val="both"/>
        <w:rPr>
          <w:szCs w:val="24"/>
        </w:rPr>
      </w:pPr>
      <w:r>
        <w:rPr>
          <w:szCs w:val="24"/>
        </w:rPr>
        <w:t>8</w:t>
      </w:r>
      <w:r w:rsidR="00593C56">
        <w:rPr>
          <w:szCs w:val="24"/>
        </w:rPr>
        <w:t>5</w:t>
      </w:r>
      <w:r w:rsidR="006C06FE">
        <w:rPr>
          <w:szCs w:val="24"/>
        </w:rPr>
        <w:t xml:space="preserve">. </w:t>
      </w:r>
      <w:r w:rsidR="00992AEF" w:rsidRPr="006C06FE">
        <w:rPr>
          <w:bCs/>
          <w:szCs w:val="24"/>
          <w:lang w:eastAsia="lt-LT"/>
        </w:rPr>
        <w:t xml:space="preserve">Socialinės-pilietinės veiklos įgyvendinimo poreikį sąlygoja </w:t>
      </w:r>
      <w:r w:rsidR="00992AEF" w:rsidRPr="006C06FE">
        <w:rPr>
          <w:color w:val="000000"/>
        </w:rPr>
        <w:t xml:space="preserve">Pradinio, pagrindinio ir vidurinio ugdymo bendrosios programos, patvirtintos </w:t>
      </w:r>
      <w:r w:rsidR="00992AEF" w:rsidRPr="00BA0D95">
        <w:t xml:space="preserve">Lietuvos Respublikos švietimo, mokslo ir sporto ministro 2022 m. rugpjūčio 24 d. įsakymu Nr. </w:t>
      </w:r>
      <w:r w:rsidR="00992AEF" w:rsidRPr="006C06FE">
        <w:rPr>
          <w:color w:val="000000"/>
        </w:rPr>
        <w:t>V-</w:t>
      </w:r>
      <w:r w:rsidR="00992AEF" w:rsidRPr="00BA0D95">
        <w:t>1269</w:t>
      </w:r>
      <w:r w:rsidR="00992AEF" w:rsidRPr="006C06FE">
        <w:rPr>
          <w:shd w:val="clear" w:color="auto" w:fill="FFFFFF"/>
        </w:rPr>
        <w:t xml:space="preserve"> „Dėl Priešmokyklinio, pradinio, pagrindinio ir vidurinio ugdymo bendrųjų programų patvirtinimo“ </w:t>
      </w:r>
      <w:r w:rsidR="00992AEF" w:rsidRPr="006C06FE">
        <w:rPr>
          <w:color w:val="000000"/>
        </w:rPr>
        <w:t>(toliau – bendrosios programos)</w:t>
      </w:r>
      <w:r w:rsidR="00992AEF" w:rsidRPr="006C06FE">
        <w:rPr>
          <w:bCs/>
          <w:szCs w:val="24"/>
          <w:lang w:eastAsia="lt-LT"/>
        </w:rPr>
        <w:t xml:space="preserve">, įtvirtinančios kompetencijų ugdymą mokantis pagal pagrindinio ir vidurinio ugdymo programas. Ugdymas pagal bendrąsias programas turi padėti mokiniams išsiugdyti </w:t>
      </w:r>
      <w:r w:rsidR="00992AEF" w:rsidRPr="006C06FE">
        <w:rPr>
          <w:color w:val="000000" w:themeColor="text1"/>
        </w:rPr>
        <w:t xml:space="preserve">komunikavimo, kultūrinę, kūrybiškumo, pažinimo, pilietiškumo, skaitmeninę, socialinę, emocinę ir sveikos gyvensenos kompetencijas. Socialinė-pilietinė veikla taip pat prisideda prie </w:t>
      </w:r>
      <w:r w:rsidR="00992AEF" w:rsidRPr="006C06FE">
        <w:rPr>
          <w:color w:val="000000"/>
        </w:rPr>
        <w:t>bendrosiose programose</w:t>
      </w:r>
      <w:r w:rsidR="00992AEF" w:rsidRPr="006C06FE">
        <w:rPr>
          <w:color w:val="000000" w:themeColor="text1"/>
        </w:rPr>
        <w:t xml:space="preserve"> numatytų kompetencijų ugdymo ir </w:t>
      </w:r>
      <w:r w:rsidR="00992AEF" w:rsidRPr="006C06FE">
        <w:rPr>
          <w:bCs/>
          <w:szCs w:val="24"/>
          <w:lang w:eastAsia="lt-LT"/>
        </w:rPr>
        <w:t xml:space="preserve">padeda mokiniams praktiškai taikyti įgytas žinias ir gebėjimus bei </w:t>
      </w:r>
      <w:r w:rsidR="00992AEF" w:rsidRPr="006C06FE">
        <w:rPr>
          <w:bCs/>
          <w:szCs w:val="24"/>
          <w:lang w:eastAsia="lt-LT"/>
        </w:rPr>
        <w:lastRenderedPageBreak/>
        <w:t xml:space="preserve">demonstruoti vertybines nuostatas ir sudaro galimybes pažvelgti į dalykus iš įvairių perspektyvų, </w:t>
      </w:r>
      <w:r w:rsidR="00992AEF" w:rsidRPr="00982C03">
        <w:rPr>
          <w:bCs/>
          <w:szCs w:val="24"/>
          <w:lang w:eastAsia="lt-LT"/>
        </w:rPr>
        <w:t xml:space="preserve">ypač </w:t>
      </w:r>
      <w:r w:rsidR="00992AEF" w:rsidRPr="00982C03">
        <w:rPr>
          <w:szCs w:val="24"/>
        </w:rPr>
        <w:t xml:space="preserve">pritaikant, </w:t>
      </w:r>
      <w:r w:rsidR="00992AEF" w:rsidRPr="00982C03">
        <w:rPr>
          <w:rFonts w:eastAsia="Arial"/>
          <w:szCs w:val="24"/>
        </w:rPr>
        <w:t xml:space="preserve">išplečiant ir aktualizuojant </w:t>
      </w:r>
      <w:r w:rsidR="00992AEF" w:rsidRPr="00982C03">
        <w:rPr>
          <w:bCs/>
          <w:szCs w:val="24"/>
          <w:lang w:eastAsia="lt-LT"/>
        </w:rPr>
        <w:t>įgytas žinias gyvenimiškose situacijose.</w:t>
      </w:r>
    </w:p>
    <w:p w14:paraId="3EC5CCFA" w14:textId="1833BD58" w:rsidR="00992AEF" w:rsidRPr="00982C03" w:rsidRDefault="00593C56" w:rsidP="008A6DE3">
      <w:pPr>
        <w:ind w:firstLine="567"/>
        <w:jc w:val="both"/>
        <w:rPr>
          <w:szCs w:val="24"/>
        </w:rPr>
      </w:pPr>
      <w:r>
        <w:rPr>
          <w:szCs w:val="24"/>
        </w:rPr>
        <w:t>86</w:t>
      </w:r>
      <w:r w:rsidR="008A6DE3" w:rsidRPr="00982C03">
        <w:rPr>
          <w:szCs w:val="24"/>
        </w:rPr>
        <w:t xml:space="preserve">. </w:t>
      </w:r>
      <w:r w:rsidR="00992AEF" w:rsidRPr="00982C03">
        <w:rPr>
          <w:szCs w:val="24"/>
          <w:lang w:eastAsia="lt-LT"/>
        </w:rPr>
        <w:t xml:space="preserve">Socialinė-pilietinė veikla organizuojama vadovaujantis </w:t>
      </w:r>
      <w:r w:rsidR="00992AEF" w:rsidRPr="00982C03">
        <w:t xml:space="preserve">Šalčininkų „Santarvės“ gimnazijos Socialinės - pilietinės veiklos tvarkos </w:t>
      </w:r>
      <w:r w:rsidR="00982C03">
        <w:t>aprašu</w:t>
      </w:r>
      <w:r w:rsidR="00992AEF" w:rsidRPr="00982C03">
        <w:t xml:space="preserve"> (Priedas Nr. </w:t>
      </w:r>
      <w:r w:rsidR="006C06FE" w:rsidRPr="00982C03">
        <w:t>6</w:t>
      </w:r>
      <w:r w:rsidR="00992AEF" w:rsidRPr="00982C03">
        <w:t>)</w:t>
      </w:r>
      <w:r w:rsidR="00992AEF" w:rsidRPr="00982C03">
        <w:rPr>
          <w:rStyle w:val="normaltextrun"/>
        </w:rPr>
        <w:t>.</w:t>
      </w:r>
    </w:p>
    <w:p w14:paraId="2285219D" w14:textId="77777777" w:rsidR="00B94EF5" w:rsidRPr="00992AEF" w:rsidRDefault="00B94EF5" w:rsidP="00992AEF">
      <w:pPr>
        <w:shd w:val="clear" w:color="auto" w:fill="FFFFFF" w:themeFill="background1"/>
        <w:jc w:val="both"/>
        <w:rPr>
          <w:bCs/>
          <w:szCs w:val="24"/>
          <w:lang w:eastAsia="lt-LT"/>
        </w:rPr>
      </w:pPr>
    </w:p>
    <w:p w14:paraId="763F8335" w14:textId="72E3A4E8" w:rsidR="00992AEF" w:rsidRPr="00BA0D95" w:rsidRDefault="001E33D0" w:rsidP="00992AEF">
      <w:pPr>
        <w:shd w:val="clear" w:color="auto" w:fill="FFFFFF" w:themeFill="background1"/>
        <w:jc w:val="center"/>
        <w:rPr>
          <w:b/>
          <w:szCs w:val="24"/>
        </w:rPr>
      </w:pPr>
      <w:r>
        <w:rPr>
          <w:b/>
          <w:szCs w:val="24"/>
        </w:rPr>
        <w:t>ANTRASIS</w:t>
      </w:r>
      <w:r w:rsidR="00992AEF" w:rsidRPr="00BA0D95">
        <w:rPr>
          <w:b/>
          <w:szCs w:val="24"/>
        </w:rPr>
        <w:t xml:space="preserve"> SK</w:t>
      </w:r>
      <w:r w:rsidR="00B94EF5">
        <w:rPr>
          <w:b/>
          <w:szCs w:val="24"/>
        </w:rPr>
        <w:t>IRSNIS</w:t>
      </w:r>
    </w:p>
    <w:p w14:paraId="7D996F6D" w14:textId="77777777" w:rsidR="00992AEF" w:rsidRPr="00BA0D95" w:rsidRDefault="00992AEF" w:rsidP="00992AEF">
      <w:pPr>
        <w:shd w:val="clear" w:color="auto" w:fill="FFFFFF" w:themeFill="background1"/>
        <w:jc w:val="center"/>
        <w:rPr>
          <w:b/>
          <w:szCs w:val="24"/>
        </w:rPr>
      </w:pPr>
      <w:r w:rsidRPr="00BA0D95">
        <w:rPr>
          <w:b/>
          <w:bCs/>
          <w:szCs w:val="24"/>
          <w:lang w:eastAsia="lt-LT"/>
        </w:rPr>
        <w:t xml:space="preserve">SOCIALINĖS-PILIETINĖS </w:t>
      </w:r>
      <w:r w:rsidRPr="00BA0D95">
        <w:rPr>
          <w:b/>
          <w:szCs w:val="24"/>
        </w:rPr>
        <w:t xml:space="preserve">VEIKLOS TIKSLAS IR UŽDAVINIAI </w:t>
      </w:r>
    </w:p>
    <w:p w14:paraId="0254AD73" w14:textId="77777777" w:rsidR="00992AEF" w:rsidRPr="00BA0D95" w:rsidRDefault="00992AEF" w:rsidP="00992AEF">
      <w:pPr>
        <w:shd w:val="clear" w:color="auto" w:fill="FFFFFF" w:themeFill="background1"/>
        <w:ind w:firstLine="720"/>
        <w:jc w:val="center"/>
        <w:rPr>
          <w:b/>
          <w:i/>
          <w:szCs w:val="24"/>
        </w:rPr>
      </w:pPr>
    </w:p>
    <w:p w14:paraId="058ECA35" w14:textId="05359E6B" w:rsidR="00992AEF" w:rsidRPr="00BA0D95" w:rsidRDefault="00593C56" w:rsidP="00992AEF">
      <w:pPr>
        <w:shd w:val="clear" w:color="auto" w:fill="FFFFFF" w:themeFill="background1"/>
        <w:ind w:firstLine="709"/>
        <w:jc w:val="both"/>
        <w:rPr>
          <w:szCs w:val="24"/>
        </w:rPr>
      </w:pPr>
      <w:r>
        <w:rPr>
          <w:szCs w:val="24"/>
        </w:rPr>
        <w:t>87</w:t>
      </w:r>
      <w:r w:rsidR="00992AEF" w:rsidRPr="00BA0D95">
        <w:rPr>
          <w:szCs w:val="24"/>
        </w:rPr>
        <w:t xml:space="preserve">. Socialinės-pilietinės veiklos tikslas – skatinti mokinius aktyviu dalyvavimu prisidėti sprendžiant aktualias socialines problemas bendruomeniniame ir visuomeniniame gyvenime ir, reflektuojant savo patirtį, ugdytis pilietiškumo, socialinę, emocinę ir sveikos gyvensenos bei kitas kompetencijas. </w:t>
      </w:r>
    </w:p>
    <w:p w14:paraId="51EFF3ED" w14:textId="47B89BED" w:rsidR="00992AEF" w:rsidRPr="00BA0D95" w:rsidRDefault="00637887" w:rsidP="00992AEF">
      <w:pPr>
        <w:shd w:val="clear" w:color="auto" w:fill="FFFFFF" w:themeFill="background1"/>
        <w:ind w:firstLine="709"/>
        <w:jc w:val="both"/>
        <w:rPr>
          <w:szCs w:val="24"/>
          <w:lang w:eastAsia="lt-LT"/>
        </w:rPr>
      </w:pPr>
      <w:r>
        <w:rPr>
          <w:szCs w:val="24"/>
          <w:lang w:eastAsia="lt-LT"/>
        </w:rPr>
        <w:t>8</w:t>
      </w:r>
      <w:r w:rsidR="00593C56">
        <w:rPr>
          <w:szCs w:val="24"/>
          <w:lang w:eastAsia="lt-LT"/>
        </w:rPr>
        <w:t>8</w:t>
      </w:r>
      <w:r w:rsidR="00992AEF" w:rsidRPr="00BA0D95">
        <w:rPr>
          <w:szCs w:val="24"/>
          <w:lang w:eastAsia="lt-LT"/>
        </w:rPr>
        <w:t xml:space="preserve">. </w:t>
      </w:r>
      <w:r w:rsidR="00992AEF" w:rsidRPr="00BA0D95">
        <w:rPr>
          <w:szCs w:val="24"/>
        </w:rPr>
        <w:t>Socialinės-pilietinės veiklos uždaviniai</w:t>
      </w:r>
      <w:r w:rsidR="00992AEF" w:rsidRPr="00BA0D95">
        <w:rPr>
          <w:szCs w:val="24"/>
          <w:lang w:eastAsia="lt-LT"/>
        </w:rPr>
        <w:t xml:space="preserve">: </w:t>
      </w:r>
    </w:p>
    <w:p w14:paraId="7D6D9D0E" w14:textId="1EAB1C98" w:rsidR="00992AEF" w:rsidRPr="00BA0D95" w:rsidRDefault="00593C56" w:rsidP="00992AEF">
      <w:pPr>
        <w:shd w:val="clear" w:color="auto" w:fill="FFFFFF" w:themeFill="background1"/>
        <w:ind w:right="-143" w:firstLine="709"/>
        <w:jc w:val="both"/>
        <w:rPr>
          <w:szCs w:val="24"/>
          <w:lang w:eastAsia="lt-LT"/>
        </w:rPr>
      </w:pPr>
      <w:r>
        <w:rPr>
          <w:szCs w:val="24"/>
          <w:lang w:eastAsia="lt-LT"/>
        </w:rPr>
        <w:t>88</w:t>
      </w:r>
      <w:r w:rsidR="00992AEF" w:rsidRPr="00BA0D95">
        <w:rPr>
          <w:szCs w:val="24"/>
          <w:lang w:eastAsia="lt-LT"/>
        </w:rPr>
        <w:t xml:space="preserve">.1. skatinti mokinių visapusišką asmenybės brandą ir dalyvavimu grįstą mokymąsi; </w:t>
      </w:r>
    </w:p>
    <w:p w14:paraId="712F2E6D" w14:textId="613A77FF" w:rsidR="00992AEF" w:rsidRPr="00BA0D95" w:rsidRDefault="00593C56" w:rsidP="00992AEF">
      <w:pPr>
        <w:shd w:val="clear" w:color="auto" w:fill="FFFFFF" w:themeFill="background1"/>
        <w:ind w:right="-143" w:firstLine="709"/>
        <w:jc w:val="both"/>
        <w:rPr>
          <w:szCs w:val="24"/>
        </w:rPr>
      </w:pPr>
      <w:r>
        <w:rPr>
          <w:szCs w:val="24"/>
        </w:rPr>
        <w:t>88</w:t>
      </w:r>
      <w:r w:rsidR="00992AEF" w:rsidRPr="00BA0D95">
        <w:rPr>
          <w:szCs w:val="24"/>
        </w:rPr>
        <w:t>.2. padėti įsisąmoninti kiekvieno asmens atsakomybę kuriant savo asmeninę, vietos bendruomenės ir platesnės visuomenės gerovę bei paskatinti mokinius ieškoti pozityvių saviraiškos būdų;</w:t>
      </w:r>
    </w:p>
    <w:p w14:paraId="3A14EDAE" w14:textId="3E71196D" w:rsidR="00992AEF" w:rsidRPr="00BA0D95" w:rsidRDefault="00593C56" w:rsidP="00992AEF">
      <w:pPr>
        <w:shd w:val="clear" w:color="auto" w:fill="FFFFFF" w:themeFill="background1"/>
        <w:ind w:right="-143" w:firstLine="709"/>
        <w:jc w:val="both"/>
        <w:rPr>
          <w:szCs w:val="24"/>
        </w:rPr>
      </w:pPr>
      <w:r>
        <w:rPr>
          <w:szCs w:val="24"/>
          <w:lang w:eastAsia="lt-LT"/>
        </w:rPr>
        <w:t>88</w:t>
      </w:r>
      <w:r w:rsidR="00992AEF" w:rsidRPr="00BA0D95">
        <w:rPr>
          <w:szCs w:val="24"/>
        </w:rPr>
        <w:t xml:space="preserve">.3. skatinti mokinius apgalvoti savo patirtis, ugdytis savistabos įgūdžius, gebėjimą kritiškai įsivertinti savo priimtų sprendimų pagrįstumą ir pridėtinę vertę sau patiems ir bendruomenei, kuriai mokiniai priklauso. </w:t>
      </w:r>
    </w:p>
    <w:p w14:paraId="590EFA95" w14:textId="77777777" w:rsidR="00637887" w:rsidRDefault="00637887" w:rsidP="00992AEF">
      <w:pPr>
        <w:shd w:val="clear" w:color="auto" w:fill="FFFFFF" w:themeFill="background1"/>
        <w:jc w:val="center"/>
        <w:rPr>
          <w:b/>
          <w:szCs w:val="24"/>
        </w:rPr>
      </w:pPr>
    </w:p>
    <w:p w14:paraId="1E74C1A8" w14:textId="5C94F1D9" w:rsidR="00992AEF" w:rsidRPr="00BA0D95" w:rsidRDefault="001E33D0" w:rsidP="00992AEF">
      <w:pPr>
        <w:shd w:val="clear" w:color="auto" w:fill="FFFFFF" w:themeFill="background1"/>
        <w:jc w:val="center"/>
        <w:rPr>
          <w:b/>
          <w:szCs w:val="24"/>
        </w:rPr>
      </w:pPr>
      <w:r>
        <w:rPr>
          <w:b/>
          <w:szCs w:val="24"/>
        </w:rPr>
        <w:t>TREČIASIS</w:t>
      </w:r>
      <w:r w:rsidR="00992AEF" w:rsidRPr="00BA0D95">
        <w:rPr>
          <w:b/>
          <w:szCs w:val="24"/>
        </w:rPr>
        <w:t xml:space="preserve"> SK</w:t>
      </w:r>
      <w:r w:rsidR="00B94EF5">
        <w:rPr>
          <w:b/>
          <w:szCs w:val="24"/>
        </w:rPr>
        <w:t>IRSNIS</w:t>
      </w:r>
    </w:p>
    <w:p w14:paraId="003616FD" w14:textId="77777777" w:rsidR="00992AEF" w:rsidRPr="00BA0D95" w:rsidRDefault="00992AEF" w:rsidP="00992AEF">
      <w:pPr>
        <w:shd w:val="clear" w:color="auto" w:fill="FFFFFF" w:themeFill="background1"/>
        <w:jc w:val="center"/>
        <w:rPr>
          <w:b/>
          <w:szCs w:val="24"/>
        </w:rPr>
      </w:pPr>
      <w:r w:rsidRPr="00BA0D95">
        <w:rPr>
          <w:b/>
          <w:bCs/>
          <w:szCs w:val="24"/>
          <w:lang w:eastAsia="lt-LT"/>
        </w:rPr>
        <w:t>SOCIALINĖS-PILIETINĖS</w:t>
      </w:r>
      <w:r w:rsidRPr="00BA0D95" w:rsidDel="00D75895">
        <w:rPr>
          <w:b/>
          <w:szCs w:val="24"/>
        </w:rPr>
        <w:t xml:space="preserve"> </w:t>
      </w:r>
      <w:r w:rsidRPr="00BA0D95">
        <w:rPr>
          <w:b/>
          <w:szCs w:val="24"/>
        </w:rPr>
        <w:t>VEIKLOS TURINYS</w:t>
      </w:r>
    </w:p>
    <w:p w14:paraId="361C89EE" w14:textId="77777777" w:rsidR="00992AEF" w:rsidRPr="00BA0D95" w:rsidRDefault="00992AEF" w:rsidP="00992AEF">
      <w:pPr>
        <w:shd w:val="clear" w:color="auto" w:fill="FFFFFF" w:themeFill="background1"/>
        <w:ind w:firstLine="567"/>
        <w:jc w:val="center"/>
        <w:rPr>
          <w:b/>
          <w:szCs w:val="24"/>
        </w:rPr>
      </w:pPr>
    </w:p>
    <w:p w14:paraId="7FE434C4" w14:textId="789F9B16" w:rsidR="00992AEF" w:rsidRPr="00BA0D95" w:rsidRDefault="00637887" w:rsidP="00992AEF">
      <w:pPr>
        <w:shd w:val="clear" w:color="auto" w:fill="FFFFFF" w:themeFill="background1"/>
        <w:ind w:firstLine="567"/>
        <w:jc w:val="both"/>
        <w:rPr>
          <w:szCs w:val="24"/>
        </w:rPr>
      </w:pPr>
      <w:r>
        <w:rPr>
          <w:szCs w:val="24"/>
        </w:rPr>
        <w:t>8</w:t>
      </w:r>
      <w:r w:rsidR="00593C56">
        <w:rPr>
          <w:szCs w:val="24"/>
        </w:rPr>
        <w:t>9</w:t>
      </w:r>
      <w:r w:rsidR="00992AEF" w:rsidRPr="00BA0D95">
        <w:rPr>
          <w:szCs w:val="24"/>
        </w:rPr>
        <w:t>. Socialinė-pilietinė veikla yra mokymosi turinio dalis, atliekama laisvu nuo pamokų metu ir pasirenkama vadovaujantis šiais principais:</w:t>
      </w:r>
    </w:p>
    <w:p w14:paraId="70C95277" w14:textId="5DF157DB" w:rsidR="00992AEF" w:rsidRPr="00BA0D95" w:rsidRDefault="00593C56" w:rsidP="00992AEF">
      <w:pPr>
        <w:shd w:val="clear" w:color="auto" w:fill="FFFFFF" w:themeFill="background1"/>
        <w:ind w:firstLine="567"/>
        <w:jc w:val="both"/>
      </w:pPr>
      <w:r>
        <w:rPr>
          <w:szCs w:val="24"/>
        </w:rPr>
        <w:t>89</w:t>
      </w:r>
      <w:r w:rsidR="00992AEF" w:rsidRPr="00BA0D95">
        <w:rPr>
          <w:szCs w:val="24"/>
        </w:rPr>
        <w:t>.1. prasmingumo. Socialinė-pilietinė veikla prisideda prie mokinio saviraiškos, asmeninių tikslų įgyvendinimo, pasirinktos veiklos, padeda atrasti jam asmeniškai prasmingą veiklą bei skatina jį orientuotis ne tik į rezultatą, bet ir į patį veiklos procesą, mokytis iš savo klaidų ir pasiekimų bei reflektuoti apie įvairių patirčių naudą. Mokiniai gali įsitraukti į įvairių nevyriausybinių organizacijų veiklą ir prisidėti prie jiems rūpimų problemų sprendimo, pvz., visuomenės sąmoningumo didinimo klimato kaitos klausimais, gyvūnų apsaugos, pažeidžiamų asmenų grupių teisių užtikrinimo klausimais ir pan.</w:t>
      </w:r>
      <w:r w:rsidR="00992AEF" w:rsidRPr="00BA0D95">
        <w:t>;</w:t>
      </w:r>
    </w:p>
    <w:p w14:paraId="766D8475" w14:textId="5D92AEDF" w:rsidR="00992AEF" w:rsidRPr="00BA0D95" w:rsidRDefault="00593C56" w:rsidP="00992AEF">
      <w:pPr>
        <w:shd w:val="clear" w:color="auto" w:fill="FFFFFF" w:themeFill="background1"/>
        <w:ind w:firstLine="567"/>
        <w:jc w:val="both"/>
        <w:rPr>
          <w:szCs w:val="24"/>
        </w:rPr>
      </w:pPr>
      <w:r>
        <w:rPr>
          <w:szCs w:val="24"/>
        </w:rPr>
        <w:t>89</w:t>
      </w:r>
      <w:r w:rsidR="00992AEF" w:rsidRPr="00BA0D95">
        <w:rPr>
          <w:szCs w:val="24"/>
        </w:rPr>
        <w:t>.2. asmeninio tobulėjimo. Socialinė-pilietinė veikla pasirenkama atliepiant mokinio interesus ir pomėgius. Socialinė-pilietinė veikla nėra savitikslė, ji turi padėti mokiniams tobulėti, plėsti savo pažinimo</w:t>
      </w:r>
      <w:r w:rsidR="00992AEF" w:rsidRPr="00BA0D95">
        <w:rPr>
          <w:b/>
          <w:bCs/>
          <w:szCs w:val="24"/>
        </w:rPr>
        <w:t xml:space="preserve"> </w:t>
      </w:r>
      <w:r w:rsidR="00992AEF" w:rsidRPr="00BA0D95">
        <w:rPr>
          <w:szCs w:val="24"/>
        </w:rPr>
        <w:t>ribas, išbandyti save atliekant naujus vaidmenis, patirti naujus kontekstus. Idealu, jei mokiniai savo stiprybes ir talentus gali pritaikyti naujame kontekste, ir tai sudaro sąlygas mokiniams įsivertinti savo stiprybes ir numatyti galimas tolesnio mokymosi trajektorijas. Skatinamas mokinių dalyvavimas ir jų pagalba organizuojant įvairias parodas, koncertus, sporto turnyrus, kitus renginius įvairiose socialinės globos institucijose, ligoninėse, telkiant bendruomenes konkrečiam tikslui siekti arba pagalbos teikimas jaunesnio amžiaus mokiniams mokantis, taip pat neformaliojo vaikų švietimo</w:t>
      </w:r>
      <w:r w:rsidR="00992AEF" w:rsidRPr="00BA0D95">
        <w:rPr>
          <w:b/>
          <w:bCs/>
          <w:szCs w:val="24"/>
        </w:rPr>
        <w:t xml:space="preserve"> </w:t>
      </w:r>
      <w:r w:rsidR="00992AEF" w:rsidRPr="00BA0D95">
        <w:rPr>
          <w:szCs w:val="24"/>
        </w:rPr>
        <w:t xml:space="preserve">ir užimtumo veiklų organizavimas dienos centrus lankantiems vaikams, mokymosi sunkumų turintiems vaikams, migrantams, savanorystė ikimokyklinio ugdymo įstaigose, </w:t>
      </w:r>
      <w:r w:rsidR="00992AEF" w:rsidRPr="00BA0D95">
        <w:t>mokymas, konsultavimas, paskaitos vedimas, pranešimų skaitymas</w:t>
      </w:r>
      <w:r w:rsidR="00992AEF" w:rsidRPr="00BA0D95">
        <w:rPr>
          <w:szCs w:val="24"/>
        </w:rPr>
        <w:t xml:space="preserve"> arba kitos panašios veiklos; </w:t>
      </w:r>
    </w:p>
    <w:p w14:paraId="627F65A0" w14:textId="0CC8D48A" w:rsidR="00992AEF" w:rsidRPr="00BA0D95" w:rsidRDefault="00593C56" w:rsidP="00992AEF">
      <w:pPr>
        <w:shd w:val="clear" w:color="auto" w:fill="FFFFFF" w:themeFill="background1"/>
        <w:ind w:firstLine="567"/>
        <w:jc w:val="both"/>
        <w:rPr>
          <w:szCs w:val="24"/>
        </w:rPr>
      </w:pPr>
      <w:r>
        <w:rPr>
          <w:szCs w:val="24"/>
        </w:rPr>
        <w:t>89</w:t>
      </w:r>
      <w:r w:rsidR="00992AEF" w:rsidRPr="00BA0D95">
        <w:rPr>
          <w:szCs w:val="24"/>
        </w:rPr>
        <w:t>.3. socialinio teisingumo. Mokinys turi suvokti, kad jis yra didesnės bendruomenės ir visuomenės narys ir kad nuo kiekvieno asmeninio indėlio priklauso visuomenės gerovė. Visuomenės gerovė užtikrinama, kai visoms asmenų grupėms sudaroma galimybė lygiavertiškai dalyvauti socialiniame gyvenime. Mokinių indėlis, net ir pats mažiausias, užtikrinant šias galimybes yra neįkainojama pagalba valstybei ir visiems žmonėms. Todėl mokiniai galėtų būti skatinami savanoriauti teikiant pagalbą savarankiškai arba per įvairias nevyriausybines organizacijas, teikiančias pagalbą stokojantiems, neįgaliems, vienišiems ir pagyvenusiems asmenims, migrantams ir kitiems mokinių artimoje aplinkoje gyvenantiems ir sunkumų patiriantiems žmonėms ir kt.;</w:t>
      </w:r>
    </w:p>
    <w:p w14:paraId="4C6AA555" w14:textId="5FA46DBC" w:rsidR="00992AEF" w:rsidRPr="00BA0D95" w:rsidRDefault="00593C56" w:rsidP="00992AEF">
      <w:pPr>
        <w:shd w:val="clear" w:color="auto" w:fill="FFFFFF" w:themeFill="background1"/>
        <w:ind w:firstLine="567"/>
        <w:jc w:val="both"/>
        <w:rPr>
          <w:szCs w:val="24"/>
        </w:rPr>
      </w:pPr>
      <w:r>
        <w:rPr>
          <w:szCs w:val="24"/>
        </w:rPr>
        <w:lastRenderedPageBreak/>
        <w:t>89</w:t>
      </w:r>
      <w:r w:rsidR="00992AEF" w:rsidRPr="00BA0D95">
        <w:rPr>
          <w:szCs w:val="24"/>
        </w:rPr>
        <w:t xml:space="preserve">.4. dalyvavimo. Socialinė-pilietinė veikla turi padėti mokiniui suprasti, kad demokratinės visuomenės grįstos jų piliečių įsitraukimu ir dalyvavimu sprendžiant visuomenei aktualius klausimus ir kad kolektyvinėmis pastangomis galima pasiekti daugiau nei veikiant individualiai. Todėl mokiniai turi būti skatinami atlikti veiklas ne tik individualiai, bet ir dalyvaujant bendrose veiklose, kurių metu jie mokytųsi pažinti vieni kitus, išklausyti skirtingas nuomones, ieškoti sutarimo, argumentuoti nuomones, atlikti įvairus socialinius vaidmenis, dalintis, bendradarbiauti ir padėti vieni kitiems. Galimos įvairios mokinių grupių arba klasių iniciatyvos, siekiant spręsti vietos bendruomenei aktualius klausimus, pvz., organizuoti </w:t>
      </w:r>
      <w:r w:rsidR="00992AEF" w:rsidRPr="00BA0D95">
        <w:t>pilietines iniciatyvas ir / ar jose dalyvauti, taip pat dalyvauti kraštotyrinėje, ekologinėje veikloje, domėtis aplinkosaugine veikla, dalyvauti ekspedicijoje, žygyje, nagrinėti istorinius šaltinius ir kt.</w:t>
      </w:r>
    </w:p>
    <w:p w14:paraId="2A45AA4E" w14:textId="77777777" w:rsidR="001E33D0" w:rsidRPr="007B4BFD" w:rsidRDefault="001E33D0" w:rsidP="001E33D0">
      <w:pPr>
        <w:shd w:val="clear" w:color="auto" w:fill="FFFFFF" w:themeFill="background1"/>
        <w:jc w:val="both"/>
        <w:rPr>
          <w:szCs w:val="24"/>
        </w:rPr>
      </w:pPr>
    </w:p>
    <w:p w14:paraId="17BCFE94" w14:textId="11D256F0" w:rsidR="00992AEF" w:rsidRPr="00BA0D95" w:rsidRDefault="001E33D0" w:rsidP="00992AEF">
      <w:pPr>
        <w:shd w:val="clear" w:color="auto" w:fill="FFFFFF" w:themeFill="background1"/>
        <w:jc w:val="center"/>
        <w:rPr>
          <w:b/>
          <w:szCs w:val="24"/>
        </w:rPr>
      </w:pPr>
      <w:r>
        <w:rPr>
          <w:b/>
          <w:szCs w:val="24"/>
        </w:rPr>
        <w:t>KETVIRTASIS</w:t>
      </w:r>
      <w:r w:rsidR="00992AEF" w:rsidRPr="00BA0D95">
        <w:rPr>
          <w:b/>
          <w:szCs w:val="24"/>
        </w:rPr>
        <w:t xml:space="preserve"> SK</w:t>
      </w:r>
      <w:r w:rsidR="00B94EF5">
        <w:rPr>
          <w:b/>
          <w:szCs w:val="24"/>
        </w:rPr>
        <w:t>IRSNIS</w:t>
      </w:r>
    </w:p>
    <w:p w14:paraId="487F2405" w14:textId="77777777" w:rsidR="00992AEF" w:rsidRPr="00BA0D95" w:rsidRDefault="00992AEF" w:rsidP="00992AEF">
      <w:pPr>
        <w:shd w:val="clear" w:color="auto" w:fill="FFFFFF" w:themeFill="background1"/>
        <w:jc w:val="center"/>
        <w:rPr>
          <w:b/>
          <w:szCs w:val="24"/>
        </w:rPr>
      </w:pPr>
      <w:r w:rsidRPr="00BA0D95">
        <w:rPr>
          <w:b/>
          <w:bCs/>
          <w:szCs w:val="24"/>
          <w:lang w:eastAsia="lt-LT"/>
        </w:rPr>
        <w:t xml:space="preserve">SOCIALINĖS-PILIETINĖS </w:t>
      </w:r>
      <w:r w:rsidRPr="00BA0D95">
        <w:rPr>
          <w:b/>
          <w:szCs w:val="24"/>
        </w:rPr>
        <w:t>VEIKLOS ĮGYVENDINIMAS</w:t>
      </w:r>
    </w:p>
    <w:p w14:paraId="5095ACC1" w14:textId="77777777" w:rsidR="00992AEF" w:rsidRPr="00BA0D95" w:rsidRDefault="00992AEF" w:rsidP="00992AEF">
      <w:pPr>
        <w:shd w:val="clear" w:color="auto" w:fill="FFFFFF" w:themeFill="background1"/>
        <w:jc w:val="both"/>
        <w:rPr>
          <w:b/>
          <w:szCs w:val="24"/>
        </w:rPr>
      </w:pPr>
    </w:p>
    <w:p w14:paraId="19115942" w14:textId="3760E7D0" w:rsidR="00992AEF" w:rsidRPr="00BA0D95" w:rsidRDefault="00593C56" w:rsidP="00992AEF">
      <w:pPr>
        <w:shd w:val="clear" w:color="auto" w:fill="FFFFFF" w:themeFill="background1"/>
        <w:ind w:firstLine="567"/>
        <w:jc w:val="both"/>
        <w:rPr>
          <w:szCs w:val="24"/>
        </w:rPr>
      </w:pPr>
      <w:r>
        <w:rPr>
          <w:szCs w:val="24"/>
        </w:rPr>
        <w:t>90</w:t>
      </w:r>
      <w:r w:rsidR="00992AEF" w:rsidRPr="00BA0D95">
        <w:rPr>
          <w:szCs w:val="24"/>
        </w:rPr>
        <w:t xml:space="preserve">. Socialinei-pilietinei veiklai skirtas minimalus privalomas valandų skaičius yra numatytas </w:t>
      </w:r>
      <w:r w:rsidR="00934E54">
        <w:rPr>
          <w:szCs w:val="24"/>
        </w:rPr>
        <w:t xml:space="preserve">Gimnazijos ugdymo </w:t>
      </w:r>
      <w:r w:rsidR="00934E54" w:rsidRPr="00C977B8">
        <w:rPr>
          <w:szCs w:val="24"/>
        </w:rPr>
        <w:t xml:space="preserve">planų </w:t>
      </w:r>
      <w:r>
        <w:rPr>
          <w:szCs w:val="24"/>
        </w:rPr>
        <w:t>47</w:t>
      </w:r>
      <w:r w:rsidR="00934E54" w:rsidRPr="00C977B8">
        <w:rPr>
          <w:szCs w:val="24"/>
        </w:rPr>
        <w:t xml:space="preserve"> ir </w:t>
      </w:r>
      <w:r w:rsidR="005979B3" w:rsidRPr="00C977B8">
        <w:rPr>
          <w:szCs w:val="24"/>
        </w:rPr>
        <w:t>5</w:t>
      </w:r>
      <w:r>
        <w:rPr>
          <w:szCs w:val="24"/>
        </w:rPr>
        <w:t>9</w:t>
      </w:r>
      <w:r w:rsidR="00992AEF" w:rsidRPr="00C977B8">
        <w:rPr>
          <w:b/>
          <w:bCs/>
          <w:szCs w:val="24"/>
        </w:rPr>
        <w:t xml:space="preserve"> </w:t>
      </w:r>
      <w:r w:rsidR="00992AEF" w:rsidRPr="00C977B8">
        <w:rPr>
          <w:szCs w:val="24"/>
        </w:rPr>
        <w:t>punktuose. Šis laikas nėra įskaičiuojamas į mokinio mokymosi krūvį, tai laisvu nuo pamokų metu vykdoma veikla</w:t>
      </w:r>
      <w:r w:rsidR="004C42F5" w:rsidRPr="00C977B8">
        <w:rPr>
          <w:szCs w:val="24"/>
        </w:rPr>
        <w:t xml:space="preserve">, </w:t>
      </w:r>
      <w:r w:rsidR="004C42F5">
        <w:rPr>
          <w:szCs w:val="24"/>
        </w:rPr>
        <w:t>ši veikla gali būti vykdoma ir mokinių atostogų metu.</w:t>
      </w:r>
      <w:r w:rsidR="00992AEF" w:rsidRPr="00BA0D95">
        <w:rPr>
          <w:szCs w:val="24"/>
        </w:rPr>
        <w:t xml:space="preserve"> Už socialinės-pilietinės veiklos koordinavimą atsakingas klasės vadovas (kuratorius</w:t>
      </w:r>
      <w:r w:rsidR="00992AEF">
        <w:rPr>
          <w:szCs w:val="24"/>
        </w:rPr>
        <w:t>)</w:t>
      </w:r>
      <w:r w:rsidR="00992AEF" w:rsidRPr="00BA0D95">
        <w:rPr>
          <w:szCs w:val="24"/>
        </w:rPr>
        <w:t xml:space="preserve">. </w:t>
      </w:r>
    </w:p>
    <w:p w14:paraId="4999F718" w14:textId="77814AE6" w:rsidR="00992AEF" w:rsidRPr="00BA0D95" w:rsidRDefault="00593C56" w:rsidP="00992AEF">
      <w:pPr>
        <w:shd w:val="clear" w:color="auto" w:fill="FFFFFF" w:themeFill="background1"/>
        <w:ind w:firstLine="567"/>
        <w:jc w:val="both"/>
        <w:rPr>
          <w:szCs w:val="24"/>
        </w:rPr>
      </w:pPr>
      <w:r>
        <w:rPr>
          <w:szCs w:val="24"/>
        </w:rPr>
        <w:t>91</w:t>
      </w:r>
      <w:r w:rsidR="00992AEF" w:rsidRPr="00BA0D95">
        <w:rPr>
          <w:szCs w:val="24"/>
        </w:rPr>
        <w:t xml:space="preserve">. Socialinė-pilietinė veikla vykdoma cikliškai: mokinys apmąsto savo mokymosi patirtį ir priima sprendimą, į kokias socialines-pilietines veiklas norėtų įsitraukti, kaip dalyvavimas šiose veiklose padėtų jam augti ir tobulėti. </w:t>
      </w:r>
      <w:r w:rsidR="00992AEF" w:rsidRPr="00BA0D95">
        <w:t xml:space="preserve">Mokinys planuoja savo veiklas padedamas </w:t>
      </w:r>
      <w:r w:rsidR="00992AEF">
        <w:rPr>
          <w:szCs w:val="24"/>
          <w:lang w:eastAsia="lt-LT"/>
        </w:rPr>
        <w:t>klasės vadovo</w:t>
      </w:r>
      <w:r w:rsidR="00992AEF" w:rsidRPr="00BA0D95">
        <w:t>. Mokinys pasi</w:t>
      </w:r>
      <w:r w:rsidR="00992AEF" w:rsidRPr="00BA0D95">
        <w:rPr>
          <w:szCs w:val="24"/>
        </w:rPr>
        <w:t xml:space="preserve">rengia planą pasirinktai socialinei-pilietinei veiklai įgyvendinti, atlieka nusimatytas užduotis, reguliariai apgalvoja savo atliekamos socialinės-pilietinės veiklos prasmingumą ir pridėtinę vertę sau ir </w:t>
      </w:r>
      <w:r w:rsidR="00992AEF">
        <w:rPr>
          <w:szCs w:val="24"/>
        </w:rPr>
        <w:t>gimnazijos</w:t>
      </w:r>
      <w:r w:rsidR="00992AEF" w:rsidRPr="00BA0D95">
        <w:rPr>
          <w:szCs w:val="24"/>
        </w:rPr>
        <w:t xml:space="preserve"> bendruomenei, visuomenei; jei reikalinga, mokinys keičia pirminį socialinės-pilietinės veiklos planą ir koreguoja nusimatytas užduotis. Pabaigęs nusimatytas socialinės-pilietinės veiklos užduotis, mokinys įsivertina savo patirtį ir fiksuoja socialinės-pilietinės veiklos įrodymus </w:t>
      </w:r>
      <w:r w:rsidR="00992AEF">
        <w:rPr>
          <w:szCs w:val="24"/>
        </w:rPr>
        <w:t>socialinės veiklos lape</w:t>
      </w:r>
      <w:r w:rsidR="008A6DE3">
        <w:rPr>
          <w:szCs w:val="24"/>
        </w:rPr>
        <w:t>.</w:t>
      </w:r>
    </w:p>
    <w:p w14:paraId="32A91D73" w14:textId="052E998A" w:rsidR="00992AEF" w:rsidRPr="00BA0D95" w:rsidRDefault="00637887" w:rsidP="00992AEF">
      <w:pPr>
        <w:shd w:val="clear" w:color="auto" w:fill="FFFFFF" w:themeFill="background1"/>
        <w:ind w:firstLine="567"/>
        <w:jc w:val="both"/>
      </w:pPr>
      <w:r>
        <w:t>9</w:t>
      </w:r>
      <w:r w:rsidR="00593C56">
        <w:t>2</w:t>
      </w:r>
      <w:r w:rsidR="00992AEF" w:rsidRPr="00BA0D95">
        <w:t xml:space="preserve">. </w:t>
      </w:r>
      <w:r w:rsidR="00992AEF">
        <w:t>Klasės vadovas</w:t>
      </w:r>
      <w:r w:rsidR="00992AEF" w:rsidRPr="00BA0D95">
        <w:t xml:space="preserve"> mokslo metų pradžioje supažindina</w:t>
      </w:r>
      <w:r w:rsidR="00992AEF">
        <w:t xml:space="preserve"> mokinius </w:t>
      </w:r>
      <w:r w:rsidR="00992AEF" w:rsidRPr="00BA0D95">
        <w:t xml:space="preserve">su reikalavimais atliekant socialinę-pilietinę veiklą ir atsiskaitymo tvarka. </w:t>
      </w:r>
    </w:p>
    <w:p w14:paraId="1CDB946E" w14:textId="41AB1DF9" w:rsidR="00992AEF" w:rsidRPr="00BA0D95" w:rsidRDefault="00593C56" w:rsidP="00992AEF">
      <w:pPr>
        <w:shd w:val="clear" w:color="auto" w:fill="FFFFFF" w:themeFill="background1"/>
        <w:ind w:firstLine="567"/>
        <w:jc w:val="both"/>
      </w:pPr>
      <w:r>
        <w:t>93</w:t>
      </w:r>
      <w:r w:rsidR="00992AEF" w:rsidRPr="00BA0D95">
        <w:t xml:space="preserve">. </w:t>
      </w:r>
      <w:r w:rsidR="00992AEF">
        <w:t>Klasės vadovas</w:t>
      </w:r>
      <w:r w:rsidR="00992AEF" w:rsidRPr="00BA0D95">
        <w:t xml:space="preserve"> individualiai ar grupėje konsultuoja mokinius dėl socialinės-pilietinės veiklos vykdymo, nuolat domisi, kaip sekasi mokiniams, o prireikus siūlo pagalbą. </w:t>
      </w:r>
      <w:r w:rsidR="00992AEF">
        <w:t>Klasės vadovas</w:t>
      </w:r>
      <w:r w:rsidR="00992AEF" w:rsidRPr="00BA0D95">
        <w:t xml:space="preserve"> su kiekvienu mokiniu ne mažiau nei 2 kartus per mokslo metus organizuo</w:t>
      </w:r>
      <w:r w:rsidR="00992AEF">
        <w:t>ja</w:t>
      </w:r>
      <w:r w:rsidR="00992AEF" w:rsidRPr="00BA0D95">
        <w:t xml:space="preserve"> individualius ugdomuosius pokalbius apie jo patirtis atliekant socialines-pilietines veiklas. Pokalbių trukmė priklauso nuo mokinių įsitraukimo, motyvacijos ir kitų mokymosi poreikių. </w:t>
      </w:r>
    </w:p>
    <w:p w14:paraId="2ED9F6A9" w14:textId="76C02BB9" w:rsidR="00992AEF" w:rsidRPr="00BA0D95" w:rsidRDefault="00637887" w:rsidP="00992AEF">
      <w:pPr>
        <w:shd w:val="clear" w:color="auto" w:fill="FFFFFF" w:themeFill="background1"/>
        <w:ind w:firstLine="567"/>
        <w:jc w:val="both"/>
      </w:pPr>
      <w:r>
        <w:t>9</w:t>
      </w:r>
      <w:r w:rsidR="00593C56">
        <w:t>4</w:t>
      </w:r>
      <w:r w:rsidR="00992AEF" w:rsidRPr="00BA0D95">
        <w:t xml:space="preserve">. Mokinių pareigos atliekant socialinę-pilietinę veiklą: </w:t>
      </w:r>
    </w:p>
    <w:p w14:paraId="7AD87BCC" w14:textId="0DF1D2DA" w:rsidR="008A6DE3" w:rsidRDefault="00593C56" w:rsidP="008A6DE3">
      <w:pPr>
        <w:shd w:val="clear" w:color="auto" w:fill="FFFFFF" w:themeFill="background1"/>
        <w:ind w:firstLine="567"/>
        <w:jc w:val="both"/>
      </w:pPr>
      <w:r>
        <w:t>94</w:t>
      </w:r>
      <w:r w:rsidR="00992AEF" w:rsidRPr="00BA0D95">
        <w:t>.1. pateikti siūlymus dėl galimos socialinės-pilietinės veiklos pobūdžio ir turinio;</w:t>
      </w:r>
    </w:p>
    <w:p w14:paraId="5E12291C" w14:textId="32A7A42B" w:rsidR="00992AEF" w:rsidRPr="00BA0D95" w:rsidRDefault="00593C56" w:rsidP="008A6DE3">
      <w:pPr>
        <w:shd w:val="clear" w:color="auto" w:fill="FFFFFF" w:themeFill="background1"/>
        <w:ind w:firstLine="567"/>
        <w:jc w:val="both"/>
      </w:pPr>
      <w:r>
        <w:t>94</w:t>
      </w:r>
      <w:r w:rsidR="00992AEF" w:rsidRPr="00BA0D95">
        <w:t xml:space="preserve">.2. aptarti savo pasiūlytas veiklas ir užduotis su </w:t>
      </w:r>
      <w:r w:rsidR="00992AEF">
        <w:t>klasės vadovu</w:t>
      </w:r>
      <w:r w:rsidR="00992AEF" w:rsidRPr="00BA0D95">
        <w:t xml:space="preserve"> bei atsižvelgti į teikiamus siūlymus;</w:t>
      </w:r>
    </w:p>
    <w:p w14:paraId="79BFF581" w14:textId="214B26B8" w:rsidR="00992AEF" w:rsidRPr="00BA0D95" w:rsidRDefault="00593C56" w:rsidP="00992AEF">
      <w:pPr>
        <w:shd w:val="clear" w:color="auto" w:fill="FFFFFF" w:themeFill="background1"/>
        <w:ind w:firstLine="567"/>
        <w:jc w:val="both"/>
      </w:pPr>
      <w:r>
        <w:t>94</w:t>
      </w:r>
      <w:r w:rsidR="00992AEF" w:rsidRPr="00BA0D95">
        <w:t>.3. atsakingai vykdyti suplanuotas užduotis;</w:t>
      </w:r>
    </w:p>
    <w:p w14:paraId="543A4A00" w14:textId="4C5F6F3D" w:rsidR="00992AEF" w:rsidRPr="00BA0D95" w:rsidRDefault="00593C56" w:rsidP="00992AEF">
      <w:pPr>
        <w:shd w:val="clear" w:color="auto" w:fill="FFFFFF" w:themeFill="background1"/>
        <w:ind w:firstLine="567"/>
        <w:jc w:val="both"/>
      </w:pPr>
      <w:r>
        <w:t>94</w:t>
      </w:r>
      <w:r w:rsidR="00992AEF" w:rsidRPr="00BA0D95">
        <w:t>.4. apmąstyti savo patirtį ir prireikus koreguoti socialinės-pilietinės veiklos pobūdį, užduotis ir kt.;</w:t>
      </w:r>
    </w:p>
    <w:p w14:paraId="5B35D0D1" w14:textId="30B60E91" w:rsidR="00992AEF" w:rsidRPr="00BA0D95" w:rsidRDefault="00593C56" w:rsidP="00992AEF">
      <w:pPr>
        <w:shd w:val="clear" w:color="auto" w:fill="FFFFFF" w:themeFill="background1"/>
        <w:ind w:firstLine="567"/>
        <w:jc w:val="both"/>
      </w:pPr>
      <w:r>
        <w:t>94</w:t>
      </w:r>
      <w:r w:rsidR="00992AEF" w:rsidRPr="00BA0D95">
        <w:t>.5. kaupti savo socialinės-pilietinės veiklos įrodymus;</w:t>
      </w:r>
    </w:p>
    <w:p w14:paraId="3A98D491" w14:textId="6BF4F2CB" w:rsidR="00992AEF" w:rsidRPr="00BA0D95" w:rsidRDefault="00593C56" w:rsidP="00992AEF">
      <w:pPr>
        <w:shd w:val="clear" w:color="auto" w:fill="FFFFFF" w:themeFill="background1"/>
        <w:ind w:firstLine="567"/>
        <w:jc w:val="both"/>
      </w:pPr>
      <w:r>
        <w:t>94</w:t>
      </w:r>
      <w:r w:rsidR="00992AEF" w:rsidRPr="00BA0D95">
        <w:t xml:space="preserve">.6. dalyvauti ugdomuosiuose pokalbiuose su </w:t>
      </w:r>
      <w:r w:rsidR="00992AEF">
        <w:t>klasės vadovu</w:t>
      </w:r>
      <w:r w:rsidR="00992AEF" w:rsidRPr="00BA0D95">
        <w:t xml:space="preserve"> ir pateikti reikiamus įrodymus apie atliktas socialines-pilietines veiklas arba pateikti savo refleksiją ir įrodymus raštu;</w:t>
      </w:r>
    </w:p>
    <w:p w14:paraId="141F9512" w14:textId="67EA63C4" w:rsidR="00992AEF" w:rsidRPr="00BA0D95" w:rsidRDefault="00593C56" w:rsidP="00992AEF">
      <w:pPr>
        <w:shd w:val="clear" w:color="auto" w:fill="FFFFFF" w:themeFill="background1"/>
        <w:ind w:firstLine="567"/>
        <w:jc w:val="both"/>
      </w:pPr>
      <w:r>
        <w:t>94</w:t>
      </w:r>
      <w:r w:rsidR="00992AEF" w:rsidRPr="00BA0D95">
        <w:t>.7. kilus nenumatytoms aplinkybėms, koreguoti, perplanuoti savo socialinę-pilietinę veiklą.</w:t>
      </w:r>
    </w:p>
    <w:p w14:paraId="1AA69794" w14:textId="0ECA954F" w:rsidR="00992AEF" w:rsidRPr="00BA0D95" w:rsidRDefault="00593C56" w:rsidP="00992AEF">
      <w:pPr>
        <w:shd w:val="clear" w:color="auto" w:fill="FFFFFF" w:themeFill="background1"/>
        <w:ind w:firstLine="567"/>
        <w:jc w:val="both"/>
      </w:pPr>
      <w:r>
        <w:t>95</w:t>
      </w:r>
      <w:r w:rsidR="00992AEF" w:rsidRPr="00BA0D95">
        <w:t xml:space="preserve">. </w:t>
      </w:r>
      <w:r w:rsidR="00992AEF">
        <w:t>Gimnazijos</w:t>
      </w:r>
      <w:r w:rsidR="00992AEF" w:rsidRPr="00BA0D95">
        <w:t xml:space="preserve"> vadovas:</w:t>
      </w:r>
    </w:p>
    <w:p w14:paraId="0411B98C" w14:textId="2BC4AB10" w:rsidR="00992AEF" w:rsidRPr="00BA0D95" w:rsidRDefault="00593C56" w:rsidP="00992AEF">
      <w:pPr>
        <w:shd w:val="clear" w:color="auto" w:fill="FFFFFF" w:themeFill="background1"/>
        <w:ind w:firstLine="567"/>
        <w:jc w:val="both"/>
      </w:pPr>
      <w:r>
        <w:t>95</w:t>
      </w:r>
      <w:r w:rsidR="00992AEF" w:rsidRPr="00BA0D95">
        <w:t>.1. skiria už socialinės-pilietinės veiklos organizavimą atsakingą klasės vadovą (kuratorių);</w:t>
      </w:r>
    </w:p>
    <w:p w14:paraId="3707ECDA" w14:textId="5BA04E3E" w:rsidR="00992AEF" w:rsidRPr="00BA0D95" w:rsidRDefault="00593C56" w:rsidP="00992AEF">
      <w:pPr>
        <w:shd w:val="clear" w:color="auto" w:fill="FFFFFF" w:themeFill="background1"/>
        <w:ind w:firstLine="567"/>
        <w:jc w:val="both"/>
      </w:pPr>
      <w:r>
        <w:t>95</w:t>
      </w:r>
      <w:r w:rsidR="00992AEF" w:rsidRPr="00BA0D95">
        <w:t xml:space="preserve">.2. sudaro sąlygas </w:t>
      </w:r>
      <w:r w:rsidR="00992AEF">
        <w:t>gimnazijoje klasių vadovams</w:t>
      </w:r>
      <w:r w:rsidR="00992AEF" w:rsidRPr="00BA0D95">
        <w:t xml:space="preserve"> organizuoti konsultacijas ir individualius ugdomuosius pokalbius; prireikus sudaro sąlygas mokiniams naudotis mokyklos infrastruktūra atliekant socialines-pilietines veiklas.</w:t>
      </w:r>
    </w:p>
    <w:p w14:paraId="46163B7D" w14:textId="1CB2AE1A" w:rsidR="00992AEF" w:rsidRPr="00BA0D95" w:rsidRDefault="00593C56" w:rsidP="00992AEF">
      <w:pPr>
        <w:shd w:val="clear" w:color="auto" w:fill="FFFFFF" w:themeFill="background1"/>
        <w:ind w:firstLine="567"/>
        <w:jc w:val="both"/>
      </w:pPr>
      <w:r>
        <w:t>96</w:t>
      </w:r>
      <w:r w:rsidR="00992AEF" w:rsidRPr="00BA0D95">
        <w:t xml:space="preserve">. </w:t>
      </w:r>
      <w:r w:rsidR="00992AEF">
        <w:t>Klasės vadovo</w:t>
      </w:r>
      <w:r w:rsidR="00992AEF" w:rsidRPr="00BA0D95">
        <w:t>, atsakingo už socialinės-pilietinės veiklos koordinavimą pareigos:</w:t>
      </w:r>
    </w:p>
    <w:p w14:paraId="5DF51183" w14:textId="568A1D28" w:rsidR="00992AEF" w:rsidRPr="00BA0D95" w:rsidRDefault="00593C56" w:rsidP="00992AEF">
      <w:pPr>
        <w:shd w:val="clear" w:color="auto" w:fill="FFFFFF" w:themeFill="background1"/>
        <w:ind w:firstLine="567"/>
        <w:jc w:val="both"/>
      </w:pPr>
      <w:r>
        <w:t>96</w:t>
      </w:r>
      <w:r w:rsidR="00992AEF" w:rsidRPr="00BA0D95">
        <w:t xml:space="preserve">.1. paaiškinti socialinės-pilietinės veiklos prasmę, reikalavimus, </w:t>
      </w:r>
      <w:r w:rsidR="00992AEF">
        <w:t>gimnazijos</w:t>
      </w:r>
      <w:r w:rsidR="00992AEF" w:rsidRPr="00BA0D95">
        <w:t xml:space="preserve"> prioritetus ir pateikti gerųjų socialinės-pilietinės veiklos atlikimo pavyzdžių;</w:t>
      </w:r>
    </w:p>
    <w:p w14:paraId="1DADA609" w14:textId="75063741" w:rsidR="00992AEF" w:rsidRPr="00BA0D95" w:rsidRDefault="00593C56" w:rsidP="00992AEF">
      <w:pPr>
        <w:shd w:val="clear" w:color="auto" w:fill="FFFFFF" w:themeFill="background1"/>
        <w:ind w:firstLine="567"/>
        <w:jc w:val="both"/>
      </w:pPr>
      <w:r>
        <w:lastRenderedPageBreak/>
        <w:t>96</w:t>
      </w:r>
      <w:r w:rsidR="00992AEF" w:rsidRPr="00BA0D95">
        <w:t xml:space="preserve">.2. padėti mokiniams pasirinkti socialines-pilietines veiklas ir suprasti, kaip jų patirtis jas atliekant prisidės prie mokinių asmeninio augimo; </w:t>
      </w:r>
      <w:r w:rsidR="00992AEF" w:rsidRPr="00BA0D95">
        <w:rPr>
          <w:szCs w:val="24"/>
        </w:rPr>
        <w:t>pateikti rekomendacinio pobūdžio socialinių – pilietinių veiklų sąrašą</w:t>
      </w:r>
      <w:r w:rsidR="00992AEF" w:rsidRPr="00BA0D95">
        <w:t>; padėti mokiniams pasirengti savo socialinės-pilietinės veiklos planus;</w:t>
      </w:r>
    </w:p>
    <w:p w14:paraId="29C759C6" w14:textId="3329E3C9" w:rsidR="00992AEF" w:rsidRPr="00BA0D95" w:rsidRDefault="005979B3" w:rsidP="00992AEF">
      <w:pPr>
        <w:shd w:val="clear" w:color="auto" w:fill="FFFFFF" w:themeFill="background1"/>
        <w:ind w:firstLine="567"/>
        <w:jc w:val="both"/>
      </w:pPr>
      <w:r>
        <w:t>9</w:t>
      </w:r>
      <w:r w:rsidR="00593C56">
        <w:t>6</w:t>
      </w:r>
      <w:r w:rsidR="00992AEF" w:rsidRPr="00BA0D95">
        <w:t xml:space="preserve">.3. organizuoti konsultacijas, stebėti, kaip mokiniams sekasi atlikti nusimatytas užduotis; pastebėjus, kad mokiniams kyla sunkumų, kviesti mokinius pokalbiui ir teikti reikiamą pagalbą, atsižvelgiant į mokinių amžių ir kontekstą; jei socialinė-pilietinė veikla atliekama už </w:t>
      </w:r>
      <w:r w:rsidR="00992AEF">
        <w:t>gimnazijos</w:t>
      </w:r>
      <w:r w:rsidR="00992AEF" w:rsidRPr="00BA0D95">
        <w:t xml:space="preserve"> ribų, palaikyti ryšį su organizacijų atstovais, domėtis, kaip sekasi mokiniams;</w:t>
      </w:r>
    </w:p>
    <w:p w14:paraId="5FCBC4BD" w14:textId="52896D41" w:rsidR="00992AEF" w:rsidRPr="00BA0D95" w:rsidRDefault="00593C56" w:rsidP="00992AEF">
      <w:pPr>
        <w:shd w:val="clear" w:color="auto" w:fill="FFFFFF" w:themeFill="background1"/>
        <w:ind w:firstLine="567"/>
        <w:jc w:val="both"/>
      </w:pPr>
      <w:r>
        <w:t>96</w:t>
      </w:r>
      <w:r w:rsidR="00992AEF" w:rsidRPr="00BA0D95">
        <w:t>.4. teikti grįžtamąjį ryšį mokiniui ir jo tėvams (globėjams, rūpintojams) apie socialinės-pilietinės veiklos rezultatus;</w:t>
      </w:r>
    </w:p>
    <w:p w14:paraId="0B45D2AE" w14:textId="0D5DAE7E" w:rsidR="00637887" w:rsidRDefault="00593C56" w:rsidP="002C2C4F">
      <w:pPr>
        <w:shd w:val="clear" w:color="auto" w:fill="FFFFFF" w:themeFill="background1"/>
        <w:ind w:firstLine="567"/>
        <w:jc w:val="both"/>
        <w:rPr>
          <w:szCs w:val="24"/>
        </w:rPr>
      </w:pPr>
      <w:r>
        <w:t>96</w:t>
      </w:r>
      <w:r w:rsidR="00992AEF" w:rsidRPr="00BA0D95">
        <w:t xml:space="preserve">.5. </w:t>
      </w:r>
      <w:r w:rsidR="00992AEF" w:rsidRPr="00BA0D95">
        <w:rPr>
          <w:color w:val="000000"/>
          <w:szCs w:val="24"/>
        </w:rPr>
        <w:t xml:space="preserve">ugdymo laikotarpio pabaigoje patikrinti, kad būtų įvykdytas minimalus socialinės- pilietinės veiklos reikalavimas, </w:t>
      </w:r>
      <w:r w:rsidR="00992AEF" w:rsidRPr="00BA0D95">
        <w:t>apibendrinti mokinio patirtį ugdomųjų pokalbių metu arba gavus mokinio refleksiją raštu ir</w:t>
      </w:r>
      <w:r w:rsidR="00992AEF" w:rsidRPr="00BA0D95">
        <w:rPr>
          <w:color w:val="000000"/>
          <w:szCs w:val="24"/>
        </w:rPr>
        <w:t xml:space="preserve"> </w:t>
      </w:r>
      <w:r w:rsidR="00992AEF" w:rsidRPr="00BA0D95">
        <w:rPr>
          <w:szCs w:val="24"/>
        </w:rPr>
        <w:t>vertinti mokinio įvykdytas užduotis bei refleksiją.</w:t>
      </w:r>
      <w:r w:rsidR="00992AEF" w:rsidRPr="00BA0D95">
        <w:rPr>
          <w:color w:val="000000"/>
          <w:szCs w:val="24"/>
        </w:rPr>
        <w:t xml:space="preserve"> Socialinės-pilietinės veiklos vertinimo rezultatas fiksuojamas </w:t>
      </w:r>
      <w:r w:rsidR="00992AEF">
        <w:rPr>
          <w:color w:val="000000"/>
          <w:szCs w:val="24"/>
        </w:rPr>
        <w:t xml:space="preserve">elektroniniame dienyne </w:t>
      </w:r>
      <w:r w:rsidR="00992AEF" w:rsidRPr="00BA0D95">
        <w:rPr>
          <w:color w:val="000000"/>
          <w:szCs w:val="24"/>
        </w:rPr>
        <w:t>įrašu „įskaityta“ („įsk</w:t>
      </w:r>
      <w:r w:rsidR="00B94EF5">
        <w:rPr>
          <w:color w:val="000000"/>
          <w:szCs w:val="24"/>
        </w:rPr>
        <w:t>.</w:t>
      </w:r>
      <w:r w:rsidR="00992AEF" w:rsidRPr="00BA0D95">
        <w:rPr>
          <w:color w:val="000000"/>
          <w:szCs w:val="24"/>
        </w:rPr>
        <w:t>“) arba „neįskaityta“ („neįsk</w:t>
      </w:r>
      <w:r w:rsidR="00B94EF5">
        <w:rPr>
          <w:color w:val="000000"/>
          <w:szCs w:val="24"/>
        </w:rPr>
        <w:t>.</w:t>
      </w:r>
      <w:r w:rsidR="00992AEF" w:rsidRPr="00BA0D95">
        <w:rPr>
          <w:color w:val="000000"/>
          <w:szCs w:val="24"/>
        </w:rPr>
        <w:t>“), nurodant veikloms įgyvendinti panaudotą valandų skaičių.</w:t>
      </w:r>
      <w:r w:rsidR="00992AEF" w:rsidRPr="00BA0D95">
        <w:rPr>
          <w:szCs w:val="24"/>
        </w:rPr>
        <w:t xml:space="preserve"> Mokiniams, negavusiems įskaityto </w:t>
      </w:r>
      <w:r w:rsidR="00992AEF" w:rsidRPr="00BA0D95">
        <w:t xml:space="preserve">socialinės-pilietinės </w:t>
      </w:r>
      <w:r w:rsidR="00992AEF" w:rsidRPr="00BA0D95">
        <w:rPr>
          <w:szCs w:val="24"/>
        </w:rPr>
        <w:t>veiklos įvertinimo, skiriama papildomo laiko išsikelti naujus ar patikslinti išsikeltus tikslus ir juos pasiekti.</w:t>
      </w:r>
    </w:p>
    <w:p w14:paraId="5DFBDF07" w14:textId="77777777" w:rsidR="00593C56" w:rsidRPr="002C2C4F" w:rsidRDefault="00593C56" w:rsidP="002C2C4F">
      <w:pPr>
        <w:shd w:val="clear" w:color="auto" w:fill="FFFFFF" w:themeFill="background1"/>
        <w:ind w:firstLine="567"/>
        <w:jc w:val="both"/>
      </w:pPr>
    </w:p>
    <w:p w14:paraId="3ACD4DD6" w14:textId="75E91E8C" w:rsidR="007E6000" w:rsidRDefault="00C76F51" w:rsidP="00C87FFC">
      <w:pPr>
        <w:spacing w:line="259" w:lineRule="auto"/>
        <w:jc w:val="center"/>
        <w:rPr>
          <w:b/>
          <w:bCs/>
          <w:kern w:val="2"/>
          <w:szCs w:val="24"/>
        </w:rPr>
      </w:pPr>
      <w:r>
        <w:rPr>
          <w:b/>
          <w:bCs/>
          <w:kern w:val="2"/>
          <w:szCs w:val="24"/>
        </w:rPr>
        <w:t>X SKYRIUS</w:t>
      </w:r>
    </w:p>
    <w:p w14:paraId="712FD631" w14:textId="77777777" w:rsidR="00C87FFC" w:rsidRPr="00BF277F" w:rsidRDefault="00C87FFC" w:rsidP="00C87FFC">
      <w:pPr>
        <w:spacing w:line="259" w:lineRule="auto"/>
        <w:jc w:val="center"/>
        <w:rPr>
          <w:b/>
          <w:bCs/>
          <w:kern w:val="2"/>
          <w:szCs w:val="24"/>
        </w:rPr>
      </w:pPr>
      <w:r w:rsidRPr="00BF277F">
        <w:rPr>
          <w:b/>
          <w:bCs/>
          <w:kern w:val="2"/>
          <w:szCs w:val="24"/>
        </w:rPr>
        <w:t>SUAUGUSIŲJŲ VIDURINIO UGDYMO PROGRAM</w:t>
      </w:r>
      <w:r>
        <w:rPr>
          <w:b/>
          <w:bCs/>
          <w:kern w:val="2"/>
          <w:szCs w:val="24"/>
        </w:rPr>
        <w:t>OS</w:t>
      </w:r>
      <w:r w:rsidRPr="00BF277F">
        <w:rPr>
          <w:b/>
          <w:bCs/>
          <w:kern w:val="2"/>
          <w:szCs w:val="24"/>
        </w:rPr>
        <w:t xml:space="preserve"> ĮGYVENDINIMAS</w:t>
      </w:r>
    </w:p>
    <w:p w14:paraId="533912A1" w14:textId="77777777" w:rsidR="00C87FFC" w:rsidRPr="00BF277F" w:rsidRDefault="00C87FFC" w:rsidP="00C87FFC">
      <w:pPr>
        <w:rPr>
          <w:szCs w:val="24"/>
        </w:rPr>
      </w:pPr>
    </w:p>
    <w:p w14:paraId="4F8C9C01" w14:textId="029F41CD" w:rsidR="00C87FFC" w:rsidRPr="00BF277F" w:rsidRDefault="00C76F51" w:rsidP="00C87FFC">
      <w:pPr>
        <w:jc w:val="center"/>
        <w:rPr>
          <w:b/>
          <w:bCs/>
          <w:kern w:val="2"/>
          <w:szCs w:val="24"/>
        </w:rPr>
      </w:pPr>
      <w:r>
        <w:rPr>
          <w:b/>
          <w:bCs/>
          <w:kern w:val="2"/>
          <w:szCs w:val="24"/>
        </w:rPr>
        <w:t>PIRMASIS</w:t>
      </w:r>
      <w:r w:rsidR="00C87FFC" w:rsidRPr="00BF277F">
        <w:rPr>
          <w:b/>
          <w:bCs/>
          <w:kern w:val="2"/>
          <w:szCs w:val="24"/>
        </w:rPr>
        <w:t xml:space="preserve"> SK</w:t>
      </w:r>
      <w:r>
        <w:rPr>
          <w:b/>
          <w:bCs/>
          <w:kern w:val="2"/>
          <w:szCs w:val="24"/>
        </w:rPr>
        <w:t>IRSNIS</w:t>
      </w:r>
    </w:p>
    <w:p w14:paraId="6049B352" w14:textId="77777777" w:rsidR="00C87FFC" w:rsidRPr="00BF277F" w:rsidRDefault="00C87FFC" w:rsidP="00C87FFC">
      <w:pPr>
        <w:jc w:val="center"/>
        <w:rPr>
          <w:b/>
          <w:bCs/>
          <w:kern w:val="2"/>
          <w:szCs w:val="24"/>
        </w:rPr>
      </w:pPr>
      <w:r w:rsidRPr="00BF277F">
        <w:rPr>
          <w:b/>
          <w:bCs/>
          <w:kern w:val="2"/>
          <w:szCs w:val="24"/>
        </w:rPr>
        <w:t>BENDROSIOS NUOSTATOS</w:t>
      </w:r>
    </w:p>
    <w:p w14:paraId="06712C48" w14:textId="77777777" w:rsidR="00C87FFC" w:rsidRPr="00BF277F" w:rsidRDefault="00C87FFC" w:rsidP="00C87FFC">
      <w:pPr>
        <w:rPr>
          <w:szCs w:val="24"/>
        </w:rPr>
      </w:pPr>
    </w:p>
    <w:p w14:paraId="3EBC7151" w14:textId="22F29543" w:rsidR="00C87FFC" w:rsidRDefault="00637887" w:rsidP="00C87FFC">
      <w:pPr>
        <w:spacing w:line="259" w:lineRule="auto"/>
        <w:ind w:firstLine="709"/>
        <w:jc w:val="both"/>
        <w:rPr>
          <w:kern w:val="2"/>
          <w:szCs w:val="24"/>
        </w:rPr>
      </w:pPr>
      <w:r>
        <w:rPr>
          <w:kern w:val="2"/>
          <w:szCs w:val="24"/>
        </w:rPr>
        <w:t>9</w:t>
      </w:r>
      <w:r w:rsidR="00593C56">
        <w:rPr>
          <w:kern w:val="2"/>
          <w:szCs w:val="24"/>
        </w:rPr>
        <w:t>7</w:t>
      </w:r>
      <w:r w:rsidR="00C87FFC" w:rsidRPr="00BF277F">
        <w:rPr>
          <w:kern w:val="2"/>
          <w:szCs w:val="24"/>
        </w:rPr>
        <w:t>. Suaugusiųjų vidurinio ugdymo program</w:t>
      </w:r>
      <w:r w:rsidR="00C87FFC">
        <w:rPr>
          <w:kern w:val="2"/>
          <w:szCs w:val="24"/>
        </w:rPr>
        <w:t>a</w:t>
      </w:r>
      <w:r w:rsidR="00C87FFC" w:rsidRPr="00BF277F">
        <w:rPr>
          <w:kern w:val="2"/>
          <w:szCs w:val="24"/>
        </w:rPr>
        <w:t xml:space="preserve"> vykdom</w:t>
      </w:r>
      <w:r w:rsidR="00C87FFC">
        <w:rPr>
          <w:kern w:val="2"/>
          <w:szCs w:val="24"/>
        </w:rPr>
        <w:t>a</w:t>
      </w:r>
      <w:r w:rsidR="00C87FFC" w:rsidRPr="00BF277F">
        <w:rPr>
          <w:kern w:val="2"/>
          <w:szCs w:val="24"/>
        </w:rPr>
        <w:t xml:space="preserve"> vadovaujantis teisės aktais, numatytais </w:t>
      </w:r>
      <w:r w:rsidR="00C87FFC">
        <w:rPr>
          <w:kern w:val="2"/>
          <w:szCs w:val="24"/>
        </w:rPr>
        <w:t xml:space="preserve">gimnazijos </w:t>
      </w:r>
      <w:r w:rsidR="00C87FFC" w:rsidRPr="00BF277F">
        <w:rPr>
          <w:kern w:val="2"/>
          <w:szCs w:val="24"/>
        </w:rPr>
        <w:t>202</w:t>
      </w:r>
      <w:r w:rsidR="000840B6">
        <w:rPr>
          <w:kern w:val="2"/>
          <w:szCs w:val="24"/>
        </w:rPr>
        <w:t>5</w:t>
      </w:r>
      <w:r w:rsidR="005979B3">
        <w:rPr>
          <w:kern w:val="2"/>
          <w:szCs w:val="24"/>
        </w:rPr>
        <w:t>-</w:t>
      </w:r>
      <w:r w:rsidR="00C87FFC" w:rsidRPr="00BF277F">
        <w:rPr>
          <w:kern w:val="2"/>
          <w:szCs w:val="24"/>
        </w:rPr>
        <w:t>202</w:t>
      </w:r>
      <w:r w:rsidR="000840B6">
        <w:rPr>
          <w:kern w:val="2"/>
          <w:szCs w:val="24"/>
        </w:rPr>
        <w:t>6</w:t>
      </w:r>
      <w:r w:rsidR="00C87FFC" w:rsidRPr="00BF277F">
        <w:rPr>
          <w:kern w:val="2"/>
          <w:szCs w:val="24"/>
        </w:rPr>
        <w:t xml:space="preserve"> mokslo metų pradinio, pagrindinio ir vidurinio ugdymo programų bendrųjų ugdymo </w:t>
      </w:r>
      <w:r w:rsidR="00C87FFC" w:rsidRPr="00375F3D">
        <w:rPr>
          <w:kern w:val="2"/>
          <w:szCs w:val="24"/>
        </w:rPr>
        <w:t xml:space="preserve">planų </w:t>
      </w:r>
      <w:r w:rsidR="00375F3D" w:rsidRPr="00375F3D">
        <w:rPr>
          <w:kern w:val="2"/>
          <w:szCs w:val="24"/>
        </w:rPr>
        <w:t>1</w:t>
      </w:r>
      <w:r w:rsidR="00C87FFC" w:rsidRPr="00375F3D">
        <w:rPr>
          <w:kern w:val="2"/>
          <w:szCs w:val="24"/>
        </w:rPr>
        <w:t>5 punkte,</w:t>
      </w:r>
      <w:r w:rsidR="00C87FFC" w:rsidRPr="00BF277F">
        <w:rPr>
          <w:kern w:val="2"/>
          <w:szCs w:val="24"/>
        </w:rPr>
        <w:t xml:space="preserve"> ir kitais dokumentais, reglamentuojančiais bendrąjį ugdymą.</w:t>
      </w:r>
    </w:p>
    <w:p w14:paraId="5E53FBE1" w14:textId="57AF1E8E" w:rsidR="00C87FFC" w:rsidRPr="00A835D1" w:rsidRDefault="00593C56" w:rsidP="00C87FFC">
      <w:pPr>
        <w:spacing w:line="259" w:lineRule="auto"/>
        <w:ind w:firstLine="709"/>
        <w:jc w:val="both"/>
        <w:rPr>
          <w:kern w:val="2"/>
          <w:szCs w:val="24"/>
        </w:rPr>
      </w:pPr>
      <w:r>
        <w:rPr>
          <w:kern w:val="2"/>
          <w:szCs w:val="24"/>
        </w:rPr>
        <w:t>98</w:t>
      </w:r>
      <w:r w:rsidR="00C87FFC" w:rsidRPr="00A835D1">
        <w:rPr>
          <w:kern w:val="2"/>
          <w:szCs w:val="24"/>
        </w:rPr>
        <w:t>. Mokiniams, kurie mokosi pagal suaugusiųjų vidurinio ugdymo programą skiriamos rudens, žiemos (Kalėdų), Žiemos, pavasario (Velykų) ir vasaros atostogos. Ugdymo procesas</w:t>
      </w:r>
      <w:r w:rsidR="00C87FFC">
        <w:rPr>
          <w:kern w:val="2"/>
          <w:szCs w:val="24"/>
        </w:rPr>
        <w:t xml:space="preserve"> </w:t>
      </w:r>
      <w:r w:rsidR="00C87FFC" w:rsidRPr="00A835D1">
        <w:rPr>
          <w:kern w:val="2"/>
          <w:szCs w:val="24"/>
        </w:rPr>
        <w:t>skirstomas pusmečiais.</w:t>
      </w:r>
    </w:p>
    <w:p w14:paraId="39516542" w14:textId="05F0924E" w:rsidR="00C87FFC" w:rsidRPr="00BF277F" w:rsidRDefault="00593C56" w:rsidP="00C87FFC">
      <w:pPr>
        <w:spacing w:line="259" w:lineRule="auto"/>
        <w:ind w:firstLine="709"/>
        <w:jc w:val="both"/>
        <w:rPr>
          <w:kern w:val="2"/>
          <w:szCs w:val="24"/>
        </w:rPr>
      </w:pPr>
      <w:r>
        <w:rPr>
          <w:kern w:val="2"/>
          <w:szCs w:val="24"/>
        </w:rPr>
        <w:t>99</w:t>
      </w:r>
      <w:r w:rsidR="00C87FFC" w:rsidRPr="00BF277F">
        <w:rPr>
          <w:kern w:val="2"/>
          <w:szCs w:val="24"/>
        </w:rPr>
        <w:t>. Suaugusių asmenų anksčiau įgytas išsilavinimas prilyginamas pagrindiniam išsilavinimui, vadovaujantis Lietuvos Respublikos švietimo ir mokslo ministro 2005 m. balandžio 20 d. įsakymu Nr. ISAK-661 „Dėl išsilavinimo prilyginimo“.</w:t>
      </w:r>
    </w:p>
    <w:p w14:paraId="02A66800" w14:textId="77777777" w:rsidR="00C87FFC" w:rsidRDefault="00C87FFC" w:rsidP="00C76F51">
      <w:pPr>
        <w:spacing w:line="259" w:lineRule="auto"/>
        <w:jc w:val="both"/>
        <w:rPr>
          <w:kern w:val="2"/>
          <w:szCs w:val="24"/>
        </w:rPr>
      </w:pPr>
    </w:p>
    <w:p w14:paraId="44F0855E" w14:textId="7214D841" w:rsidR="00C87FFC" w:rsidRPr="00BF277F" w:rsidRDefault="00C76F51" w:rsidP="00C87FFC">
      <w:pPr>
        <w:ind w:right="270" w:firstLine="284"/>
        <w:jc w:val="center"/>
        <w:rPr>
          <w:b/>
          <w:bCs/>
          <w:szCs w:val="24"/>
        </w:rPr>
      </w:pPr>
      <w:r>
        <w:rPr>
          <w:b/>
          <w:bCs/>
          <w:szCs w:val="24"/>
        </w:rPr>
        <w:t>ANTRASIS</w:t>
      </w:r>
      <w:r w:rsidR="00C87FFC" w:rsidRPr="00BF277F">
        <w:rPr>
          <w:b/>
          <w:bCs/>
          <w:szCs w:val="24"/>
        </w:rPr>
        <w:t xml:space="preserve"> SK</w:t>
      </w:r>
      <w:r>
        <w:rPr>
          <w:b/>
          <w:bCs/>
          <w:szCs w:val="24"/>
        </w:rPr>
        <w:t>IRSNIS</w:t>
      </w:r>
    </w:p>
    <w:p w14:paraId="6FF73C70" w14:textId="7520F2DD" w:rsidR="00C87FFC" w:rsidRDefault="00C87FFC" w:rsidP="00A564D7">
      <w:pPr>
        <w:spacing w:line="259" w:lineRule="auto"/>
        <w:jc w:val="center"/>
        <w:rPr>
          <w:b/>
          <w:bCs/>
          <w:kern w:val="2"/>
          <w:szCs w:val="24"/>
        </w:rPr>
      </w:pPr>
      <w:r w:rsidRPr="00BF277F">
        <w:rPr>
          <w:b/>
          <w:bCs/>
          <w:kern w:val="2"/>
          <w:szCs w:val="24"/>
        </w:rPr>
        <w:t>SUAUGUSIŲJŲ VIDURINIO UGDYMO PROGRAMOS</w:t>
      </w:r>
      <w:r w:rsidR="00A564D7">
        <w:rPr>
          <w:b/>
          <w:bCs/>
          <w:kern w:val="2"/>
          <w:szCs w:val="24"/>
        </w:rPr>
        <w:t xml:space="preserve"> </w:t>
      </w:r>
      <w:r w:rsidR="00A564D7" w:rsidRPr="00A564D7">
        <w:rPr>
          <w:b/>
          <w:bCs/>
          <w:kern w:val="2"/>
          <w:szCs w:val="24"/>
        </w:rPr>
        <w:t xml:space="preserve">ĮGYVENDINIMAS </w:t>
      </w:r>
    </w:p>
    <w:p w14:paraId="3BFE21A2" w14:textId="77777777" w:rsidR="00C76F51" w:rsidRDefault="00C76F51" w:rsidP="00A564D7">
      <w:pPr>
        <w:spacing w:line="259" w:lineRule="auto"/>
        <w:jc w:val="center"/>
        <w:rPr>
          <w:szCs w:val="24"/>
        </w:rPr>
      </w:pPr>
    </w:p>
    <w:p w14:paraId="7AD68AD9" w14:textId="519EDE55" w:rsidR="00267815" w:rsidRPr="00BF277F" w:rsidRDefault="00593C56" w:rsidP="00267815">
      <w:pPr>
        <w:ind w:right="270" w:firstLine="567"/>
        <w:jc w:val="both"/>
        <w:rPr>
          <w:szCs w:val="24"/>
        </w:rPr>
      </w:pPr>
      <w:r>
        <w:rPr>
          <w:rStyle w:val="normaltextrun"/>
          <w:color w:val="000000"/>
          <w:szCs w:val="24"/>
          <w:shd w:val="clear" w:color="auto" w:fill="FFFFFF"/>
        </w:rPr>
        <w:t>100</w:t>
      </w:r>
      <w:r w:rsidR="00267815" w:rsidRPr="00BF277F">
        <w:rPr>
          <w:rStyle w:val="normaltextrun"/>
          <w:color w:val="000000"/>
          <w:szCs w:val="24"/>
          <w:shd w:val="clear" w:color="auto" w:fill="FFFFFF"/>
        </w:rPr>
        <w:t xml:space="preserve">. III gimnazijos klasės mokinys, prieš pradėdamas mokytis pagal suaugusiųjų vidurinio ugdymo programą, pasirengia individualų ugdymo planą, kuriame numatomi dalykai, kuriuos mokysis pagal </w:t>
      </w:r>
      <w:r w:rsidR="00267815" w:rsidRPr="00BF277F">
        <w:rPr>
          <w:rStyle w:val="normaltextrun"/>
          <w:szCs w:val="24"/>
          <w:shd w:val="clear" w:color="auto" w:fill="FFFFFF"/>
        </w:rPr>
        <w:t xml:space="preserve">Pradinio, pagrindinio ir </w:t>
      </w:r>
      <w:r w:rsidR="00267815" w:rsidRPr="00BF277F">
        <w:rPr>
          <w:rStyle w:val="normaltextrun"/>
          <w:color w:val="000000"/>
          <w:szCs w:val="24"/>
          <w:shd w:val="clear" w:color="auto" w:fill="FFFFFF"/>
        </w:rPr>
        <w:t>vidurinio ugdymo bendrąsias programas.</w:t>
      </w:r>
    </w:p>
    <w:p w14:paraId="139991E8" w14:textId="33B24AC2" w:rsidR="00267815" w:rsidRPr="00BF277F" w:rsidRDefault="00593C56" w:rsidP="00267815">
      <w:pPr>
        <w:ind w:right="270" w:firstLine="567"/>
        <w:jc w:val="both"/>
        <w:rPr>
          <w:szCs w:val="24"/>
        </w:rPr>
      </w:pPr>
      <w:r>
        <w:rPr>
          <w:szCs w:val="24"/>
        </w:rPr>
        <w:t>101</w:t>
      </w:r>
      <w:r w:rsidR="00267815" w:rsidRPr="00BF277F">
        <w:rPr>
          <w:szCs w:val="24"/>
        </w:rPr>
        <w:t>. Minimalus pamokų skaičius mokiniui, kuris mokosi pagal suaugusiųjų vidurinio ugdymo programą, per savaitę – 17 pamokų, minimalus pasirinktų mokytis dalykų skaičius</w:t>
      </w:r>
      <w:r w:rsidR="00267815">
        <w:rPr>
          <w:szCs w:val="24"/>
        </w:rPr>
        <w:t xml:space="preserve"> tautinių mažumų mokykloje</w:t>
      </w:r>
      <w:r w:rsidR="00267815" w:rsidRPr="00BF277F">
        <w:rPr>
          <w:szCs w:val="24"/>
        </w:rPr>
        <w:t xml:space="preserve"> – </w:t>
      </w:r>
      <w:r w:rsidR="00267815">
        <w:rPr>
          <w:szCs w:val="24"/>
        </w:rPr>
        <w:t>6</w:t>
      </w:r>
      <w:r w:rsidR="00267815" w:rsidRPr="00BF277F">
        <w:rPr>
          <w:szCs w:val="24"/>
        </w:rPr>
        <w:t xml:space="preserve"> dalykai. </w:t>
      </w:r>
    </w:p>
    <w:p w14:paraId="057F3A7D" w14:textId="4F1675C0" w:rsidR="00267815" w:rsidRPr="00BF277F" w:rsidRDefault="00593C56" w:rsidP="00267815">
      <w:pPr>
        <w:ind w:right="270" w:firstLine="567"/>
        <w:jc w:val="both"/>
        <w:rPr>
          <w:szCs w:val="24"/>
        </w:rPr>
      </w:pPr>
      <w:r>
        <w:rPr>
          <w:szCs w:val="24"/>
        </w:rPr>
        <w:t>102</w:t>
      </w:r>
      <w:r w:rsidR="00267815" w:rsidRPr="00BF277F">
        <w:rPr>
          <w:szCs w:val="24"/>
        </w:rPr>
        <w:t>. Mokinys, kuris mokosi pagal suaugusiųjų vidurinio ugdymo programą, privalo mokytis:</w:t>
      </w:r>
    </w:p>
    <w:p w14:paraId="7CF392A4" w14:textId="41C1E0CA" w:rsidR="00267815" w:rsidRPr="00BF277F" w:rsidRDefault="00593C56" w:rsidP="00267815">
      <w:pPr>
        <w:ind w:right="270" w:firstLine="567"/>
        <w:jc w:val="both"/>
        <w:rPr>
          <w:szCs w:val="24"/>
        </w:rPr>
      </w:pPr>
      <w:r>
        <w:rPr>
          <w:szCs w:val="24"/>
        </w:rPr>
        <w:t>102</w:t>
      </w:r>
      <w:r w:rsidR="00267815" w:rsidRPr="00BF277F">
        <w:rPr>
          <w:szCs w:val="24"/>
        </w:rPr>
        <w:t xml:space="preserve">.1. lietuvių kalbos ir literatūros bendruoju arba išplėstiniu kursu; </w:t>
      </w:r>
    </w:p>
    <w:p w14:paraId="274D977D" w14:textId="2FD77C5F" w:rsidR="00267815" w:rsidRPr="00BF277F" w:rsidRDefault="00593C56" w:rsidP="00267815">
      <w:pPr>
        <w:ind w:right="270" w:firstLine="567"/>
        <w:jc w:val="both"/>
        <w:rPr>
          <w:szCs w:val="24"/>
        </w:rPr>
      </w:pPr>
      <w:r>
        <w:rPr>
          <w:szCs w:val="24"/>
        </w:rPr>
        <w:t>102</w:t>
      </w:r>
      <w:r w:rsidR="00267815" w:rsidRPr="00BF277F">
        <w:rPr>
          <w:szCs w:val="24"/>
        </w:rPr>
        <w:t>.2. rusų tautinės mažumos gimtosios kalbos ir literatūros;</w:t>
      </w:r>
    </w:p>
    <w:p w14:paraId="66B95E44" w14:textId="5FCC3C4F" w:rsidR="00267815" w:rsidRPr="00BF277F" w:rsidRDefault="00593C56" w:rsidP="00267815">
      <w:pPr>
        <w:ind w:right="270" w:firstLine="567"/>
        <w:jc w:val="both"/>
        <w:rPr>
          <w:szCs w:val="24"/>
        </w:rPr>
      </w:pPr>
      <w:r>
        <w:rPr>
          <w:szCs w:val="24"/>
        </w:rPr>
        <w:t>102</w:t>
      </w:r>
      <w:r w:rsidR="00267815" w:rsidRPr="00BF277F">
        <w:rPr>
          <w:szCs w:val="24"/>
        </w:rPr>
        <w:t xml:space="preserve">.3. matematikos </w:t>
      </w:r>
      <w:r w:rsidR="00267815" w:rsidRPr="00BF277F">
        <w:rPr>
          <w:rStyle w:val="normaltextrun"/>
          <w:color w:val="000000"/>
          <w:szCs w:val="24"/>
          <w:bdr w:val="none" w:sz="0" w:space="0" w:color="auto" w:frame="1"/>
        </w:rPr>
        <w:t>bendruoju arba išplėstiniu kursu</w:t>
      </w:r>
      <w:r w:rsidR="00267815" w:rsidRPr="00BF277F">
        <w:rPr>
          <w:szCs w:val="24"/>
        </w:rPr>
        <w:t>;</w:t>
      </w:r>
    </w:p>
    <w:p w14:paraId="706237F5" w14:textId="38CE7987" w:rsidR="00267815" w:rsidRPr="00BF277F" w:rsidRDefault="00593C56" w:rsidP="00267815">
      <w:pPr>
        <w:ind w:right="270" w:firstLine="567"/>
        <w:jc w:val="both"/>
        <w:rPr>
          <w:szCs w:val="24"/>
        </w:rPr>
      </w:pPr>
      <w:r>
        <w:rPr>
          <w:szCs w:val="24"/>
        </w:rPr>
        <w:t>102</w:t>
      </w:r>
      <w:r w:rsidR="00267815" w:rsidRPr="00BF277F">
        <w:rPr>
          <w:szCs w:val="24"/>
        </w:rPr>
        <w:t>.4. bent 2 privalomai pasirenkamus dalykus iš ne mažiau kaip dviejų dalykų grupių:</w:t>
      </w:r>
    </w:p>
    <w:p w14:paraId="0309A95E" w14:textId="57188FC0" w:rsidR="00267815" w:rsidRPr="00BF277F" w:rsidRDefault="00593C56" w:rsidP="00267815">
      <w:pPr>
        <w:ind w:right="270" w:firstLine="567"/>
        <w:jc w:val="both"/>
        <w:rPr>
          <w:szCs w:val="24"/>
        </w:rPr>
      </w:pPr>
      <w:r>
        <w:rPr>
          <w:szCs w:val="24"/>
        </w:rPr>
        <w:t>102</w:t>
      </w:r>
      <w:r w:rsidR="00267815" w:rsidRPr="00BF277F">
        <w:rPr>
          <w:szCs w:val="24"/>
        </w:rPr>
        <w:t xml:space="preserve">.4.1. kalbinio ugdymo: užsienio kalbos (anglų), užsienio kalbos (vokiečių); </w:t>
      </w:r>
    </w:p>
    <w:p w14:paraId="24B33C43" w14:textId="30AD9395" w:rsidR="00267815" w:rsidRPr="00BF277F" w:rsidRDefault="00593C56" w:rsidP="00267815">
      <w:pPr>
        <w:ind w:right="270" w:firstLine="567"/>
        <w:jc w:val="both"/>
        <w:rPr>
          <w:szCs w:val="24"/>
        </w:rPr>
      </w:pPr>
      <w:r>
        <w:rPr>
          <w:szCs w:val="24"/>
        </w:rPr>
        <w:t>102</w:t>
      </w:r>
      <w:r w:rsidR="00267815" w:rsidRPr="00BF277F">
        <w:rPr>
          <w:szCs w:val="24"/>
        </w:rPr>
        <w:t>.4.2. gamtamokslinio ir technologinio ugdymo: biologijos, chemijos, fizikos, informatikos;</w:t>
      </w:r>
    </w:p>
    <w:p w14:paraId="0B1BAA44" w14:textId="3FCC2E3E" w:rsidR="00267815" w:rsidRPr="00BF277F" w:rsidRDefault="00593C56" w:rsidP="00267815">
      <w:pPr>
        <w:ind w:right="521" w:firstLine="567"/>
        <w:jc w:val="both"/>
        <w:rPr>
          <w:szCs w:val="24"/>
        </w:rPr>
      </w:pPr>
      <w:r>
        <w:rPr>
          <w:szCs w:val="24"/>
        </w:rPr>
        <w:t>102</w:t>
      </w:r>
      <w:r w:rsidR="00267815" w:rsidRPr="00BF277F">
        <w:rPr>
          <w:szCs w:val="24"/>
        </w:rPr>
        <w:t>.4.3. visuomeninio ugdymo: istorijos, geografijos, ekonomikos, verslumo</w:t>
      </w:r>
      <w:r w:rsidR="00267815">
        <w:rPr>
          <w:szCs w:val="24"/>
        </w:rPr>
        <w:t>.</w:t>
      </w:r>
    </w:p>
    <w:p w14:paraId="3F5FA79A" w14:textId="4B1BF923" w:rsidR="00267815" w:rsidRPr="00BF277F" w:rsidRDefault="00593C56" w:rsidP="00267815">
      <w:pPr>
        <w:ind w:right="270" w:firstLine="567"/>
        <w:jc w:val="both"/>
        <w:rPr>
          <w:szCs w:val="24"/>
        </w:rPr>
      </w:pPr>
      <w:r>
        <w:rPr>
          <w:szCs w:val="24"/>
        </w:rPr>
        <w:lastRenderedPageBreak/>
        <w:t>103</w:t>
      </w:r>
      <w:r w:rsidR="00267815" w:rsidRPr="00BF277F">
        <w:rPr>
          <w:szCs w:val="24"/>
        </w:rPr>
        <w:t>. Mokinys, kuris mokosi pagal suaugusiųjų vidurinio ugdymo programą, gali pasirinkti mokytis:</w:t>
      </w:r>
    </w:p>
    <w:p w14:paraId="53ADA1ED" w14:textId="55946B7C" w:rsidR="00267815" w:rsidRPr="00BF277F" w:rsidRDefault="00593C56" w:rsidP="00267815">
      <w:pPr>
        <w:ind w:right="270" w:firstLine="567"/>
        <w:jc w:val="both"/>
        <w:rPr>
          <w:szCs w:val="24"/>
        </w:rPr>
      </w:pPr>
      <w:r>
        <w:rPr>
          <w:szCs w:val="24"/>
        </w:rPr>
        <w:t>103</w:t>
      </w:r>
      <w:r w:rsidR="00267815" w:rsidRPr="00BF277F">
        <w:rPr>
          <w:szCs w:val="24"/>
        </w:rPr>
        <w:t>.1. etikos, tikybos (iš dorinio ugdymo dalykų grupės);</w:t>
      </w:r>
    </w:p>
    <w:p w14:paraId="4729D8EA" w14:textId="593432AE" w:rsidR="00267815" w:rsidRPr="00BF277F" w:rsidRDefault="00593C56" w:rsidP="00267815">
      <w:pPr>
        <w:ind w:right="270" w:firstLine="567"/>
        <w:jc w:val="both"/>
        <w:rPr>
          <w:szCs w:val="24"/>
        </w:rPr>
      </w:pPr>
      <w:r>
        <w:rPr>
          <w:szCs w:val="24"/>
        </w:rPr>
        <w:t>103</w:t>
      </w:r>
      <w:r w:rsidR="00267815" w:rsidRPr="00BF277F">
        <w:rPr>
          <w:szCs w:val="24"/>
        </w:rPr>
        <w:t>.2. dailės, muzikos, šokio, teatro, medijų meno, taikomųjų technologijų (iš meninio ugdymo dalykų grupės);</w:t>
      </w:r>
    </w:p>
    <w:p w14:paraId="2B735E5A" w14:textId="2D3D6FEE" w:rsidR="00267815" w:rsidRPr="00BF277F" w:rsidRDefault="00593C56" w:rsidP="00267815">
      <w:pPr>
        <w:ind w:right="270" w:firstLine="567"/>
        <w:jc w:val="both"/>
        <w:rPr>
          <w:szCs w:val="24"/>
        </w:rPr>
      </w:pPr>
      <w:r>
        <w:rPr>
          <w:szCs w:val="24"/>
        </w:rPr>
        <w:t>103</w:t>
      </w:r>
      <w:r w:rsidR="00267815" w:rsidRPr="00BF277F">
        <w:rPr>
          <w:szCs w:val="24"/>
        </w:rPr>
        <w:t>.3.</w:t>
      </w:r>
      <w:r w:rsidR="00267815" w:rsidRPr="00BF277F">
        <w:rPr>
          <w:b/>
          <w:bCs/>
          <w:szCs w:val="24"/>
        </w:rPr>
        <w:t xml:space="preserve"> </w:t>
      </w:r>
      <w:r w:rsidR="00267815" w:rsidRPr="00BF277F">
        <w:rPr>
          <w:szCs w:val="24"/>
        </w:rPr>
        <w:t>laisvai pasirenkamą dalyką (dalykų): etninės kultūros, nacionalinio saugumo ir krašto gynybos, psichologijos, teisės, menų istorijos, geografinių informacinių sistemų, užsienio kalbos (tęsiama pagrindiniame ugdyme pradėta antroji užsienio kalba arba pradėta naujai mokytis laisvai pasirenkama), astronomijos;</w:t>
      </w:r>
    </w:p>
    <w:p w14:paraId="03F77844" w14:textId="73C8807E" w:rsidR="00267815" w:rsidRPr="00BF277F" w:rsidRDefault="00593C56" w:rsidP="00267815">
      <w:pPr>
        <w:ind w:right="270" w:firstLine="567"/>
        <w:jc w:val="both"/>
        <w:rPr>
          <w:szCs w:val="24"/>
        </w:rPr>
      </w:pPr>
      <w:r>
        <w:rPr>
          <w:szCs w:val="24"/>
        </w:rPr>
        <w:t>103</w:t>
      </w:r>
      <w:r w:rsidR="00267815" w:rsidRPr="00BF277F">
        <w:rPr>
          <w:szCs w:val="24"/>
        </w:rPr>
        <w:t>.4.</w:t>
      </w:r>
      <w:r w:rsidR="00267815" w:rsidRPr="00BF277F">
        <w:rPr>
          <w:b/>
          <w:bCs/>
          <w:szCs w:val="24"/>
        </w:rPr>
        <w:t xml:space="preserve"> </w:t>
      </w:r>
      <w:r w:rsidR="00267815" w:rsidRPr="00BF277F">
        <w:rPr>
          <w:szCs w:val="24"/>
        </w:rPr>
        <w:t>dalyko modulį.</w:t>
      </w:r>
    </w:p>
    <w:p w14:paraId="47CD8CD0" w14:textId="3D40AAED" w:rsidR="00267815" w:rsidRPr="00BF277F" w:rsidRDefault="00593C56" w:rsidP="00267815">
      <w:pPr>
        <w:ind w:right="270" w:firstLine="567"/>
        <w:jc w:val="both"/>
        <w:rPr>
          <w:szCs w:val="24"/>
        </w:rPr>
      </w:pPr>
      <w:r>
        <w:rPr>
          <w:szCs w:val="24"/>
        </w:rPr>
        <w:t>104</w:t>
      </w:r>
      <w:r w:rsidR="00BF490C">
        <w:rPr>
          <w:szCs w:val="24"/>
        </w:rPr>
        <w:t>.</w:t>
      </w:r>
      <w:r w:rsidR="00267815" w:rsidRPr="00BF277F">
        <w:rPr>
          <w:szCs w:val="24"/>
        </w:rPr>
        <w:t xml:space="preserve"> pasirinkusiems informatiką – III ir IV gimnazijos klasėje privalomas dalyko modulis „Duomenų tyrybos, programavimo ir saugaus elgesio pradmenys“ (70 pamokų).</w:t>
      </w:r>
    </w:p>
    <w:p w14:paraId="339FE5AC" w14:textId="77CF5D3C" w:rsidR="00267815" w:rsidRPr="00BF277F" w:rsidRDefault="00530012" w:rsidP="00267815">
      <w:pPr>
        <w:ind w:right="270" w:firstLine="567"/>
        <w:jc w:val="both"/>
        <w:rPr>
          <w:szCs w:val="24"/>
        </w:rPr>
      </w:pPr>
      <w:r>
        <w:rPr>
          <w:szCs w:val="24"/>
        </w:rPr>
        <w:t>1</w:t>
      </w:r>
      <w:r w:rsidR="00593C56">
        <w:rPr>
          <w:szCs w:val="24"/>
        </w:rPr>
        <w:t>05</w:t>
      </w:r>
      <w:r w:rsidR="00267815" w:rsidRPr="00BF277F">
        <w:rPr>
          <w:szCs w:val="24"/>
        </w:rPr>
        <w:t>. Pamokų skaičius vidurinio ugdymo programai įgyvendinti grupinio mokymosi forma kasdieniu mokymo proceso organizavimo būdu:</w:t>
      </w: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1"/>
        <w:gridCol w:w="693"/>
        <w:gridCol w:w="2303"/>
        <w:gridCol w:w="55"/>
        <w:gridCol w:w="1470"/>
        <w:gridCol w:w="1715"/>
      </w:tblGrid>
      <w:tr w:rsidR="00267815" w:rsidRPr="00BF277F" w14:paraId="1BBBB8D3" w14:textId="77777777" w:rsidTr="00530012">
        <w:trPr>
          <w:trHeight w:val="324"/>
          <w:jc w:val="center"/>
        </w:trPr>
        <w:tc>
          <w:tcPr>
            <w:tcW w:w="3271" w:type="dxa"/>
            <w:vMerge w:val="restart"/>
            <w:noWrap/>
            <w:hideMark/>
          </w:tcPr>
          <w:p w14:paraId="183AD6B9" w14:textId="77777777" w:rsidR="00267815" w:rsidRPr="00BF277F" w:rsidRDefault="00267815" w:rsidP="00530012">
            <w:pPr>
              <w:ind w:right="270"/>
              <w:jc w:val="center"/>
              <w:rPr>
                <w:b/>
                <w:bCs/>
              </w:rPr>
            </w:pPr>
            <w:r w:rsidRPr="00BF277F">
              <w:t>Vidurinio ugdymo dalykų grupės, dalykai</w:t>
            </w:r>
          </w:p>
        </w:tc>
        <w:tc>
          <w:tcPr>
            <w:tcW w:w="2996" w:type="dxa"/>
            <w:gridSpan w:val="2"/>
            <w:vMerge w:val="restart"/>
          </w:tcPr>
          <w:p w14:paraId="244C2584" w14:textId="77777777" w:rsidR="00267815" w:rsidRPr="00BF277F" w:rsidRDefault="00267815" w:rsidP="00530012">
            <w:pPr>
              <w:ind w:right="270"/>
              <w:jc w:val="center"/>
              <w:rPr>
                <w:strike/>
              </w:rPr>
            </w:pPr>
            <w:r w:rsidRPr="00BF277F">
              <w:t>Pamokų skaičius turiniui įgyvendinti per dvejus metus</w:t>
            </w:r>
          </w:p>
        </w:tc>
        <w:tc>
          <w:tcPr>
            <w:tcW w:w="3240" w:type="dxa"/>
            <w:gridSpan w:val="3"/>
          </w:tcPr>
          <w:p w14:paraId="1847F62C" w14:textId="77777777" w:rsidR="00267815" w:rsidRPr="00BF277F" w:rsidRDefault="00267815" w:rsidP="00530012">
            <w:pPr>
              <w:ind w:right="270"/>
              <w:jc w:val="center"/>
            </w:pPr>
            <w:r w:rsidRPr="00BF277F">
              <w:t>Pamokų skaičius klasei per vienerius metus / per savaitę</w:t>
            </w:r>
          </w:p>
        </w:tc>
      </w:tr>
      <w:tr w:rsidR="00267815" w:rsidRPr="00BF277F" w14:paraId="462DF779" w14:textId="77777777" w:rsidTr="00530012">
        <w:trPr>
          <w:trHeight w:val="370"/>
          <w:jc w:val="center"/>
        </w:trPr>
        <w:tc>
          <w:tcPr>
            <w:tcW w:w="3271" w:type="dxa"/>
            <w:vMerge/>
            <w:hideMark/>
          </w:tcPr>
          <w:p w14:paraId="0BAE2B08" w14:textId="77777777" w:rsidR="00267815" w:rsidRPr="00BF277F" w:rsidRDefault="00267815" w:rsidP="00530012">
            <w:pPr>
              <w:ind w:right="270"/>
              <w:jc w:val="center"/>
            </w:pPr>
          </w:p>
        </w:tc>
        <w:tc>
          <w:tcPr>
            <w:tcW w:w="2996" w:type="dxa"/>
            <w:gridSpan w:val="2"/>
            <w:vMerge/>
            <w:hideMark/>
          </w:tcPr>
          <w:p w14:paraId="33B5841C" w14:textId="77777777" w:rsidR="00267815" w:rsidRPr="00BF277F" w:rsidRDefault="00267815" w:rsidP="00530012">
            <w:pPr>
              <w:ind w:right="270"/>
              <w:jc w:val="center"/>
            </w:pPr>
          </w:p>
        </w:tc>
        <w:tc>
          <w:tcPr>
            <w:tcW w:w="1525" w:type="dxa"/>
            <w:gridSpan w:val="2"/>
            <w:hideMark/>
          </w:tcPr>
          <w:p w14:paraId="5599F479" w14:textId="77777777" w:rsidR="00267815" w:rsidRPr="00BF277F" w:rsidRDefault="00267815" w:rsidP="00530012">
            <w:pPr>
              <w:ind w:right="270"/>
              <w:jc w:val="center"/>
            </w:pPr>
            <w:r w:rsidRPr="00BF277F">
              <w:t xml:space="preserve">III klasė </w:t>
            </w:r>
          </w:p>
          <w:p w14:paraId="0E4498AE" w14:textId="71BC3437" w:rsidR="00267815" w:rsidRPr="00BF277F" w:rsidRDefault="00267815" w:rsidP="00593C56">
            <w:pPr>
              <w:ind w:right="270"/>
              <w:jc w:val="center"/>
            </w:pPr>
            <w:r w:rsidRPr="00BF277F">
              <w:t>(36</w:t>
            </w:r>
            <w:r w:rsidR="00593C56">
              <w:t xml:space="preserve"> </w:t>
            </w:r>
            <w:r w:rsidRPr="00BF277F">
              <w:t>savaitės)</w:t>
            </w:r>
          </w:p>
        </w:tc>
        <w:tc>
          <w:tcPr>
            <w:tcW w:w="1715" w:type="dxa"/>
            <w:hideMark/>
          </w:tcPr>
          <w:p w14:paraId="78A21310" w14:textId="77777777" w:rsidR="00267815" w:rsidRPr="00BF277F" w:rsidRDefault="00267815" w:rsidP="00530012">
            <w:pPr>
              <w:ind w:right="270"/>
              <w:jc w:val="center"/>
            </w:pPr>
            <w:r w:rsidRPr="00BF277F">
              <w:t xml:space="preserve">IV klasė </w:t>
            </w:r>
          </w:p>
          <w:p w14:paraId="7CC2546E" w14:textId="77777777" w:rsidR="00267815" w:rsidRPr="00BF277F" w:rsidRDefault="00267815" w:rsidP="00530012">
            <w:pPr>
              <w:ind w:right="270"/>
              <w:jc w:val="center"/>
            </w:pPr>
            <w:r w:rsidRPr="00BF277F">
              <w:t>(34 savaitės)</w:t>
            </w:r>
          </w:p>
        </w:tc>
      </w:tr>
      <w:tr w:rsidR="00267815" w:rsidRPr="00BF277F" w14:paraId="5F829467" w14:textId="77777777" w:rsidTr="00530012">
        <w:trPr>
          <w:trHeight w:val="174"/>
          <w:jc w:val="center"/>
        </w:trPr>
        <w:tc>
          <w:tcPr>
            <w:tcW w:w="9507" w:type="dxa"/>
            <w:gridSpan w:val="6"/>
            <w:hideMark/>
          </w:tcPr>
          <w:p w14:paraId="6C7BAC01" w14:textId="77777777" w:rsidR="00267815" w:rsidRPr="00BF277F" w:rsidRDefault="00267815" w:rsidP="00530012">
            <w:pPr>
              <w:jc w:val="center"/>
              <w:rPr>
                <w:b/>
                <w:bCs/>
              </w:rPr>
            </w:pPr>
            <w:r w:rsidRPr="00BF277F">
              <w:t>Privalomi dalykai</w:t>
            </w:r>
          </w:p>
        </w:tc>
      </w:tr>
      <w:tr w:rsidR="00267815" w:rsidRPr="00BF277F" w14:paraId="5D839D22" w14:textId="77777777" w:rsidTr="00530012">
        <w:trPr>
          <w:cantSplit/>
          <w:trHeight w:val="277"/>
          <w:jc w:val="center"/>
        </w:trPr>
        <w:tc>
          <w:tcPr>
            <w:tcW w:w="3271" w:type="dxa"/>
            <w:hideMark/>
          </w:tcPr>
          <w:p w14:paraId="2F841EF1" w14:textId="77777777" w:rsidR="00267815" w:rsidRPr="00BF277F" w:rsidRDefault="00267815" w:rsidP="00530012">
            <w:pPr>
              <w:ind w:right="270"/>
            </w:pPr>
            <w:r w:rsidRPr="00BF277F">
              <w:t>Lietuvių kalba ir literatūra</w:t>
            </w:r>
          </w:p>
        </w:tc>
        <w:tc>
          <w:tcPr>
            <w:tcW w:w="2996" w:type="dxa"/>
            <w:gridSpan w:val="2"/>
            <w:hideMark/>
          </w:tcPr>
          <w:p w14:paraId="7AA3D020" w14:textId="77777777" w:rsidR="00267815" w:rsidRPr="00BF277F" w:rsidRDefault="00267815" w:rsidP="00530012">
            <w:pPr>
              <w:ind w:right="64"/>
              <w:jc w:val="center"/>
            </w:pPr>
            <w:r w:rsidRPr="00BF277F">
              <w:t>280 B*</w:t>
            </w:r>
          </w:p>
          <w:p w14:paraId="79744DE3" w14:textId="77777777" w:rsidR="00267815" w:rsidRPr="00BF277F" w:rsidRDefault="00267815" w:rsidP="00530012">
            <w:pPr>
              <w:ind w:right="64"/>
              <w:jc w:val="center"/>
            </w:pPr>
            <w:r w:rsidRPr="00BF277F">
              <w:t>420 A**</w:t>
            </w:r>
          </w:p>
        </w:tc>
        <w:tc>
          <w:tcPr>
            <w:tcW w:w="1525" w:type="dxa"/>
            <w:gridSpan w:val="2"/>
            <w:hideMark/>
          </w:tcPr>
          <w:p w14:paraId="7DDCFDD0" w14:textId="77777777" w:rsidR="00267815" w:rsidRPr="00BF277F" w:rsidRDefault="00267815" w:rsidP="00530012">
            <w:pPr>
              <w:ind w:right="64"/>
              <w:jc w:val="center"/>
            </w:pPr>
            <w:r w:rsidRPr="00BF277F">
              <w:t>144 B (4)</w:t>
            </w:r>
          </w:p>
          <w:p w14:paraId="22021A9D" w14:textId="77777777" w:rsidR="00267815" w:rsidRPr="00BF277F" w:rsidRDefault="00267815" w:rsidP="00530012">
            <w:pPr>
              <w:ind w:right="64"/>
              <w:jc w:val="center"/>
            </w:pPr>
            <w:r w:rsidRPr="00BF277F">
              <w:t>216 A (6)</w:t>
            </w:r>
          </w:p>
        </w:tc>
        <w:tc>
          <w:tcPr>
            <w:tcW w:w="1715" w:type="dxa"/>
            <w:hideMark/>
          </w:tcPr>
          <w:p w14:paraId="45C3AADD" w14:textId="77777777" w:rsidR="00267815" w:rsidRPr="00BF277F" w:rsidRDefault="00267815" w:rsidP="00530012">
            <w:pPr>
              <w:ind w:right="64"/>
              <w:jc w:val="center"/>
            </w:pPr>
            <w:r w:rsidRPr="00BF277F">
              <w:t xml:space="preserve">136 B (4) </w:t>
            </w:r>
          </w:p>
          <w:p w14:paraId="7E7EB21A" w14:textId="77777777" w:rsidR="00267815" w:rsidRPr="00BF277F" w:rsidRDefault="00267815" w:rsidP="00530012">
            <w:pPr>
              <w:ind w:right="64"/>
              <w:jc w:val="center"/>
            </w:pPr>
            <w:r w:rsidRPr="00BF277F">
              <w:t>204 A (6)</w:t>
            </w:r>
          </w:p>
        </w:tc>
      </w:tr>
      <w:tr w:rsidR="00267815" w:rsidRPr="00BF277F" w14:paraId="4501BC36" w14:textId="77777777" w:rsidTr="00530012">
        <w:trPr>
          <w:trHeight w:val="712"/>
          <w:jc w:val="center"/>
        </w:trPr>
        <w:tc>
          <w:tcPr>
            <w:tcW w:w="3271" w:type="dxa"/>
            <w:hideMark/>
          </w:tcPr>
          <w:p w14:paraId="1D300DC6" w14:textId="0874ABF4" w:rsidR="00267815" w:rsidRPr="00BF277F" w:rsidRDefault="00530012" w:rsidP="00530012">
            <w:pPr>
              <w:ind w:right="270"/>
            </w:pPr>
            <w:r>
              <w:t>R</w:t>
            </w:r>
            <w:r w:rsidR="00267815" w:rsidRPr="00BF277F">
              <w:t>usų tautinės mažumos gimtoji kalba ir literatūra</w:t>
            </w:r>
          </w:p>
        </w:tc>
        <w:tc>
          <w:tcPr>
            <w:tcW w:w="2996" w:type="dxa"/>
            <w:gridSpan w:val="2"/>
            <w:hideMark/>
          </w:tcPr>
          <w:p w14:paraId="578D3866" w14:textId="77777777" w:rsidR="00267815" w:rsidRPr="00BF277F" w:rsidRDefault="00267815" w:rsidP="00530012">
            <w:pPr>
              <w:ind w:right="64"/>
              <w:jc w:val="center"/>
            </w:pPr>
            <w:r w:rsidRPr="00BF277F">
              <w:t>280</w:t>
            </w:r>
          </w:p>
        </w:tc>
        <w:tc>
          <w:tcPr>
            <w:tcW w:w="1525" w:type="dxa"/>
            <w:gridSpan w:val="2"/>
            <w:hideMark/>
          </w:tcPr>
          <w:p w14:paraId="5FB9883B" w14:textId="77777777" w:rsidR="00267815" w:rsidRPr="00BF277F" w:rsidRDefault="00267815" w:rsidP="00530012">
            <w:pPr>
              <w:ind w:right="64"/>
              <w:jc w:val="center"/>
            </w:pPr>
            <w:r w:rsidRPr="00BF277F">
              <w:t>144 (4)</w:t>
            </w:r>
          </w:p>
        </w:tc>
        <w:tc>
          <w:tcPr>
            <w:tcW w:w="1715" w:type="dxa"/>
            <w:hideMark/>
          </w:tcPr>
          <w:p w14:paraId="6BAC1DD7" w14:textId="77777777" w:rsidR="00267815" w:rsidRPr="00BF277F" w:rsidRDefault="00267815" w:rsidP="00530012">
            <w:pPr>
              <w:ind w:right="64"/>
              <w:jc w:val="center"/>
            </w:pPr>
            <w:r w:rsidRPr="00BF277F">
              <w:t>136 (4)</w:t>
            </w:r>
          </w:p>
        </w:tc>
      </w:tr>
      <w:tr w:rsidR="00267815" w:rsidRPr="00BF277F" w14:paraId="77E62797" w14:textId="77777777" w:rsidTr="00530012">
        <w:trPr>
          <w:trHeight w:val="273"/>
          <w:jc w:val="center"/>
        </w:trPr>
        <w:tc>
          <w:tcPr>
            <w:tcW w:w="3271" w:type="dxa"/>
            <w:hideMark/>
          </w:tcPr>
          <w:p w14:paraId="6E9E4E3D" w14:textId="77777777" w:rsidR="00267815" w:rsidRPr="00BF277F" w:rsidRDefault="00267815" w:rsidP="00530012">
            <w:pPr>
              <w:ind w:right="270"/>
            </w:pPr>
            <w:r w:rsidRPr="00BF277F">
              <w:t>Matematika</w:t>
            </w:r>
          </w:p>
        </w:tc>
        <w:tc>
          <w:tcPr>
            <w:tcW w:w="2996" w:type="dxa"/>
            <w:gridSpan w:val="2"/>
            <w:hideMark/>
          </w:tcPr>
          <w:p w14:paraId="4A2C6635" w14:textId="77777777" w:rsidR="00267815" w:rsidRPr="00BF277F" w:rsidRDefault="00267815" w:rsidP="00530012">
            <w:pPr>
              <w:ind w:right="64"/>
              <w:jc w:val="center"/>
            </w:pPr>
            <w:r w:rsidRPr="00BF277F">
              <w:t>280 B</w:t>
            </w:r>
          </w:p>
          <w:p w14:paraId="2459D666" w14:textId="77777777" w:rsidR="00267815" w:rsidRPr="00BF277F" w:rsidRDefault="00267815" w:rsidP="00530012">
            <w:pPr>
              <w:ind w:right="64"/>
              <w:jc w:val="center"/>
            </w:pPr>
            <w:r w:rsidRPr="00BF277F">
              <w:t>420 A</w:t>
            </w:r>
          </w:p>
        </w:tc>
        <w:tc>
          <w:tcPr>
            <w:tcW w:w="1525" w:type="dxa"/>
            <w:gridSpan w:val="2"/>
            <w:hideMark/>
          </w:tcPr>
          <w:p w14:paraId="2582C40C" w14:textId="77777777" w:rsidR="00267815" w:rsidRPr="00BF277F" w:rsidRDefault="00267815" w:rsidP="00530012">
            <w:pPr>
              <w:ind w:right="64"/>
              <w:jc w:val="center"/>
            </w:pPr>
            <w:r w:rsidRPr="00BF277F">
              <w:t>144 B (4)</w:t>
            </w:r>
          </w:p>
          <w:p w14:paraId="24A7D4A8" w14:textId="77777777" w:rsidR="00267815" w:rsidRPr="00BF277F" w:rsidRDefault="00267815" w:rsidP="00530012">
            <w:pPr>
              <w:ind w:right="64"/>
              <w:jc w:val="center"/>
            </w:pPr>
            <w:r w:rsidRPr="00BF277F">
              <w:t>216 A (6)</w:t>
            </w:r>
          </w:p>
        </w:tc>
        <w:tc>
          <w:tcPr>
            <w:tcW w:w="1715" w:type="dxa"/>
            <w:hideMark/>
          </w:tcPr>
          <w:p w14:paraId="5595F1C5" w14:textId="77777777" w:rsidR="00267815" w:rsidRPr="00BF277F" w:rsidRDefault="00267815" w:rsidP="00530012">
            <w:pPr>
              <w:ind w:right="64"/>
              <w:jc w:val="center"/>
            </w:pPr>
            <w:r w:rsidRPr="00BF277F">
              <w:t>136 B (4)</w:t>
            </w:r>
          </w:p>
          <w:p w14:paraId="7468EA01" w14:textId="77777777" w:rsidR="00267815" w:rsidRPr="00BF277F" w:rsidRDefault="00267815" w:rsidP="00530012">
            <w:pPr>
              <w:ind w:right="64"/>
              <w:jc w:val="center"/>
            </w:pPr>
            <w:r w:rsidRPr="00BF277F">
              <w:t>204 A(6)</w:t>
            </w:r>
          </w:p>
        </w:tc>
      </w:tr>
      <w:tr w:rsidR="00267815" w:rsidRPr="00BF277F" w14:paraId="651ED2F5" w14:textId="77777777" w:rsidTr="00530012">
        <w:trPr>
          <w:trHeight w:val="50"/>
          <w:jc w:val="center"/>
        </w:trPr>
        <w:tc>
          <w:tcPr>
            <w:tcW w:w="9507" w:type="dxa"/>
            <w:gridSpan w:val="6"/>
            <w:hideMark/>
          </w:tcPr>
          <w:p w14:paraId="5389B62E" w14:textId="77777777" w:rsidR="00267815" w:rsidRPr="00BF277F" w:rsidRDefault="00267815" w:rsidP="00530012">
            <w:pPr>
              <w:jc w:val="center"/>
            </w:pPr>
            <w:r w:rsidRPr="00BF277F">
              <w:t>Privalomai pasirenkami dalykai</w:t>
            </w:r>
          </w:p>
        </w:tc>
      </w:tr>
      <w:tr w:rsidR="00267815" w:rsidRPr="00BF277F" w14:paraId="2EE1DE94" w14:textId="77777777" w:rsidTr="00530012">
        <w:trPr>
          <w:trHeight w:val="78"/>
          <w:jc w:val="center"/>
        </w:trPr>
        <w:tc>
          <w:tcPr>
            <w:tcW w:w="9507" w:type="dxa"/>
            <w:gridSpan w:val="6"/>
          </w:tcPr>
          <w:p w14:paraId="6A8FEF72" w14:textId="77777777" w:rsidR="00267815" w:rsidRPr="00BF277F" w:rsidRDefault="00267815" w:rsidP="00530012">
            <w:pPr>
              <w:jc w:val="center"/>
            </w:pPr>
            <w:r w:rsidRPr="00BF277F">
              <w:t>Kalbinis ugdymas</w:t>
            </w:r>
          </w:p>
        </w:tc>
      </w:tr>
      <w:tr w:rsidR="00267815" w:rsidRPr="00BF277F" w14:paraId="7F3151D0" w14:textId="77777777" w:rsidTr="00530012">
        <w:trPr>
          <w:trHeight w:val="50"/>
          <w:jc w:val="center"/>
        </w:trPr>
        <w:tc>
          <w:tcPr>
            <w:tcW w:w="3964" w:type="dxa"/>
            <w:gridSpan w:val="2"/>
          </w:tcPr>
          <w:p w14:paraId="2A249867" w14:textId="77777777" w:rsidR="00267815" w:rsidRPr="00BF277F" w:rsidRDefault="00267815" w:rsidP="00530012">
            <w:pPr>
              <w:ind w:right="270"/>
            </w:pPr>
            <w:r w:rsidRPr="00BF277F">
              <w:t xml:space="preserve">Užsienio kalba (anglų) </w:t>
            </w:r>
          </w:p>
        </w:tc>
        <w:tc>
          <w:tcPr>
            <w:tcW w:w="2358" w:type="dxa"/>
            <w:gridSpan w:val="2"/>
          </w:tcPr>
          <w:p w14:paraId="58F76994" w14:textId="77777777" w:rsidR="00267815" w:rsidRPr="00BF277F" w:rsidRDefault="00267815" w:rsidP="00530012">
            <w:pPr>
              <w:jc w:val="center"/>
            </w:pPr>
            <w:r w:rsidRPr="00BF277F">
              <w:t>210</w:t>
            </w:r>
          </w:p>
        </w:tc>
        <w:tc>
          <w:tcPr>
            <w:tcW w:w="1470" w:type="dxa"/>
          </w:tcPr>
          <w:p w14:paraId="269A3B84" w14:textId="77777777" w:rsidR="00267815" w:rsidRPr="00BF277F" w:rsidRDefault="00267815" w:rsidP="00530012">
            <w:pPr>
              <w:jc w:val="center"/>
            </w:pPr>
            <w:r w:rsidRPr="00BF277F">
              <w:t>108 (3)</w:t>
            </w:r>
          </w:p>
        </w:tc>
        <w:tc>
          <w:tcPr>
            <w:tcW w:w="1715" w:type="dxa"/>
          </w:tcPr>
          <w:p w14:paraId="05EA0E40" w14:textId="77777777" w:rsidR="00267815" w:rsidRPr="00BF277F" w:rsidRDefault="00267815" w:rsidP="00530012">
            <w:pPr>
              <w:jc w:val="center"/>
            </w:pPr>
            <w:r w:rsidRPr="00BF277F">
              <w:t>102 (3)</w:t>
            </w:r>
          </w:p>
        </w:tc>
      </w:tr>
      <w:tr w:rsidR="00267815" w:rsidRPr="00BF277F" w14:paraId="15556706" w14:textId="77777777" w:rsidTr="00530012">
        <w:trPr>
          <w:trHeight w:val="216"/>
          <w:jc w:val="center"/>
        </w:trPr>
        <w:tc>
          <w:tcPr>
            <w:tcW w:w="3964" w:type="dxa"/>
            <w:gridSpan w:val="2"/>
          </w:tcPr>
          <w:p w14:paraId="221C8AFB" w14:textId="77777777" w:rsidR="00267815" w:rsidRPr="00BF277F" w:rsidRDefault="00267815" w:rsidP="00530012">
            <w:pPr>
              <w:ind w:right="270"/>
            </w:pPr>
            <w:r w:rsidRPr="00BF277F">
              <w:t xml:space="preserve">Užsienio kalba (vokiečių) </w:t>
            </w:r>
          </w:p>
        </w:tc>
        <w:tc>
          <w:tcPr>
            <w:tcW w:w="2358" w:type="dxa"/>
            <w:gridSpan w:val="2"/>
          </w:tcPr>
          <w:p w14:paraId="3C0C80BF" w14:textId="77777777" w:rsidR="00267815" w:rsidRPr="00BF277F" w:rsidRDefault="00267815" w:rsidP="00530012">
            <w:pPr>
              <w:jc w:val="center"/>
            </w:pPr>
            <w:r w:rsidRPr="00BF277F">
              <w:t>210</w:t>
            </w:r>
          </w:p>
        </w:tc>
        <w:tc>
          <w:tcPr>
            <w:tcW w:w="1470" w:type="dxa"/>
          </w:tcPr>
          <w:p w14:paraId="46B3F6C1" w14:textId="77777777" w:rsidR="00267815" w:rsidRPr="00BF277F" w:rsidRDefault="00267815" w:rsidP="00530012">
            <w:pPr>
              <w:jc w:val="center"/>
            </w:pPr>
            <w:r w:rsidRPr="00BF277F">
              <w:t>108 (3)</w:t>
            </w:r>
          </w:p>
        </w:tc>
        <w:tc>
          <w:tcPr>
            <w:tcW w:w="1715" w:type="dxa"/>
          </w:tcPr>
          <w:p w14:paraId="010E1C04" w14:textId="77777777" w:rsidR="00267815" w:rsidRPr="00BF277F" w:rsidRDefault="00267815" w:rsidP="00530012">
            <w:pPr>
              <w:jc w:val="center"/>
            </w:pPr>
            <w:r w:rsidRPr="00BF277F">
              <w:t>102 (3)</w:t>
            </w:r>
          </w:p>
        </w:tc>
      </w:tr>
      <w:tr w:rsidR="00267815" w:rsidRPr="00BF277F" w14:paraId="1C0D6560" w14:textId="77777777" w:rsidTr="00530012">
        <w:trPr>
          <w:trHeight w:val="50"/>
          <w:jc w:val="center"/>
        </w:trPr>
        <w:tc>
          <w:tcPr>
            <w:tcW w:w="9507" w:type="dxa"/>
            <w:gridSpan w:val="6"/>
          </w:tcPr>
          <w:p w14:paraId="085E130C" w14:textId="77777777" w:rsidR="00267815" w:rsidRPr="00BF277F" w:rsidRDefault="00267815" w:rsidP="00530012">
            <w:pPr>
              <w:jc w:val="center"/>
            </w:pPr>
            <w:r w:rsidRPr="00BF277F">
              <w:t>Gamtamokslinis ir technologinis ugdymas</w:t>
            </w:r>
          </w:p>
        </w:tc>
      </w:tr>
      <w:tr w:rsidR="00267815" w:rsidRPr="00BF277F" w14:paraId="2DD00381" w14:textId="77777777" w:rsidTr="00530012">
        <w:trPr>
          <w:trHeight w:val="199"/>
          <w:jc w:val="center"/>
        </w:trPr>
        <w:tc>
          <w:tcPr>
            <w:tcW w:w="3964" w:type="dxa"/>
            <w:gridSpan w:val="2"/>
          </w:tcPr>
          <w:p w14:paraId="48F6E3F0" w14:textId="77777777" w:rsidR="00267815" w:rsidRPr="00BF277F" w:rsidRDefault="00267815" w:rsidP="00530012">
            <w:pPr>
              <w:ind w:right="270"/>
            </w:pPr>
            <w:r w:rsidRPr="00BF277F">
              <w:t>Biologija</w:t>
            </w:r>
          </w:p>
        </w:tc>
        <w:tc>
          <w:tcPr>
            <w:tcW w:w="2358" w:type="dxa"/>
            <w:gridSpan w:val="2"/>
          </w:tcPr>
          <w:p w14:paraId="42933808" w14:textId="77777777" w:rsidR="00267815" w:rsidRPr="00BF277F" w:rsidRDefault="00267815" w:rsidP="00530012">
            <w:pPr>
              <w:jc w:val="center"/>
            </w:pPr>
            <w:r w:rsidRPr="00BF277F">
              <w:t>210</w:t>
            </w:r>
          </w:p>
        </w:tc>
        <w:tc>
          <w:tcPr>
            <w:tcW w:w="1470" w:type="dxa"/>
          </w:tcPr>
          <w:p w14:paraId="24D951CA" w14:textId="77777777" w:rsidR="00267815" w:rsidRPr="00BF277F" w:rsidRDefault="00267815" w:rsidP="00530012">
            <w:pPr>
              <w:jc w:val="center"/>
            </w:pPr>
            <w:r w:rsidRPr="00BF277F">
              <w:t>108 (3)</w:t>
            </w:r>
          </w:p>
        </w:tc>
        <w:tc>
          <w:tcPr>
            <w:tcW w:w="1715" w:type="dxa"/>
          </w:tcPr>
          <w:p w14:paraId="402385C7" w14:textId="77777777" w:rsidR="00267815" w:rsidRPr="00BF277F" w:rsidRDefault="00267815" w:rsidP="00530012">
            <w:pPr>
              <w:jc w:val="center"/>
            </w:pPr>
            <w:r w:rsidRPr="00BF277F">
              <w:t>102 (3)</w:t>
            </w:r>
          </w:p>
        </w:tc>
      </w:tr>
      <w:tr w:rsidR="00267815" w:rsidRPr="00BF277F" w14:paraId="3DE15C66" w14:textId="77777777" w:rsidTr="00530012">
        <w:trPr>
          <w:trHeight w:val="246"/>
          <w:jc w:val="center"/>
        </w:trPr>
        <w:tc>
          <w:tcPr>
            <w:tcW w:w="3964" w:type="dxa"/>
            <w:gridSpan w:val="2"/>
          </w:tcPr>
          <w:p w14:paraId="20232808" w14:textId="77777777" w:rsidR="00267815" w:rsidRPr="00BF277F" w:rsidRDefault="00267815" w:rsidP="00530012">
            <w:pPr>
              <w:ind w:right="270"/>
            </w:pPr>
            <w:r w:rsidRPr="00BF277F">
              <w:t>Chemija</w:t>
            </w:r>
          </w:p>
        </w:tc>
        <w:tc>
          <w:tcPr>
            <w:tcW w:w="2358" w:type="dxa"/>
            <w:gridSpan w:val="2"/>
          </w:tcPr>
          <w:p w14:paraId="7FC38F46" w14:textId="77777777" w:rsidR="00267815" w:rsidRPr="00BF277F" w:rsidRDefault="00267815" w:rsidP="00530012">
            <w:pPr>
              <w:jc w:val="center"/>
            </w:pPr>
            <w:r w:rsidRPr="00BF277F">
              <w:t>210</w:t>
            </w:r>
          </w:p>
        </w:tc>
        <w:tc>
          <w:tcPr>
            <w:tcW w:w="1470" w:type="dxa"/>
          </w:tcPr>
          <w:p w14:paraId="0C5C5E81" w14:textId="77777777" w:rsidR="00267815" w:rsidRPr="00BF277F" w:rsidRDefault="00267815" w:rsidP="00530012">
            <w:pPr>
              <w:jc w:val="center"/>
            </w:pPr>
            <w:r w:rsidRPr="00BF277F">
              <w:t>108 (3)</w:t>
            </w:r>
          </w:p>
        </w:tc>
        <w:tc>
          <w:tcPr>
            <w:tcW w:w="1715" w:type="dxa"/>
          </w:tcPr>
          <w:p w14:paraId="4EA227E5" w14:textId="77777777" w:rsidR="00267815" w:rsidRPr="00BF277F" w:rsidRDefault="00267815" w:rsidP="00530012">
            <w:pPr>
              <w:jc w:val="center"/>
            </w:pPr>
            <w:r w:rsidRPr="00BF277F">
              <w:t>102 (3)</w:t>
            </w:r>
          </w:p>
        </w:tc>
      </w:tr>
      <w:tr w:rsidR="00267815" w:rsidRPr="00BF277F" w14:paraId="2D8AB176" w14:textId="77777777" w:rsidTr="00530012">
        <w:trPr>
          <w:trHeight w:val="70"/>
          <w:jc w:val="center"/>
        </w:trPr>
        <w:tc>
          <w:tcPr>
            <w:tcW w:w="3964" w:type="dxa"/>
            <w:gridSpan w:val="2"/>
          </w:tcPr>
          <w:p w14:paraId="09A29797" w14:textId="77777777" w:rsidR="00267815" w:rsidRPr="00BF277F" w:rsidRDefault="00267815" w:rsidP="00530012">
            <w:pPr>
              <w:ind w:right="270"/>
            </w:pPr>
            <w:r w:rsidRPr="00BF277F">
              <w:t>Fizika</w:t>
            </w:r>
          </w:p>
        </w:tc>
        <w:tc>
          <w:tcPr>
            <w:tcW w:w="2358" w:type="dxa"/>
            <w:gridSpan w:val="2"/>
          </w:tcPr>
          <w:p w14:paraId="3D9E29DD" w14:textId="77777777" w:rsidR="00267815" w:rsidRPr="00BF277F" w:rsidRDefault="00267815" w:rsidP="00530012">
            <w:pPr>
              <w:jc w:val="center"/>
            </w:pPr>
            <w:r w:rsidRPr="00BF277F">
              <w:t>210</w:t>
            </w:r>
          </w:p>
        </w:tc>
        <w:tc>
          <w:tcPr>
            <w:tcW w:w="1470" w:type="dxa"/>
          </w:tcPr>
          <w:p w14:paraId="77B8CAFD" w14:textId="77777777" w:rsidR="00267815" w:rsidRPr="00BF277F" w:rsidRDefault="00267815" w:rsidP="00530012">
            <w:pPr>
              <w:jc w:val="center"/>
            </w:pPr>
            <w:r w:rsidRPr="00BF277F">
              <w:t>108 (3)</w:t>
            </w:r>
          </w:p>
        </w:tc>
        <w:tc>
          <w:tcPr>
            <w:tcW w:w="1715" w:type="dxa"/>
          </w:tcPr>
          <w:p w14:paraId="07504599" w14:textId="77777777" w:rsidR="00267815" w:rsidRPr="00BF277F" w:rsidRDefault="00267815" w:rsidP="00530012">
            <w:pPr>
              <w:jc w:val="center"/>
            </w:pPr>
            <w:r w:rsidRPr="00BF277F">
              <w:t>102 (3)</w:t>
            </w:r>
          </w:p>
        </w:tc>
      </w:tr>
      <w:tr w:rsidR="00267815" w:rsidRPr="00BF277F" w14:paraId="7385B9B6" w14:textId="77777777" w:rsidTr="00530012">
        <w:trPr>
          <w:trHeight w:val="240"/>
          <w:jc w:val="center"/>
        </w:trPr>
        <w:tc>
          <w:tcPr>
            <w:tcW w:w="3964" w:type="dxa"/>
            <w:gridSpan w:val="2"/>
          </w:tcPr>
          <w:p w14:paraId="3CC6BC28" w14:textId="77777777" w:rsidR="00267815" w:rsidRPr="00BF277F" w:rsidRDefault="00267815" w:rsidP="00530012">
            <w:pPr>
              <w:ind w:right="270"/>
            </w:pPr>
            <w:r w:rsidRPr="00BF277F">
              <w:t>Informatika</w:t>
            </w:r>
          </w:p>
        </w:tc>
        <w:tc>
          <w:tcPr>
            <w:tcW w:w="2358" w:type="dxa"/>
            <w:gridSpan w:val="2"/>
          </w:tcPr>
          <w:p w14:paraId="2F2D1E87" w14:textId="77777777" w:rsidR="00267815" w:rsidRPr="00BF277F" w:rsidRDefault="00267815" w:rsidP="00530012">
            <w:pPr>
              <w:jc w:val="center"/>
            </w:pPr>
            <w:r w:rsidRPr="00BF277F">
              <w:t>210</w:t>
            </w:r>
          </w:p>
        </w:tc>
        <w:tc>
          <w:tcPr>
            <w:tcW w:w="1470" w:type="dxa"/>
          </w:tcPr>
          <w:p w14:paraId="70F8EC45" w14:textId="77777777" w:rsidR="00267815" w:rsidRPr="00BF277F" w:rsidRDefault="00267815" w:rsidP="00530012">
            <w:pPr>
              <w:jc w:val="center"/>
            </w:pPr>
            <w:r w:rsidRPr="00BF277F">
              <w:t>108 (3)</w:t>
            </w:r>
          </w:p>
        </w:tc>
        <w:tc>
          <w:tcPr>
            <w:tcW w:w="1715" w:type="dxa"/>
          </w:tcPr>
          <w:p w14:paraId="188CFAFF" w14:textId="77777777" w:rsidR="00267815" w:rsidRPr="00BF277F" w:rsidRDefault="00267815" w:rsidP="00530012">
            <w:pPr>
              <w:jc w:val="center"/>
            </w:pPr>
            <w:r w:rsidRPr="00BF277F">
              <w:t>102 (3)</w:t>
            </w:r>
          </w:p>
        </w:tc>
      </w:tr>
      <w:tr w:rsidR="00267815" w:rsidRPr="00BF277F" w14:paraId="678C6C4A" w14:textId="77777777" w:rsidTr="00530012">
        <w:trPr>
          <w:trHeight w:val="52"/>
          <w:jc w:val="center"/>
        </w:trPr>
        <w:tc>
          <w:tcPr>
            <w:tcW w:w="9507" w:type="dxa"/>
            <w:gridSpan w:val="6"/>
          </w:tcPr>
          <w:p w14:paraId="6C327A58" w14:textId="77777777" w:rsidR="00267815" w:rsidRPr="00BF277F" w:rsidRDefault="00267815" w:rsidP="00530012">
            <w:pPr>
              <w:jc w:val="center"/>
            </w:pPr>
            <w:r w:rsidRPr="00BF277F">
              <w:t>Visuomeninis ugdymas</w:t>
            </w:r>
          </w:p>
        </w:tc>
      </w:tr>
      <w:tr w:rsidR="00267815" w:rsidRPr="00BF277F" w14:paraId="01ED4E6E" w14:textId="77777777" w:rsidTr="00530012">
        <w:trPr>
          <w:trHeight w:val="97"/>
          <w:jc w:val="center"/>
        </w:trPr>
        <w:tc>
          <w:tcPr>
            <w:tcW w:w="3964" w:type="dxa"/>
            <w:gridSpan w:val="2"/>
          </w:tcPr>
          <w:p w14:paraId="1123497F" w14:textId="77777777" w:rsidR="00267815" w:rsidRPr="00BF277F" w:rsidRDefault="00267815" w:rsidP="00530012">
            <w:pPr>
              <w:ind w:right="270"/>
            </w:pPr>
            <w:r w:rsidRPr="00BF277F">
              <w:t>Istorija</w:t>
            </w:r>
          </w:p>
        </w:tc>
        <w:tc>
          <w:tcPr>
            <w:tcW w:w="2358" w:type="dxa"/>
            <w:gridSpan w:val="2"/>
          </w:tcPr>
          <w:p w14:paraId="11C75539" w14:textId="77777777" w:rsidR="00267815" w:rsidRPr="00BF277F" w:rsidRDefault="00267815" w:rsidP="00530012">
            <w:pPr>
              <w:jc w:val="center"/>
            </w:pPr>
            <w:r w:rsidRPr="00BF277F">
              <w:t>210</w:t>
            </w:r>
          </w:p>
        </w:tc>
        <w:tc>
          <w:tcPr>
            <w:tcW w:w="1470" w:type="dxa"/>
          </w:tcPr>
          <w:p w14:paraId="271D1525" w14:textId="77777777" w:rsidR="00267815" w:rsidRPr="00BF277F" w:rsidRDefault="00267815" w:rsidP="00530012">
            <w:pPr>
              <w:jc w:val="center"/>
            </w:pPr>
            <w:r w:rsidRPr="00BF277F">
              <w:t>108 (3)</w:t>
            </w:r>
          </w:p>
        </w:tc>
        <w:tc>
          <w:tcPr>
            <w:tcW w:w="1715" w:type="dxa"/>
          </w:tcPr>
          <w:p w14:paraId="21C0F114" w14:textId="77777777" w:rsidR="00267815" w:rsidRPr="00BF277F" w:rsidRDefault="00267815" w:rsidP="00530012">
            <w:pPr>
              <w:jc w:val="center"/>
            </w:pPr>
            <w:r w:rsidRPr="00BF277F">
              <w:t>102 (3)</w:t>
            </w:r>
          </w:p>
        </w:tc>
      </w:tr>
      <w:tr w:rsidR="00267815" w:rsidRPr="00BF277F" w14:paraId="10E744C0" w14:textId="77777777" w:rsidTr="00530012">
        <w:trPr>
          <w:trHeight w:val="50"/>
          <w:jc w:val="center"/>
        </w:trPr>
        <w:tc>
          <w:tcPr>
            <w:tcW w:w="3964" w:type="dxa"/>
            <w:gridSpan w:val="2"/>
          </w:tcPr>
          <w:p w14:paraId="07E6945A" w14:textId="77777777" w:rsidR="00267815" w:rsidRPr="00BF277F" w:rsidRDefault="00267815" w:rsidP="00530012">
            <w:pPr>
              <w:ind w:right="270"/>
            </w:pPr>
            <w:r w:rsidRPr="00BF277F">
              <w:t>Geografija</w:t>
            </w:r>
          </w:p>
        </w:tc>
        <w:tc>
          <w:tcPr>
            <w:tcW w:w="2358" w:type="dxa"/>
            <w:gridSpan w:val="2"/>
          </w:tcPr>
          <w:p w14:paraId="33D5F1A0" w14:textId="77777777" w:rsidR="00267815" w:rsidRPr="00BF277F" w:rsidRDefault="00267815" w:rsidP="00530012">
            <w:pPr>
              <w:jc w:val="center"/>
            </w:pPr>
            <w:r w:rsidRPr="00BF277F">
              <w:t>210</w:t>
            </w:r>
          </w:p>
        </w:tc>
        <w:tc>
          <w:tcPr>
            <w:tcW w:w="1470" w:type="dxa"/>
          </w:tcPr>
          <w:p w14:paraId="31A3690C" w14:textId="77777777" w:rsidR="00267815" w:rsidRPr="00BF277F" w:rsidRDefault="00267815" w:rsidP="00530012">
            <w:pPr>
              <w:jc w:val="center"/>
            </w:pPr>
            <w:r w:rsidRPr="00BF277F">
              <w:t>108 (3)</w:t>
            </w:r>
          </w:p>
        </w:tc>
        <w:tc>
          <w:tcPr>
            <w:tcW w:w="1715" w:type="dxa"/>
          </w:tcPr>
          <w:p w14:paraId="6501CB75" w14:textId="77777777" w:rsidR="00267815" w:rsidRPr="00BF277F" w:rsidRDefault="00267815" w:rsidP="00530012">
            <w:pPr>
              <w:jc w:val="center"/>
            </w:pPr>
            <w:r w:rsidRPr="00BF277F">
              <w:t>102 (3)</w:t>
            </w:r>
          </w:p>
        </w:tc>
      </w:tr>
      <w:tr w:rsidR="00267815" w:rsidRPr="00BF277F" w14:paraId="5F108528" w14:textId="77777777" w:rsidTr="00530012">
        <w:trPr>
          <w:trHeight w:val="240"/>
          <w:jc w:val="center"/>
        </w:trPr>
        <w:tc>
          <w:tcPr>
            <w:tcW w:w="3964" w:type="dxa"/>
            <w:gridSpan w:val="2"/>
          </w:tcPr>
          <w:p w14:paraId="13453180" w14:textId="77777777" w:rsidR="00267815" w:rsidRPr="00BF277F" w:rsidRDefault="00267815" w:rsidP="00530012">
            <w:pPr>
              <w:ind w:right="270"/>
            </w:pPr>
            <w:r w:rsidRPr="00BF277F">
              <w:t>Ekonomika ir verslumas</w:t>
            </w:r>
          </w:p>
        </w:tc>
        <w:tc>
          <w:tcPr>
            <w:tcW w:w="2358" w:type="dxa"/>
            <w:gridSpan w:val="2"/>
          </w:tcPr>
          <w:p w14:paraId="6088B45E" w14:textId="77777777" w:rsidR="00267815" w:rsidRPr="00BF277F" w:rsidRDefault="00267815" w:rsidP="00530012">
            <w:pPr>
              <w:jc w:val="center"/>
            </w:pPr>
            <w:r w:rsidRPr="00BF277F">
              <w:t>210</w:t>
            </w:r>
          </w:p>
        </w:tc>
        <w:tc>
          <w:tcPr>
            <w:tcW w:w="1470" w:type="dxa"/>
          </w:tcPr>
          <w:p w14:paraId="777C752D" w14:textId="77777777" w:rsidR="00267815" w:rsidRPr="00BF277F" w:rsidRDefault="00267815" w:rsidP="00530012">
            <w:pPr>
              <w:jc w:val="center"/>
            </w:pPr>
            <w:r w:rsidRPr="00BF277F">
              <w:t>108 (3)</w:t>
            </w:r>
          </w:p>
        </w:tc>
        <w:tc>
          <w:tcPr>
            <w:tcW w:w="1715" w:type="dxa"/>
          </w:tcPr>
          <w:p w14:paraId="7CA8494A" w14:textId="77777777" w:rsidR="00267815" w:rsidRPr="00BF277F" w:rsidRDefault="00267815" w:rsidP="00530012">
            <w:pPr>
              <w:jc w:val="center"/>
            </w:pPr>
            <w:r w:rsidRPr="00BF277F">
              <w:t>102 (3)</w:t>
            </w:r>
          </w:p>
        </w:tc>
      </w:tr>
      <w:tr w:rsidR="00267815" w:rsidRPr="00BF277F" w14:paraId="4F5DA579" w14:textId="77777777" w:rsidTr="00530012">
        <w:trPr>
          <w:trHeight w:val="72"/>
          <w:jc w:val="center"/>
        </w:trPr>
        <w:tc>
          <w:tcPr>
            <w:tcW w:w="9507" w:type="dxa"/>
            <w:gridSpan w:val="6"/>
          </w:tcPr>
          <w:p w14:paraId="17D13151" w14:textId="77777777" w:rsidR="00267815" w:rsidRPr="00BF277F" w:rsidRDefault="00267815" w:rsidP="00530012">
            <w:pPr>
              <w:jc w:val="center"/>
            </w:pPr>
            <w:r w:rsidRPr="00BF277F">
              <w:t>Privalomieji dalykai, dalyko moduliai</w:t>
            </w:r>
          </w:p>
        </w:tc>
      </w:tr>
      <w:tr w:rsidR="00267815" w:rsidRPr="00BF277F" w14:paraId="19CFD2E6" w14:textId="77777777" w:rsidTr="00530012">
        <w:trPr>
          <w:trHeight w:val="50"/>
          <w:jc w:val="center"/>
        </w:trPr>
        <w:tc>
          <w:tcPr>
            <w:tcW w:w="3964" w:type="dxa"/>
            <w:gridSpan w:val="2"/>
          </w:tcPr>
          <w:p w14:paraId="56A203DF" w14:textId="77777777" w:rsidR="00267815" w:rsidRPr="00BF277F" w:rsidRDefault="00267815" w:rsidP="00530012">
            <w:pPr>
              <w:ind w:right="270"/>
            </w:pPr>
            <w:r w:rsidRPr="00BF277F">
              <w:t>Laisvai pasirenkamasis dalykas:</w:t>
            </w:r>
          </w:p>
        </w:tc>
        <w:tc>
          <w:tcPr>
            <w:tcW w:w="2358" w:type="dxa"/>
            <w:gridSpan w:val="2"/>
          </w:tcPr>
          <w:p w14:paraId="207B77F3" w14:textId="77777777" w:rsidR="00267815" w:rsidRPr="00BF277F" w:rsidRDefault="00267815" w:rsidP="00530012">
            <w:pPr>
              <w:ind w:right="270"/>
              <w:jc w:val="center"/>
            </w:pPr>
          </w:p>
        </w:tc>
        <w:tc>
          <w:tcPr>
            <w:tcW w:w="1470" w:type="dxa"/>
          </w:tcPr>
          <w:p w14:paraId="3BB57B5F" w14:textId="77777777" w:rsidR="00267815" w:rsidRPr="00BF277F" w:rsidRDefault="00267815" w:rsidP="00530012">
            <w:pPr>
              <w:ind w:right="270"/>
              <w:jc w:val="center"/>
            </w:pPr>
          </w:p>
        </w:tc>
        <w:tc>
          <w:tcPr>
            <w:tcW w:w="1715" w:type="dxa"/>
          </w:tcPr>
          <w:p w14:paraId="3C4ABA0A" w14:textId="77777777" w:rsidR="00267815" w:rsidRPr="00BF277F" w:rsidRDefault="00267815" w:rsidP="00530012">
            <w:pPr>
              <w:ind w:right="270"/>
              <w:jc w:val="center"/>
            </w:pPr>
          </w:p>
        </w:tc>
      </w:tr>
      <w:tr w:rsidR="00267815" w:rsidRPr="00BF277F" w14:paraId="75FE16B5" w14:textId="77777777" w:rsidTr="00530012">
        <w:trPr>
          <w:trHeight w:val="50"/>
          <w:jc w:val="center"/>
        </w:trPr>
        <w:tc>
          <w:tcPr>
            <w:tcW w:w="3964" w:type="dxa"/>
            <w:gridSpan w:val="2"/>
          </w:tcPr>
          <w:p w14:paraId="54DA7D0C" w14:textId="77777777" w:rsidR="00267815" w:rsidRPr="00BF277F" w:rsidRDefault="00267815" w:rsidP="00530012">
            <w:pPr>
              <w:ind w:left="174" w:right="270"/>
            </w:pPr>
            <w:r w:rsidRPr="00BF277F">
              <w:t>Astronomija</w:t>
            </w:r>
          </w:p>
        </w:tc>
        <w:tc>
          <w:tcPr>
            <w:tcW w:w="2358" w:type="dxa"/>
            <w:gridSpan w:val="2"/>
          </w:tcPr>
          <w:p w14:paraId="5CFC17BD" w14:textId="77777777" w:rsidR="00267815" w:rsidRPr="00BF277F" w:rsidRDefault="00267815" w:rsidP="00530012">
            <w:pPr>
              <w:jc w:val="center"/>
            </w:pPr>
            <w:r w:rsidRPr="00BF277F">
              <w:t>70</w:t>
            </w:r>
          </w:p>
        </w:tc>
        <w:tc>
          <w:tcPr>
            <w:tcW w:w="1470" w:type="dxa"/>
          </w:tcPr>
          <w:p w14:paraId="4E279A75" w14:textId="77777777" w:rsidR="00267815" w:rsidRPr="00BF277F" w:rsidRDefault="00267815" w:rsidP="00530012">
            <w:pPr>
              <w:jc w:val="center"/>
            </w:pPr>
            <w:r w:rsidRPr="00BF277F">
              <w:t>36 (1)</w:t>
            </w:r>
          </w:p>
        </w:tc>
        <w:tc>
          <w:tcPr>
            <w:tcW w:w="1715" w:type="dxa"/>
          </w:tcPr>
          <w:p w14:paraId="605D4A73" w14:textId="77777777" w:rsidR="00267815" w:rsidRPr="00BF277F" w:rsidRDefault="00267815" w:rsidP="00530012">
            <w:pPr>
              <w:jc w:val="center"/>
            </w:pPr>
            <w:r w:rsidRPr="00BF277F">
              <w:t>34 (1)</w:t>
            </w:r>
          </w:p>
        </w:tc>
      </w:tr>
      <w:tr w:rsidR="00267815" w:rsidRPr="00BF277F" w14:paraId="67C900A7" w14:textId="77777777" w:rsidTr="00530012">
        <w:trPr>
          <w:trHeight w:val="50"/>
          <w:jc w:val="center"/>
        </w:trPr>
        <w:tc>
          <w:tcPr>
            <w:tcW w:w="3964" w:type="dxa"/>
            <w:gridSpan w:val="2"/>
          </w:tcPr>
          <w:p w14:paraId="2FBA2467" w14:textId="77777777" w:rsidR="00267815" w:rsidRPr="00BF277F" w:rsidRDefault="00267815" w:rsidP="00530012">
            <w:pPr>
              <w:ind w:left="174" w:right="270"/>
            </w:pPr>
            <w:r w:rsidRPr="00BF277F">
              <w:t>Etninė kultūra</w:t>
            </w:r>
          </w:p>
        </w:tc>
        <w:tc>
          <w:tcPr>
            <w:tcW w:w="2358" w:type="dxa"/>
            <w:gridSpan w:val="2"/>
          </w:tcPr>
          <w:p w14:paraId="131346A2" w14:textId="77777777" w:rsidR="00267815" w:rsidRPr="00BF277F" w:rsidRDefault="00267815" w:rsidP="00530012">
            <w:pPr>
              <w:jc w:val="center"/>
            </w:pPr>
            <w:r w:rsidRPr="00BF277F">
              <w:t>70</w:t>
            </w:r>
          </w:p>
        </w:tc>
        <w:tc>
          <w:tcPr>
            <w:tcW w:w="1470" w:type="dxa"/>
          </w:tcPr>
          <w:p w14:paraId="658965B4" w14:textId="77777777" w:rsidR="00267815" w:rsidRPr="00BF277F" w:rsidRDefault="00267815" w:rsidP="00530012">
            <w:pPr>
              <w:jc w:val="center"/>
            </w:pPr>
            <w:r w:rsidRPr="00BF277F">
              <w:t>36 (1)</w:t>
            </w:r>
          </w:p>
        </w:tc>
        <w:tc>
          <w:tcPr>
            <w:tcW w:w="1715" w:type="dxa"/>
          </w:tcPr>
          <w:p w14:paraId="630F94B6" w14:textId="77777777" w:rsidR="00267815" w:rsidRPr="00BF277F" w:rsidRDefault="00267815" w:rsidP="00530012">
            <w:pPr>
              <w:jc w:val="center"/>
            </w:pPr>
            <w:r w:rsidRPr="00BF277F">
              <w:t>34 (1)</w:t>
            </w:r>
          </w:p>
        </w:tc>
      </w:tr>
      <w:tr w:rsidR="00267815" w:rsidRPr="00BF277F" w14:paraId="7045E3DB" w14:textId="77777777" w:rsidTr="00530012">
        <w:trPr>
          <w:trHeight w:val="50"/>
          <w:jc w:val="center"/>
        </w:trPr>
        <w:tc>
          <w:tcPr>
            <w:tcW w:w="3964" w:type="dxa"/>
            <w:gridSpan w:val="2"/>
          </w:tcPr>
          <w:p w14:paraId="252AEE25" w14:textId="77777777" w:rsidR="00267815" w:rsidRPr="00BF277F" w:rsidRDefault="00267815" w:rsidP="00530012">
            <w:pPr>
              <w:ind w:left="174" w:right="270"/>
            </w:pPr>
            <w:r w:rsidRPr="00BF277F">
              <w:t>Menų istorija</w:t>
            </w:r>
          </w:p>
        </w:tc>
        <w:tc>
          <w:tcPr>
            <w:tcW w:w="2358" w:type="dxa"/>
            <w:gridSpan w:val="2"/>
          </w:tcPr>
          <w:p w14:paraId="7AFED55C" w14:textId="77777777" w:rsidR="00267815" w:rsidRPr="00BF277F" w:rsidRDefault="00267815" w:rsidP="00530012">
            <w:pPr>
              <w:jc w:val="center"/>
            </w:pPr>
            <w:r w:rsidRPr="00BF277F">
              <w:t>70</w:t>
            </w:r>
          </w:p>
        </w:tc>
        <w:tc>
          <w:tcPr>
            <w:tcW w:w="1470" w:type="dxa"/>
          </w:tcPr>
          <w:p w14:paraId="1D4C150C" w14:textId="77777777" w:rsidR="00267815" w:rsidRPr="00BF277F" w:rsidRDefault="00267815" w:rsidP="00530012">
            <w:pPr>
              <w:jc w:val="center"/>
            </w:pPr>
            <w:r w:rsidRPr="00BF277F">
              <w:t>36 (1)</w:t>
            </w:r>
          </w:p>
        </w:tc>
        <w:tc>
          <w:tcPr>
            <w:tcW w:w="1715" w:type="dxa"/>
          </w:tcPr>
          <w:p w14:paraId="0AD0331F" w14:textId="77777777" w:rsidR="00267815" w:rsidRPr="00BF277F" w:rsidRDefault="00267815" w:rsidP="00530012">
            <w:pPr>
              <w:jc w:val="center"/>
            </w:pPr>
            <w:r w:rsidRPr="00BF277F">
              <w:t>34 (1)</w:t>
            </w:r>
          </w:p>
        </w:tc>
      </w:tr>
      <w:tr w:rsidR="00267815" w:rsidRPr="00BF277F" w14:paraId="3F159309" w14:textId="77777777" w:rsidTr="00530012">
        <w:trPr>
          <w:trHeight w:val="50"/>
          <w:jc w:val="center"/>
        </w:trPr>
        <w:tc>
          <w:tcPr>
            <w:tcW w:w="3964" w:type="dxa"/>
            <w:gridSpan w:val="2"/>
          </w:tcPr>
          <w:p w14:paraId="44434038" w14:textId="77777777" w:rsidR="00267815" w:rsidRPr="00BF277F" w:rsidRDefault="00267815" w:rsidP="00530012">
            <w:pPr>
              <w:ind w:left="174" w:right="270"/>
            </w:pPr>
            <w:r w:rsidRPr="00BF277F">
              <w:t>Nacionalinis saugumas ir krašto gynyba</w:t>
            </w:r>
          </w:p>
        </w:tc>
        <w:tc>
          <w:tcPr>
            <w:tcW w:w="2358" w:type="dxa"/>
            <w:gridSpan w:val="2"/>
          </w:tcPr>
          <w:p w14:paraId="63038154" w14:textId="77777777" w:rsidR="00267815" w:rsidRPr="00BF277F" w:rsidRDefault="00267815" w:rsidP="00530012">
            <w:pPr>
              <w:jc w:val="center"/>
            </w:pPr>
            <w:r w:rsidRPr="00BF277F">
              <w:t>70</w:t>
            </w:r>
          </w:p>
        </w:tc>
        <w:tc>
          <w:tcPr>
            <w:tcW w:w="1470" w:type="dxa"/>
          </w:tcPr>
          <w:p w14:paraId="18855D51" w14:textId="77777777" w:rsidR="00267815" w:rsidRPr="00BF277F" w:rsidRDefault="00267815" w:rsidP="00530012">
            <w:pPr>
              <w:jc w:val="center"/>
            </w:pPr>
            <w:r w:rsidRPr="00BF277F">
              <w:t>36 (1)</w:t>
            </w:r>
          </w:p>
        </w:tc>
        <w:tc>
          <w:tcPr>
            <w:tcW w:w="1715" w:type="dxa"/>
          </w:tcPr>
          <w:p w14:paraId="4F59B22F" w14:textId="77777777" w:rsidR="00267815" w:rsidRPr="00BF277F" w:rsidRDefault="00267815" w:rsidP="00530012">
            <w:pPr>
              <w:jc w:val="center"/>
            </w:pPr>
            <w:r w:rsidRPr="00BF277F">
              <w:t>34 (1)</w:t>
            </w:r>
          </w:p>
        </w:tc>
      </w:tr>
      <w:tr w:rsidR="00267815" w:rsidRPr="00BF277F" w14:paraId="34497B7E" w14:textId="77777777" w:rsidTr="00530012">
        <w:trPr>
          <w:trHeight w:val="50"/>
          <w:jc w:val="center"/>
        </w:trPr>
        <w:tc>
          <w:tcPr>
            <w:tcW w:w="3964" w:type="dxa"/>
            <w:gridSpan w:val="2"/>
          </w:tcPr>
          <w:p w14:paraId="39B69191" w14:textId="77777777" w:rsidR="00267815" w:rsidRPr="00BF277F" w:rsidRDefault="00267815" w:rsidP="00530012">
            <w:pPr>
              <w:ind w:left="174" w:right="270"/>
            </w:pPr>
            <w:r w:rsidRPr="00BF277F">
              <w:t>Psichologija</w:t>
            </w:r>
          </w:p>
        </w:tc>
        <w:tc>
          <w:tcPr>
            <w:tcW w:w="2358" w:type="dxa"/>
            <w:gridSpan w:val="2"/>
          </w:tcPr>
          <w:p w14:paraId="2BFB4497" w14:textId="77777777" w:rsidR="00267815" w:rsidRPr="00BF277F" w:rsidRDefault="00267815" w:rsidP="00530012">
            <w:pPr>
              <w:jc w:val="center"/>
            </w:pPr>
            <w:r w:rsidRPr="00BF277F">
              <w:t>70</w:t>
            </w:r>
          </w:p>
        </w:tc>
        <w:tc>
          <w:tcPr>
            <w:tcW w:w="1470" w:type="dxa"/>
          </w:tcPr>
          <w:p w14:paraId="61831152" w14:textId="77777777" w:rsidR="00267815" w:rsidRPr="00BF277F" w:rsidRDefault="00267815" w:rsidP="00530012">
            <w:pPr>
              <w:jc w:val="center"/>
            </w:pPr>
            <w:r w:rsidRPr="00BF277F">
              <w:t>36 (1)</w:t>
            </w:r>
          </w:p>
        </w:tc>
        <w:tc>
          <w:tcPr>
            <w:tcW w:w="1715" w:type="dxa"/>
          </w:tcPr>
          <w:p w14:paraId="7C3C6707" w14:textId="77777777" w:rsidR="00267815" w:rsidRPr="00BF277F" w:rsidRDefault="00267815" w:rsidP="00530012">
            <w:pPr>
              <w:jc w:val="center"/>
            </w:pPr>
            <w:r w:rsidRPr="00BF277F">
              <w:t>34 (1)</w:t>
            </w:r>
          </w:p>
        </w:tc>
      </w:tr>
      <w:tr w:rsidR="00267815" w:rsidRPr="00BF277F" w14:paraId="4A2E75E4" w14:textId="77777777" w:rsidTr="00530012">
        <w:trPr>
          <w:trHeight w:val="50"/>
          <w:jc w:val="center"/>
        </w:trPr>
        <w:tc>
          <w:tcPr>
            <w:tcW w:w="3964" w:type="dxa"/>
            <w:gridSpan w:val="2"/>
          </w:tcPr>
          <w:p w14:paraId="021365AC" w14:textId="77777777" w:rsidR="00267815" w:rsidRPr="00BF277F" w:rsidRDefault="00267815" w:rsidP="00530012">
            <w:pPr>
              <w:ind w:left="174" w:right="270"/>
            </w:pPr>
            <w:r w:rsidRPr="00BF277F">
              <w:t>Teisė</w:t>
            </w:r>
          </w:p>
        </w:tc>
        <w:tc>
          <w:tcPr>
            <w:tcW w:w="2358" w:type="dxa"/>
            <w:gridSpan w:val="2"/>
          </w:tcPr>
          <w:p w14:paraId="3D30233E" w14:textId="77777777" w:rsidR="00267815" w:rsidRPr="00BF277F" w:rsidRDefault="00267815" w:rsidP="00530012">
            <w:pPr>
              <w:jc w:val="center"/>
            </w:pPr>
            <w:r w:rsidRPr="00BF277F">
              <w:t>70</w:t>
            </w:r>
          </w:p>
        </w:tc>
        <w:tc>
          <w:tcPr>
            <w:tcW w:w="1470" w:type="dxa"/>
          </w:tcPr>
          <w:p w14:paraId="7AC4DE5C" w14:textId="77777777" w:rsidR="00267815" w:rsidRPr="00BF277F" w:rsidRDefault="00267815" w:rsidP="00530012">
            <w:pPr>
              <w:jc w:val="center"/>
            </w:pPr>
            <w:r w:rsidRPr="00BF277F">
              <w:t>36 (1)</w:t>
            </w:r>
          </w:p>
        </w:tc>
        <w:tc>
          <w:tcPr>
            <w:tcW w:w="1715" w:type="dxa"/>
          </w:tcPr>
          <w:p w14:paraId="6D936249" w14:textId="77777777" w:rsidR="00267815" w:rsidRPr="00BF277F" w:rsidRDefault="00267815" w:rsidP="00530012">
            <w:pPr>
              <w:jc w:val="center"/>
            </w:pPr>
            <w:r w:rsidRPr="00BF277F">
              <w:t>34 (1)</w:t>
            </w:r>
          </w:p>
        </w:tc>
      </w:tr>
      <w:tr w:rsidR="00267815" w:rsidRPr="00BF277F" w14:paraId="62A46DA7" w14:textId="77777777" w:rsidTr="00530012">
        <w:trPr>
          <w:trHeight w:val="50"/>
          <w:jc w:val="center"/>
        </w:trPr>
        <w:tc>
          <w:tcPr>
            <w:tcW w:w="3964" w:type="dxa"/>
            <w:gridSpan w:val="2"/>
          </w:tcPr>
          <w:p w14:paraId="736D90E7" w14:textId="77777777" w:rsidR="00267815" w:rsidRPr="00BF277F" w:rsidRDefault="00267815" w:rsidP="00530012">
            <w:pPr>
              <w:ind w:right="270"/>
            </w:pPr>
            <w:r w:rsidRPr="00BF277F">
              <w:t>Dalyko modulis:</w:t>
            </w:r>
          </w:p>
        </w:tc>
        <w:tc>
          <w:tcPr>
            <w:tcW w:w="2358" w:type="dxa"/>
            <w:gridSpan w:val="2"/>
          </w:tcPr>
          <w:p w14:paraId="4D5CEF65" w14:textId="77777777" w:rsidR="00267815" w:rsidRPr="00BF277F" w:rsidRDefault="008D0880" w:rsidP="00530012">
            <w:pPr>
              <w:jc w:val="center"/>
            </w:pPr>
            <w:r>
              <w:t xml:space="preserve">36, </w:t>
            </w:r>
            <w:r w:rsidR="00267815" w:rsidRPr="00BF277F">
              <w:t>70</w:t>
            </w:r>
          </w:p>
        </w:tc>
        <w:tc>
          <w:tcPr>
            <w:tcW w:w="1470" w:type="dxa"/>
          </w:tcPr>
          <w:p w14:paraId="0158CABD" w14:textId="77777777" w:rsidR="00267815" w:rsidRPr="00BF277F" w:rsidRDefault="00267815" w:rsidP="00530012">
            <w:pPr>
              <w:jc w:val="center"/>
            </w:pPr>
            <w:r w:rsidRPr="00BF277F">
              <w:t xml:space="preserve">36 (1) </w:t>
            </w:r>
          </w:p>
        </w:tc>
        <w:tc>
          <w:tcPr>
            <w:tcW w:w="1715" w:type="dxa"/>
          </w:tcPr>
          <w:p w14:paraId="46666E5B" w14:textId="77777777" w:rsidR="00267815" w:rsidRPr="00BF277F" w:rsidRDefault="00267815" w:rsidP="00530012">
            <w:pPr>
              <w:jc w:val="center"/>
            </w:pPr>
            <w:r w:rsidRPr="00BF277F">
              <w:t xml:space="preserve">34 (1) </w:t>
            </w:r>
          </w:p>
        </w:tc>
      </w:tr>
      <w:tr w:rsidR="00267815" w:rsidRPr="00BF277F" w14:paraId="477BE5C5" w14:textId="77777777" w:rsidTr="00530012">
        <w:trPr>
          <w:trHeight w:val="439"/>
          <w:jc w:val="center"/>
        </w:trPr>
        <w:tc>
          <w:tcPr>
            <w:tcW w:w="3964" w:type="dxa"/>
            <w:gridSpan w:val="2"/>
          </w:tcPr>
          <w:p w14:paraId="022C9296" w14:textId="74DBE509" w:rsidR="00267815" w:rsidRPr="00BF277F" w:rsidRDefault="00267815" w:rsidP="00530012">
            <w:pPr>
              <w:ind w:left="174" w:right="270"/>
            </w:pPr>
            <w:r w:rsidRPr="00BF277F">
              <w:t>Duomenų tyrybos, programavimo ir saugaus elgesio pradmenys ***</w:t>
            </w:r>
          </w:p>
        </w:tc>
        <w:tc>
          <w:tcPr>
            <w:tcW w:w="2358" w:type="dxa"/>
            <w:gridSpan w:val="2"/>
          </w:tcPr>
          <w:p w14:paraId="0300234B" w14:textId="77777777" w:rsidR="00267815" w:rsidRPr="00BF277F" w:rsidRDefault="00267815" w:rsidP="00530012">
            <w:pPr>
              <w:jc w:val="center"/>
            </w:pPr>
            <w:r w:rsidRPr="00BF277F">
              <w:t>70</w:t>
            </w:r>
          </w:p>
        </w:tc>
        <w:tc>
          <w:tcPr>
            <w:tcW w:w="1470" w:type="dxa"/>
          </w:tcPr>
          <w:p w14:paraId="37569A76" w14:textId="77777777" w:rsidR="00267815" w:rsidRPr="00BF277F" w:rsidRDefault="00267815" w:rsidP="00530012">
            <w:pPr>
              <w:jc w:val="center"/>
            </w:pPr>
            <w:r w:rsidRPr="00BF277F">
              <w:t>36 (1)</w:t>
            </w:r>
          </w:p>
        </w:tc>
        <w:tc>
          <w:tcPr>
            <w:tcW w:w="1715" w:type="dxa"/>
          </w:tcPr>
          <w:p w14:paraId="107083C5" w14:textId="77777777" w:rsidR="00267815" w:rsidRPr="00BF277F" w:rsidRDefault="00267815" w:rsidP="00530012">
            <w:pPr>
              <w:jc w:val="center"/>
            </w:pPr>
            <w:r w:rsidRPr="00BF277F">
              <w:t>34 (1)</w:t>
            </w:r>
          </w:p>
        </w:tc>
      </w:tr>
      <w:tr w:rsidR="00267815" w:rsidRPr="00BF277F" w14:paraId="2FA4BEB2" w14:textId="77777777" w:rsidTr="00530012">
        <w:trPr>
          <w:trHeight w:val="259"/>
          <w:jc w:val="center"/>
        </w:trPr>
        <w:tc>
          <w:tcPr>
            <w:tcW w:w="3964" w:type="dxa"/>
            <w:gridSpan w:val="2"/>
          </w:tcPr>
          <w:p w14:paraId="772AA229" w14:textId="77777777" w:rsidR="00267815" w:rsidRPr="00BF277F" w:rsidRDefault="00267815" w:rsidP="00530012">
            <w:pPr>
              <w:ind w:right="270"/>
              <w:jc w:val="center"/>
            </w:pPr>
            <w:r w:rsidRPr="00BF277F">
              <w:lastRenderedPageBreak/>
              <w:t>Minimalus privalomų pamokų skaičius mokiniui per savaitę</w:t>
            </w:r>
          </w:p>
        </w:tc>
        <w:tc>
          <w:tcPr>
            <w:tcW w:w="5543" w:type="dxa"/>
            <w:gridSpan w:val="4"/>
          </w:tcPr>
          <w:p w14:paraId="399BF8CE" w14:textId="043D55F7" w:rsidR="00267815" w:rsidRPr="00BF277F" w:rsidRDefault="00267815" w:rsidP="002B7EB9">
            <w:pPr>
              <w:jc w:val="center"/>
            </w:pPr>
            <w:r w:rsidRPr="00BF277F">
              <w:t>21</w:t>
            </w:r>
          </w:p>
        </w:tc>
      </w:tr>
      <w:tr w:rsidR="00267815" w:rsidRPr="00BF277F" w14:paraId="0A784652" w14:textId="77777777" w:rsidTr="00530012">
        <w:trPr>
          <w:trHeight w:val="732"/>
          <w:jc w:val="center"/>
        </w:trPr>
        <w:tc>
          <w:tcPr>
            <w:tcW w:w="3964" w:type="dxa"/>
            <w:gridSpan w:val="2"/>
          </w:tcPr>
          <w:p w14:paraId="5E346D8E" w14:textId="77777777" w:rsidR="00267815" w:rsidRPr="00BF277F" w:rsidRDefault="00267815" w:rsidP="00530012">
            <w:pPr>
              <w:ind w:right="270"/>
              <w:jc w:val="center"/>
            </w:pPr>
            <w:r w:rsidRPr="00BF277F">
              <w:t>Pamokų skaičius III ir IV gimnazijos klasėse per mokslo metus</w:t>
            </w:r>
          </w:p>
        </w:tc>
        <w:tc>
          <w:tcPr>
            <w:tcW w:w="5543" w:type="dxa"/>
            <w:gridSpan w:val="4"/>
          </w:tcPr>
          <w:p w14:paraId="1C5BD7F3" w14:textId="77777777" w:rsidR="00267815" w:rsidRPr="00BF277F" w:rsidRDefault="00267815" w:rsidP="00530012">
            <w:pPr>
              <w:ind w:right="270"/>
              <w:jc w:val="center"/>
            </w:pPr>
            <w:r w:rsidRPr="00BF277F">
              <w:t>612 – III gimnazijos klasėje, 578 – IV gimnazijos klasėje</w:t>
            </w:r>
          </w:p>
        </w:tc>
      </w:tr>
      <w:tr w:rsidR="00267815" w:rsidRPr="00BF277F" w14:paraId="4BA8910D" w14:textId="77777777" w:rsidTr="00530012">
        <w:trPr>
          <w:trHeight w:val="319"/>
          <w:jc w:val="center"/>
        </w:trPr>
        <w:tc>
          <w:tcPr>
            <w:tcW w:w="3964" w:type="dxa"/>
            <w:gridSpan w:val="2"/>
          </w:tcPr>
          <w:p w14:paraId="432E5E61" w14:textId="77777777" w:rsidR="00267815" w:rsidRPr="00BF277F" w:rsidRDefault="00267815" w:rsidP="00530012">
            <w:pPr>
              <w:ind w:right="270"/>
              <w:jc w:val="center"/>
            </w:pPr>
            <w:r w:rsidRPr="00BF277F">
              <w:t>Neformalusis vaikų</w:t>
            </w:r>
            <w:r w:rsidRPr="00BF277F">
              <w:rPr>
                <w:b/>
                <w:bCs/>
              </w:rPr>
              <w:t xml:space="preserve"> </w:t>
            </w:r>
            <w:r w:rsidRPr="00BF277F">
              <w:t>švietimas (valandų skaičius) klasei</w:t>
            </w:r>
          </w:p>
        </w:tc>
        <w:tc>
          <w:tcPr>
            <w:tcW w:w="5543" w:type="dxa"/>
            <w:gridSpan w:val="4"/>
          </w:tcPr>
          <w:p w14:paraId="64E7779E" w14:textId="77777777" w:rsidR="00267815" w:rsidRPr="00BF277F" w:rsidRDefault="00267815" w:rsidP="00530012">
            <w:pPr>
              <w:ind w:right="270"/>
              <w:jc w:val="center"/>
            </w:pPr>
            <w:r w:rsidRPr="00BF277F">
              <w:t>108 – III gimnazijos klasėje;</w:t>
            </w:r>
          </w:p>
          <w:p w14:paraId="1EE4D413" w14:textId="77777777" w:rsidR="00267815" w:rsidRPr="00BF277F" w:rsidRDefault="00267815" w:rsidP="00530012">
            <w:pPr>
              <w:ind w:right="270" w:firstLine="53"/>
              <w:jc w:val="center"/>
            </w:pPr>
            <w:r w:rsidRPr="00BF277F">
              <w:t>102 – IV gimnazijos klasėje</w:t>
            </w:r>
          </w:p>
        </w:tc>
      </w:tr>
      <w:tr w:rsidR="00267815" w:rsidRPr="00BF277F" w14:paraId="4750C736" w14:textId="77777777" w:rsidTr="00530012">
        <w:trPr>
          <w:trHeight w:val="954"/>
          <w:jc w:val="center"/>
        </w:trPr>
        <w:tc>
          <w:tcPr>
            <w:tcW w:w="3964" w:type="dxa"/>
            <w:gridSpan w:val="2"/>
          </w:tcPr>
          <w:p w14:paraId="1CD189C0" w14:textId="77777777" w:rsidR="00267815" w:rsidRPr="00BF277F" w:rsidRDefault="00267815" w:rsidP="00530012">
            <w:pPr>
              <w:ind w:right="270"/>
              <w:jc w:val="center"/>
              <w:rPr>
                <w:color w:val="000000"/>
              </w:rPr>
            </w:pPr>
            <w:r w:rsidRPr="00BF277F">
              <w:rPr>
                <w:color w:val="000000"/>
              </w:rPr>
              <w:t>Pamokos laikinosioms grupėms sudaryti</w:t>
            </w:r>
          </w:p>
        </w:tc>
        <w:tc>
          <w:tcPr>
            <w:tcW w:w="5543" w:type="dxa"/>
            <w:gridSpan w:val="4"/>
          </w:tcPr>
          <w:p w14:paraId="2D9E3F0D" w14:textId="06E249A5" w:rsidR="00267815" w:rsidRPr="00BF277F" w:rsidRDefault="00267815" w:rsidP="00530012">
            <w:pPr>
              <w:ind w:right="270"/>
              <w:rPr>
                <w:color w:val="000000"/>
              </w:rPr>
            </w:pPr>
            <w:r w:rsidRPr="00BF277F">
              <w:rPr>
                <w:color w:val="000000"/>
              </w:rPr>
              <w:t>Besimokantiesiems kasdieniu mokymo proceso organizavimo būdu – 490 valandų per dvejus</w:t>
            </w:r>
            <w:r w:rsidR="00BF490C">
              <w:rPr>
                <w:color w:val="000000"/>
              </w:rPr>
              <w:t xml:space="preserve"> </w:t>
            </w:r>
            <w:r w:rsidRPr="00BF277F">
              <w:rPr>
                <w:color w:val="000000"/>
              </w:rPr>
              <w:t>mokslo metus.</w:t>
            </w:r>
          </w:p>
          <w:p w14:paraId="2AE5A752" w14:textId="77777777" w:rsidR="00267815" w:rsidRPr="00BF277F" w:rsidRDefault="00267815" w:rsidP="00530012">
            <w:pPr>
              <w:ind w:right="270"/>
              <w:rPr>
                <w:color w:val="000000"/>
              </w:rPr>
            </w:pPr>
            <w:r w:rsidRPr="00BF277F">
              <w:rPr>
                <w:color w:val="000000"/>
              </w:rPr>
              <w:t>Besimokantiesiems neakivaizdiniu mokymo proceso organizavimo būdu – 210 pamokų per dvejus mokslo metus.</w:t>
            </w:r>
          </w:p>
        </w:tc>
      </w:tr>
    </w:tbl>
    <w:p w14:paraId="00F734F8" w14:textId="77777777" w:rsidR="00267815" w:rsidRPr="00BF277F" w:rsidRDefault="00267815" w:rsidP="00267815">
      <w:pPr>
        <w:jc w:val="both"/>
        <w:rPr>
          <w:rFonts w:ascii="Segoe UI" w:hAnsi="Segoe UI" w:cs="Segoe UI"/>
          <w:sz w:val="18"/>
          <w:szCs w:val="18"/>
          <w:lang w:eastAsia="lt-LT"/>
        </w:rPr>
      </w:pPr>
      <w:r w:rsidRPr="00BF277F">
        <w:rPr>
          <w:lang w:eastAsia="lt-LT"/>
        </w:rPr>
        <w:t>Pastabos:</w:t>
      </w:r>
      <w:r w:rsidRPr="00BF277F">
        <w:rPr>
          <w:rFonts w:ascii="Calibri" w:hAnsi="Calibri" w:cs="Calibri"/>
          <w:lang w:eastAsia="lt-LT"/>
        </w:rPr>
        <w:t>  </w:t>
      </w:r>
    </w:p>
    <w:p w14:paraId="26B7B31C" w14:textId="77777777" w:rsidR="00267815" w:rsidRPr="008D0880" w:rsidRDefault="00267815" w:rsidP="00267815">
      <w:pPr>
        <w:ind w:firstLine="555"/>
        <w:jc w:val="both"/>
        <w:rPr>
          <w:rFonts w:ascii="Segoe UI" w:hAnsi="Segoe UI" w:cs="Segoe UI"/>
          <w:sz w:val="14"/>
          <w:szCs w:val="14"/>
          <w:lang w:eastAsia="lt-LT"/>
        </w:rPr>
      </w:pPr>
      <w:r w:rsidRPr="008D0880">
        <w:rPr>
          <w:sz w:val="20"/>
          <w:szCs w:val="16"/>
          <w:lang w:eastAsia="lt-LT"/>
        </w:rPr>
        <w:t>* B</w:t>
      </w:r>
      <w:r w:rsidRPr="008D0880">
        <w:rPr>
          <w:sz w:val="12"/>
          <w:szCs w:val="12"/>
          <w:vertAlign w:val="superscript"/>
          <w:lang w:eastAsia="lt-LT"/>
        </w:rPr>
        <w:t xml:space="preserve">   </w:t>
      </w:r>
      <w:r w:rsidRPr="008D0880">
        <w:rPr>
          <w:sz w:val="20"/>
          <w:szCs w:val="16"/>
          <w:lang w:eastAsia="lt-LT"/>
        </w:rPr>
        <w:t>–</w:t>
      </w:r>
      <w:r w:rsidRPr="008D0880">
        <w:rPr>
          <w:sz w:val="12"/>
          <w:szCs w:val="12"/>
          <w:vertAlign w:val="superscript"/>
          <w:lang w:eastAsia="lt-LT"/>
        </w:rPr>
        <w:t xml:space="preserve">  </w:t>
      </w:r>
      <w:r w:rsidRPr="008D0880">
        <w:rPr>
          <w:sz w:val="20"/>
          <w:szCs w:val="16"/>
          <w:lang w:eastAsia="lt-LT"/>
        </w:rPr>
        <w:t>dalyko programos bendrasis kursas;   </w:t>
      </w:r>
    </w:p>
    <w:p w14:paraId="705F08AB" w14:textId="77777777" w:rsidR="00267815" w:rsidRPr="008D0880" w:rsidRDefault="00267815" w:rsidP="00267815">
      <w:pPr>
        <w:ind w:firstLine="555"/>
        <w:jc w:val="both"/>
        <w:rPr>
          <w:rFonts w:ascii="Segoe UI" w:hAnsi="Segoe UI" w:cs="Segoe UI"/>
          <w:sz w:val="14"/>
          <w:szCs w:val="14"/>
          <w:lang w:eastAsia="lt-LT"/>
        </w:rPr>
      </w:pPr>
      <w:r w:rsidRPr="008D0880">
        <w:rPr>
          <w:sz w:val="20"/>
          <w:szCs w:val="16"/>
          <w:lang w:eastAsia="lt-LT"/>
        </w:rPr>
        <w:t>** A   – dalyko programos išplėstinis kursas; </w:t>
      </w:r>
    </w:p>
    <w:p w14:paraId="7672A4D3" w14:textId="1D82EF85" w:rsidR="00267815" w:rsidRPr="008D0880" w:rsidRDefault="00267815" w:rsidP="00267815">
      <w:pPr>
        <w:ind w:firstLine="555"/>
        <w:jc w:val="both"/>
        <w:rPr>
          <w:rFonts w:ascii="Segoe UI" w:hAnsi="Segoe UI" w:cs="Segoe UI"/>
          <w:sz w:val="14"/>
          <w:szCs w:val="14"/>
          <w:lang w:eastAsia="lt-LT"/>
        </w:rPr>
      </w:pPr>
      <w:r w:rsidRPr="008D0880">
        <w:rPr>
          <w:sz w:val="20"/>
          <w:szCs w:val="16"/>
          <w:lang w:eastAsia="lt-LT"/>
        </w:rPr>
        <w:t>*** informatikos modulis „Duomenų tyrybos, programavimo ir saugaus elgesio pradmenys“ (70 pamokų) privalomas, pasirinkusiems mokytis informatiką</w:t>
      </w:r>
      <w:r w:rsidR="00BF490C">
        <w:rPr>
          <w:sz w:val="20"/>
          <w:szCs w:val="16"/>
          <w:lang w:eastAsia="lt-LT"/>
        </w:rPr>
        <w:t>.</w:t>
      </w:r>
    </w:p>
    <w:p w14:paraId="272A3C4C" w14:textId="77777777" w:rsidR="00267815" w:rsidRPr="00BF277F" w:rsidRDefault="00267815" w:rsidP="00267815">
      <w:pPr>
        <w:ind w:right="270" w:firstLine="567"/>
        <w:jc w:val="both"/>
      </w:pPr>
    </w:p>
    <w:p w14:paraId="1A57FD03" w14:textId="41488768" w:rsidR="00267815" w:rsidRPr="00BF277F" w:rsidRDefault="00BF490C" w:rsidP="00267815">
      <w:pPr>
        <w:spacing w:line="259" w:lineRule="auto"/>
        <w:ind w:firstLine="709"/>
        <w:jc w:val="both"/>
        <w:rPr>
          <w:szCs w:val="24"/>
        </w:rPr>
      </w:pPr>
      <w:r>
        <w:rPr>
          <w:szCs w:val="24"/>
        </w:rPr>
        <w:t>10</w:t>
      </w:r>
      <w:r w:rsidR="00593C56">
        <w:rPr>
          <w:szCs w:val="24"/>
        </w:rPr>
        <w:t>6</w:t>
      </w:r>
      <w:r w:rsidR="00267815" w:rsidRPr="00BF277F">
        <w:rPr>
          <w:szCs w:val="24"/>
        </w:rPr>
        <w:t>. Suaugusiųjų vidurinio ugdymo programą įgyvendina</w:t>
      </w:r>
      <w:r w:rsidR="008D0880">
        <w:rPr>
          <w:szCs w:val="24"/>
        </w:rPr>
        <w:t>ma</w:t>
      </w:r>
      <w:r w:rsidR="00267815" w:rsidRPr="00BF277F">
        <w:rPr>
          <w:szCs w:val="24"/>
        </w:rPr>
        <w:t xml:space="preserve"> neakivaizdiniu mokymo proceso organizavimo būdu, 50 </w:t>
      </w:r>
      <w:r w:rsidR="00267815" w:rsidRPr="00982C03">
        <w:rPr>
          <w:szCs w:val="24"/>
        </w:rPr>
        <w:t xml:space="preserve">procentų </w:t>
      </w:r>
      <w:r w:rsidR="008D0880" w:rsidRPr="00982C03">
        <w:rPr>
          <w:szCs w:val="24"/>
        </w:rPr>
        <w:t>1</w:t>
      </w:r>
      <w:r>
        <w:rPr>
          <w:szCs w:val="24"/>
        </w:rPr>
        <w:t>00</w:t>
      </w:r>
      <w:r w:rsidR="00267815" w:rsidRPr="00982C03">
        <w:rPr>
          <w:szCs w:val="24"/>
        </w:rPr>
        <w:t xml:space="preserve"> punkto lentelėje</w:t>
      </w:r>
      <w:r w:rsidR="00267815" w:rsidRPr="00BF277F">
        <w:rPr>
          <w:szCs w:val="24"/>
        </w:rPr>
        <w:t xml:space="preserve"> nurodyto valandų skaičiaus skiriama grupinėms konsultacijoms organizuoti, kitą dalį laiko mokinys mokosi savarankiškai. Pagal individualų mokinio mokymosi planą 50 procentų mokymosi laiko organizuoja </w:t>
      </w:r>
      <w:r w:rsidR="008D0880">
        <w:rPr>
          <w:szCs w:val="24"/>
        </w:rPr>
        <w:t>gimnazija</w:t>
      </w:r>
      <w:r w:rsidR="00267815" w:rsidRPr="00BF277F">
        <w:rPr>
          <w:szCs w:val="24"/>
        </w:rPr>
        <w:t>, o 50 procentų laiko mokinys mokosi savarankiškai.</w:t>
      </w:r>
    </w:p>
    <w:p w14:paraId="3C9227EB" w14:textId="1999F213" w:rsidR="00267815" w:rsidRDefault="008D0880" w:rsidP="00267815">
      <w:pPr>
        <w:ind w:firstLine="709"/>
        <w:jc w:val="both"/>
        <w:rPr>
          <w:szCs w:val="24"/>
        </w:rPr>
      </w:pPr>
      <w:r>
        <w:rPr>
          <w:szCs w:val="24"/>
        </w:rPr>
        <w:t>1</w:t>
      </w:r>
      <w:r w:rsidR="00593C56">
        <w:rPr>
          <w:szCs w:val="24"/>
        </w:rPr>
        <w:t>07</w:t>
      </w:r>
      <w:r w:rsidR="00267815" w:rsidRPr="00BF277F">
        <w:rPr>
          <w:szCs w:val="24"/>
        </w:rPr>
        <w:t xml:space="preserve">. Mokiniai, kurie mokosi pagal suaugusiųjų vidurinio ugdymo programą neakivaizdiniu mokymo proceso organizavimo būdu, laiko visų savo individualaus ugdymo plano dalykų įskaitas. Įskaitų skaičius per mokslo metus negali būti mažiau negu dvi, </w:t>
      </w:r>
      <w:r>
        <w:rPr>
          <w:szCs w:val="24"/>
        </w:rPr>
        <w:t>nes</w:t>
      </w:r>
      <w:r w:rsidR="00267815" w:rsidRPr="00BF277F">
        <w:rPr>
          <w:szCs w:val="24"/>
        </w:rPr>
        <w:t xml:space="preserve"> ugdymo procesas organizuojamas pusmečiais. Mokiniams, kurie mokosi suaugusiųjų vidurinio ugdymo programos dalykų pagal išplėstinį dalyko programos kursą, įskaitų negali būti mažiau negu aštuonios per dvejus mokslo metus.</w:t>
      </w:r>
    </w:p>
    <w:p w14:paraId="4E123551" w14:textId="2AEC6FCA" w:rsidR="007E6000" w:rsidRDefault="00A564D7" w:rsidP="00267815">
      <w:pPr>
        <w:ind w:firstLine="709"/>
        <w:jc w:val="both"/>
        <w:rPr>
          <w:szCs w:val="24"/>
        </w:rPr>
      </w:pPr>
      <w:r>
        <w:rPr>
          <w:szCs w:val="24"/>
        </w:rPr>
        <w:t>1</w:t>
      </w:r>
      <w:r w:rsidR="00593C56">
        <w:rPr>
          <w:szCs w:val="24"/>
        </w:rPr>
        <w:t>08</w:t>
      </w:r>
      <w:r>
        <w:rPr>
          <w:szCs w:val="24"/>
        </w:rPr>
        <w:t>. Gimnazija III-IV gimn.</w:t>
      </w:r>
      <w:r w:rsidR="007E6000">
        <w:rPr>
          <w:szCs w:val="24"/>
        </w:rPr>
        <w:t xml:space="preserve"> suaugusiųjų </w:t>
      </w:r>
      <w:r w:rsidR="008D0880">
        <w:rPr>
          <w:szCs w:val="24"/>
        </w:rPr>
        <w:t>klasė</w:t>
      </w:r>
      <w:r>
        <w:rPr>
          <w:szCs w:val="24"/>
        </w:rPr>
        <w:t>s</w:t>
      </w:r>
      <w:r w:rsidR="008D0880">
        <w:rPr>
          <w:szCs w:val="24"/>
        </w:rPr>
        <w:t>e intensyvina</w:t>
      </w:r>
      <w:r w:rsidR="007E6000">
        <w:rPr>
          <w:szCs w:val="24"/>
        </w:rPr>
        <w:t>:</w:t>
      </w:r>
    </w:p>
    <w:p w14:paraId="2B944130" w14:textId="212E792B" w:rsidR="008D0880" w:rsidRDefault="00637887" w:rsidP="00267815">
      <w:pPr>
        <w:ind w:firstLine="709"/>
        <w:jc w:val="both"/>
      </w:pPr>
      <w:r>
        <w:rPr>
          <w:szCs w:val="24"/>
        </w:rPr>
        <w:t>10</w:t>
      </w:r>
      <w:r w:rsidR="00593C56">
        <w:rPr>
          <w:szCs w:val="24"/>
        </w:rPr>
        <w:t>8</w:t>
      </w:r>
      <w:r w:rsidR="007E6000">
        <w:rPr>
          <w:szCs w:val="24"/>
        </w:rPr>
        <w:t>.1. anglų ir vokiečių kalbų</w:t>
      </w:r>
      <w:r w:rsidR="008D0880" w:rsidRPr="008D0880">
        <w:rPr>
          <w:color w:val="FF0000"/>
          <w:szCs w:val="24"/>
        </w:rPr>
        <w:t xml:space="preserve"> </w:t>
      </w:r>
      <w:r w:rsidR="008D0880">
        <w:rPr>
          <w:szCs w:val="24"/>
        </w:rPr>
        <w:t xml:space="preserve">mokymą, </w:t>
      </w:r>
      <w:r w:rsidR="008D0880" w:rsidRPr="00EE66E3">
        <w:t>I pusmetį skiriamos 2 val., II pusmetį – 1 val.</w:t>
      </w:r>
    </w:p>
    <w:p w14:paraId="7195A354" w14:textId="1196CFB2" w:rsidR="007E6000" w:rsidRDefault="00593C56" w:rsidP="007E6000">
      <w:pPr>
        <w:ind w:firstLine="709"/>
        <w:jc w:val="both"/>
      </w:pPr>
      <w:r>
        <w:t>108</w:t>
      </w:r>
      <w:r w:rsidR="007E6000">
        <w:t xml:space="preserve">.2. istorijos ir biologijos mokymą, </w:t>
      </w:r>
      <w:r w:rsidR="007E6000" w:rsidRPr="00EE66E3">
        <w:t>I pusmetį skiriam</w:t>
      </w:r>
      <w:r w:rsidR="007E6000">
        <w:t>a 1</w:t>
      </w:r>
      <w:r w:rsidR="007E6000" w:rsidRPr="00EE66E3">
        <w:t xml:space="preserve"> val., II pusmetį – </w:t>
      </w:r>
      <w:r w:rsidR="007E6000">
        <w:t>2</w:t>
      </w:r>
      <w:r w:rsidR="007E6000" w:rsidRPr="00EE66E3">
        <w:t xml:space="preserve"> val.</w:t>
      </w:r>
    </w:p>
    <w:p w14:paraId="2E72AAF5" w14:textId="77777777" w:rsidR="002B7EB9" w:rsidRDefault="002B7EB9" w:rsidP="002B7EB9">
      <w:pPr>
        <w:textAlignment w:val="baseline"/>
        <w:rPr>
          <w:szCs w:val="24"/>
        </w:rPr>
      </w:pPr>
    </w:p>
    <w:p w14:paraId="6AC904CD" w14:textId="24BAA0A9" w:rsidR="00692619" w:rsidRPr="00692619" w:rsidRDefault="00692619" w:rsidP="002B7EB9">
      <w:pPr>
        <w:jc w:val="center"/>
        <w:rPr>
          <w:b/>
          <w:bCs/>
          <w:kern w:val="2"/>
          <w:szCs w:val="24"/>
        </w:rPr>
      </w:pPr>
      <w:r>
        <w:rPr>
          <w:b/>
          <w:bCs/>
          <w:kern w:val="2"/>
          <w:szCs w:val="24"/>
        </w:rPr>
        <w:t>XI SKYRIUS</w:t>
      </w:r>
    </w:p>
    <w:p w14:paraId="2B98E6F8" w14:textId="01B0A69B" w:rsidR="00692619" w:rsidRDefault="00692619" w:rsidP="00692619">
      <w:pPr>
        <w:jc w:val="center"/>
        <w:rPr>
          <w:b/>
          <w:bCs/>
        </w:rPr>
      </w:pPr>
      <w:r>
        <w:rPr>
          <w:b/>
          <w:bCs/>
        </w:rPr>
        <w:t>UGDYMO NE MOKYKLOS APLINKOJE ORGANIZAVIMAS</w:t>
      </w:r>
    </w:p>
    <w:p w14:paraId="23E182CD" w14:textId="77777777" w:rsidR="00692619" w:rsidRDefault="00692619" w:rsidP="00692619">
      <w:pPr>
        <w:jc w:val="center"/>
        <w:rPr>
          <w:b/>
          <w:bCs/>
        </w:rPr>
      </w:pPr>
    </w:p>
    <w:p w14:paraId="4725AFCF" w14:textId="657C2DB5" w:rsidR="00404DAF" w:rsidRDefault="00404DAF" w:rsidP="00692619">
      <w:pPr>
        <w:jc w:val="center"/>
        <w:rPr>
          <w:b/>
          <w:bCs/>
        </w:rPr>
      </w:pPr>
      <w:r>
        <w:rPr>
          <w:b/>
          <w:bCs/>
          <w:kern w:val="2"/>
          <w:szCs w:val="24"/>
        </w:rPr>
        <w:t xml:space="preserve">PIRMASIS </w:t>
      </w:r>
      <w:r w:rsidRPr="00BF277F">
        <w:rPr>
          <w:b/>
          <w:bCs/>
          <w:kern w:val="2"/>
          <w:szCs w:val="24"/>
        </w:rPr>
        <w:t>SK</w:t>
      </w:r>
      <w:r>
        <w:rPr>
          <w:b/>
          <w:bCs/>
          <w:kern w:val="2"/>
          <w:szCs w:val="24"/>
        </w:rPr>
        <w:t>IRSNIS</w:t>
      </w:r>
      <w:r>
        <w:rPr>
          <w:b/>
          <w:bCs/>
        </w:rPr>
        <w:t xml:space="preserve"> </w:t>
      </w:r>
    </w:p>
    <w:p w14:paraId="136F069E" w14:textId="0A750AA2" w:rsidR="00692619" w:rsidRDefault="00692619" w:rsidP="00692619">
      <w:pPr>
        <w:jc w:val="center"/>
        <w:rPr>
          <w:b/>
          <w:bCs/>
        </w:rPr>
      </w:pPr>
      <w:r>
        <w:rPr>
          <w:b/>
          <w:bCs/>
        </w:rPr>
        <w:t>BENDROSIOS NUOSTATOS</w:t>
      </w:r>
    </w:p>
    <w:p w14:paraId="2F3BA733" w14:textId="77777777" w:rsidR="00692619" w:rsidRDefault="00692619" w:rsidP="00692619">
      <w:pPr>
        <w:jc w:val="center"/>
        <w:rPr>
          <w:b/>
          <w:bCs/>
        </w:rPr>
      </w:pPr>
    </w:p>
    <w:p w14:paraId="1E8A2CF7" w14:textId="66A52BB7" w:rsidR="00692619" w:rsidRDefault="00692619" w:rsidP="00692619">
      <w:pPr>
        <w:ind w:firstLine="567"/>
        <w:jc w:val="both"/>
      </w:pPr>
      <w:r>
        <w:rPr>
          <w:kern w:val="2"/>
        </w:rPr>
        <w:t>1</w:t>
      </w:r>
      <w:r w:rsidR="00637887">
        <w:rPr>
          <w:kern w:val="2"/>
        </w:rPr>
        <w:t>0</w:t>
      </w:r>
      <w:r w:rsidR="00593C56">
        <w:rPr>
          <w:kern w:val="2"/>
        </w:rPr>
        <w:t>9</w:t>
      </w:r>
      <w:r>
        <w:rPr>
          <w:kern w:val="2"/>
        </w:rPr>
        <w:t xml:space="preserve">. Ugdymo ne mokyklos aplinkoje organizavimas numato ugdymo ne mokyklos aplinkoje formas, trukmę ir reikalavimus mokinių saugumui bei </w:t>
      </w:r>
      <w:r>
        <w:t xml:space="preserve">turiningam </w:t>
      </w:r>
      <w:r>
        <w:rPr>
          <w:kern w:val="2"/>
        </w:rPr>
        <w:t>ugdymo laiko panaudojimui užtikrinti.</w:t>
      </w:r>
    </w:p>
    <w:p w14:paraId="35EBC69D" w14:textId="2BB967AA" w:rsidR="00692619" w:rsidRPr="00072499" w:rsidRDefault="00692619" w:rsidP="00692619">
      <w:pPr>
        <w:ind w:firstLine="567"/>
        <w:jc w:val="both"/>
      </w:pPr>
      <w:r>
        <w:t>1</w:t>
      </w:r>
      <w:r w:rsidR="00593C56">
        <w:t>10</w:t>
      </w:r>
      <w:r>
        <w:t xml:space="preserve">. Siekiant Pradinio, pagrindinio ir vidurinio ugdymo bendrosiose programose, patvirtintose Lietuvos </w:t>
      </w:r>
      <w:r w:rsidRPr="00072499">
        <w:t xml:space="preserve">Respublikos švietimo, mokslo ir sporto ministro 2022 m. rugpjūčio 24 d. įsakymu Nr. V-1269 „Dėl Priešmokyklinio, pradinio, pagrindinio ir vidurinio ugdymo bendrųjų programų patvirtinimo“, (toliau – Bendrosios programos) nustatytų tikslų, mokinių mokymosi procesas organizuojamas ne tik mokykloje, bet ir kitose aplinkose. Ugdymas ne mokyklos aplinkoje  organizuojamas muziejuje, galerijoje, teatre, parke, </w:t>
      </w:r>
      <w:r w:rsidRPr="00072499">
        <w:rPr>
          <w:shd w:val="clear" w:color="auto" w:fill="FFFFFF"/>
        </w:rPr>
        <w:t>gamtos mokslų, technologijų, inžinerijos, matematikos mokslų ir kūrybiškumo (angl.</w:t>
      </w:r>
      <w:r w:rsidRPr="00072499">
        <w:rPr>
          <w:i/>
          <w:iCs/>
          <w:shd w:val="clear" w:color="auto" w:fill="FFFFFF"/>
        </w:rPr>
        <w:t xml:space="preserve"> Science, Technology, Engineering, Art (creative activities), Mathematics</w:t>
      </w:r>
      <w:r w:rsidRPr="00072499">
        <w:rPr>
          <w:shd w:val="clear" w:color="auto" w:fill="FFFFFF"/>
        </w:rPr>
        <w:t>)</w:t>
      </w:r>
      <w:r w:rsidRPr="00072499">
        <w:rPr>
          <w:i/>
          <w:iCs/>
          <w:shd w:val="clear" w:color="auto" w:fill="FFFFFF"/>
        </w:rPr>
        <w:t> </w:t>
      </w:r>
      <w:r w:rsidRPr="00072499">
        <w:rPr>
          <w:shd w:val="clear" w:color="auto" w:fill="FFFFFF"/>
        </w:rPr>
        <w:t>(toliau – STEAM)</w:t>
      </w:r>
      <w:r w:rsidRPr="00072499">
        <w:t xml:space="preserve"> atviros prieigos centre ar kitose mokymuisi tinkamose aplinkose. </w:t>
      </w:r>
    </w:p>
    <w:p w14:paraId="0D62CFDC" w14:textId="3EF69EBC" w:rsidR="00692619" w:rsidRPr="00072499" w:rsidRDefault="00593C56" w:rsidP="00692619">
      <w:pPr>
        <w:ind w:firstLine="567"/>
        <w:jc w:val="both"/>
        <w:rPr>
          <w:kern w:val="2"/>
          <w:szCs w:val="24"/>
        </w:rPr>
      </w:pPr>
      <w:r>
        <w:lastRenderedPageBreak/>
        <w:t>111</w:t>
      </w:r>
      <w:r w:rsidR="00692619" w:rsidRPr="00072499">
        <w:t>.</w:t>
      </w:r>
      <w:r w:rsidR="00692619" w:rsidRPr="00072499">
        <w:rPr>
          <w:kern w:val="2"/>
          <w:szCs w:val="24"/>
        </w:rPr>
        <w:t xml:space="preserve"> Ugdymas ne mokyklos aplinkoje organizuojamas, kai dalyko ar kelių dalykų bendrojoje programoje numatytiems tikslams pasiekti būtina užtikrinti sąlygas, kurios padėtų mokiniams geriau įsisavinti mokymosi turinį, įgyti praktinės patirties ir išbandyti įvarius mokymosi kontekstus. Siekiant užtikrinti ugdymo ne mokyklos aplinkoje veiksmingumą, mokiniams organizuojamos aktyvios ugdomosios ir pažintinės veiklos ir vertinama mokymosi pažanga. </w:t>
      </w:r>
    </w:p>
    <w:p w14:paraId="2F9F84CA" w14:textId="77777777" w:rsidR="00692619" w:rsidRPr="00072499" w:rsidRDefault="00692619" w:rsidP="00692619">
      <w:pPr>
        <w:ind w:firstLine="567"/>
        <w:jc w:val="both"/>
        <w:rPr>
          <w:kern w:val="2"/>
          <w:szCs w:val="24"/>
        </w:rPr>
      </w:pPr>
    </w:p>
    <w:p w14:paraId="4A3C66FD" w14:textId="78E818FD" w:rsidR="00692619" w:rsidRPr="00072499" w:rsidRDefault="00404DAF" w:rsidP="00692619">
      <w:pPr>
        <w:jc w:val="center"/>
        <w:rPr>
          <w:b/>
          <w:bCs/>
        </w:rPr>
      </w:pPr>
      <w:r>
        <w:rPr>
          <w:b/>
          <w:bCs/>
        </w:rPr>
        <w:t>ANTRASIS SKIRSNIS</w:t>
      </w:r>
    </w:p>
    <w:p w14:paraId="0A47E3BC" w14:textId="77777777" w:rsidR="00692619" w:rsidRPr="00072499" w:rsidRDefault="00692619" w:rsidP="00692619">
      <w:pPr>
        <w:jc w:val="center"/>
        <w:rPr>
          <w:b/>
          <w:bCs/>
          <w:sz w:val="28"/>
          <w:szCs w:val="28"/>
        </w:rPr>
      </w:pPr>
      <w:r w:rsidRPr="00072499">
        <w:rPr>
          <w:b/>
          <w:bCs/>
        </w:rPr>
        <w:t>UGDYMO NE MOKYKLOS APLINKOJE ORGANIZAVIMO FORMOS IR TRUKMĖ</w:t>
      </w:r>
    </w:p>
    <w:p w14:paraId="02F86563" w14:textId="77777777" w:rsidR="00692619" w:rsidRPr="00072499" w:rsidRDefault="00692619" w:rsidP="00692619">
      <w:pPr>
        <w:jc w:val="center"/>
        <w:rPr>
          <w:szCs w:val="24"/>
        </w:rPr>
      </w:pPr>
    </w:p>
    <w:p w14:paraId="0E564263" w14:textId="73ED0598" w:rsidR="00692619" w:rsidRPr="00072499" w:rsidRDefault="00593C56" w:rsidP="00692619">
      <w:pPr>
        <w:ind w:firstLine="567"/>
        <w:jc w:val="both"/>
      </w:pPr>
      <w:r>
        <w:t>112</w:t>
      </w:r>
      <w:r w:rsidR="00692619" w:rsidRPr="00072499">
        <w:t>. Ugdymo ne mokyklos aplinkoje organizavimo formos:</w:t>
      </w:r>
    </w:p>
    <w:p w14:paraId="1E3D8505" w14:textId="5C82559F" w:rsidR="00692619" w:rsidRPr="00072499" w:rsidRDefault="00593C56" w:rsidP="00692619">
      <w:pPr>
        <w:ind w:firstLine="567"/>
        <w:jc w:val="both"/>
      </w:pPr>
      <w:r>
        <w:t>112</w:t>
      </w:r>
      <w:r w:rsidR="00692619" w:rsidRPr="00072499">
        <w:t xml:space="preserve">.1. ne mokykloje organizuojama tiesiogiai su dalyko bendrosios programos įgyvendinimu susijusi ugdomoji veikla. Tokios veiklos gali būti vykdomos muziejuose, STEAM atviros prieigos centruose, parkuose, sporto aikštynuose, baseinuose ar kitose erdvėse; </w:t>
      </w:r>
    </w:p>
    <w:p w14:paraId="3924CC03" w14:textId="6D5AF93B" w:rsidR="00692619" w:rsidRPr="00072499" w:rsidRDefault="00692619" w:rsidP="00692619">
      <w:pPr>
        <w:ind w:firstLine="567"/>
        <w:jc w:val="both"/>
      </w:pPr>
      <w:r w:rsidRPr="00072499">
        <w:t>1</w:t>
      </w:r>
      <w:r w:rsidR="00593C56">
        <w:t>12</w:t>
      </w:r>
      <w:r w:rsidRPr="00072499">
        <w:t xml:space="preserve">.2. papildoma pažintinė veikla ar išvyka, padedanti siekti bendrojoje programoje numatytų tikslų, organizuojama šiais būdais: </w:t>
      </w:r>
    </w:p>
    <w:p w14:paraId="53B35599" w14:textId="485D33FC" w:rsidR="00692619" w:rsidRPr="00072499" w:rsidRDefault="00692619" w:rsidP="00692619">
      <w:pPr>
        <w:ind w:firstLine="567"/>
        <w:jc w:val="both"/>
      </w:pPr>
      <w:r w:rsidRPr="00072499">
        <w:t>1</w:t>
      </w:r>
      <w:r w:rsidR="00593C56">
        <w:t>12</w:t>
      </w:r>
      <w:r w:rsidRPr="00072499">
        <w:t>.2.1. ekskursija – turistinių objektų lankymas nustatytu maršrutu ugdymo tikslais, kurį vykdo gidas arba mokytojas;</w:t>
      </w:r>
    </w:p>
    <w:p w14:paraId="21E7A580" w14:textId="2900F90D" w:rsidR="00692619" w:rsidRPr="00072499" w:rsidRDefault="00692619" w:rsidP="00692619">
      <w:pPr>
        <w:ind w:firstLine="567"/>
        <w:jc w:val="both"/>
      </w:pPr>
      <w:r w:rsidRPr="00072499">
        <w:t>1</w:t>
      </w:r>
      <w:r w:rsidR="00593C56">
        <w:t>12</w:t>
      </w:r>
      <w:r w:rsidRPr="00072499">
        <w:t>.2.2. turistinė stovykla – trumpalaikio vaikų poilsio organizavimo forma į rekreacinę teritoriją su įrengta stovyklaviete;</w:t>
      </w:r>
    </w:p>
    <w:p w14:paraId="4EC4EDF3" w14:textId="47B97B11" w:rsidR="00692619" w:rsidRPr="00072499" w:rsidRDefault="00692619" w:rsidP="00692619">
      <w:pPr>
        <w:ind w:firstLine="567"/>
        <w:jc w:val="both"/>
      </w:pPr>
      <w:r w:rsidRPr="00072499">
        <w:t>1</w:t>
      </w:r>
      <w:r w:rsidR="00593C56">
        <w:t>12</w:t>
      </w:r>
      <w:r w:rsidRPr="00072499">
        <w:t>.2.3. sąskrydis – organizuotas vaikų susibūrimas gamtinėje aplinkoje (stovyklavietėje) poilsio ar ugdymo tikslais;</w:t>
      </w:r>
    </w:p>
    <w:p w14:paraId="73E963EF" w14:textId="7318F0AD" w:rsidR="00692619" w:rsidRPr="00072499" w:rsidRDefault="00692619" w:rsidP="00692619">
      <w:pPr>
        <w:ind w:firstLine="567"/>
        <w:jc w:val="both"/>
      </w:pPr>
      <w:r w:rsidRPr="00072499">
        <w:t>1</w:t>
      </w:r>
      <w:r w:rsidR="00593C56">
        <w:t>12</w:t>
      </w:r>
      <w:r w:rsidRPr="00072499">
        <w:t>.2.4. vaikų turizmo renginys – trumpalaikės neformaliojo vaikų švietimo programos (gali būti sudedamoji formaliojo ir neformaliojo švietimo programos dalis) vykdymas keičiant vietą pažintiniais, rekreaciniais ir sportiniais tikslais;</w:t>
      </w:r>
    </w:p>
    <w:p w14:paraId="5BABADCD" w14:textId="4A9FB60C" w:rsidR="00692619" w:rsidRPr="00072499" w:rsidRDefault="00692619" w:rsidP="00692619">
      <w:pPr>
        <w:ind w:firstLine="567"/>
        <w:jc w:val="both"/>
      </w:pPr>
      <w:r w:rsidRPr="00072499">
        <w:t>1</w:t>
      </w:r>
      <w:r w:rsidR="00593C56">
        <w:t>12</w:t>
      </w:r>
      <w:r w:rsidRPr="00072499">
        <w:t>.2.5. žygis – ugdymo tikslais organizuotas keliavimas nustatytu maršrutu pėsčiomis ar naudojant įvairias priemones;</w:t>
      </w:r>
    </w:p>
    <w:p w14:paraId="6437738D" w14:textId="548B0113" w:rsidR="00692619" w:rsidRPr="00072499" w:rsidRDefault="00692619" w:rsidP="00692619">
      <w:pPr>
        <w:ind w:firstLine="567"/>
        <w:jc w:val="both"/>
      </w:pPr>
      <w:r w:rsidRPr="00072499">
        <w:t>1</w:t>
      </w:r>
      <w:r w:rsidR="00593C56">
        <w:t>12</w:t>
      </w:r>
      <w:r w:rsidRPr="00072499">
        <w:t xml:space="preserve">.2.6. varžybos – organizuotas vaikų (jų grupių) rungtyniavimas ugdymo tikslais; </w:t>
      </w:r>
    </w:p>
    <w:p w14:paraId="3E58DF82" w14:textId="0B7ED7DE" w:rsidR="00692619" w:rsidRPr="00072499" w:rsidRDefault="00692619" w:rsidP="00692619">
      <w:pPr>
        <w:ind w:firstLine="567"/>
        <w:jc w:val="both"/>
      </w:pPr>
      <w:r w:rsidRPr="00072499">
        <w:t>1</w:t>
      </w:r>
      <w:r w:rsidR="00593C56">
        <w:t>12</w:t>
      </w:r>
      <w:r w:rsidRPr="00072499">
        <w:t>.2.7. kitos gimnazijos vykdomos pažintinės veiklos formos.</w:t>
      </w:r>
    </w:p>
    <w:p w14:paraId="72835EA8" w14:textId="693F86B6" w:rsidR="00692619" w:rsidRPr="00072499" w:rsidRDefault="00692619" w:rsidP="00692619">
      <w:pPr>
        <w:ind w:firstLine="567"/>
        <w:jc w:val="both"/>
      </w:pPr>
      <w:r w:rsidRPr="00072499">
        <w:t>1</w:t>
      </w:r>
      <w:r w:rsidR="00172A0A">
        <w:t>13</w:t>
      </w:r>
      <w:r w:rsidRPr="00072499">
        <w:t>. Ugdomosios ir pažintinės veiklos, organizuojamos ne mokyklos aplinkoje, trukmė gali būti:</w:t>
      </w:r>
    </w:p>
    <w:p w14:paraId="34D34A78" w14:textId="0375029F" w:rsidR="00692619" w:rsidRPr="00072499" w:rsidRDefault="00172A0A" w:rsidP="00692619">
      <w:pPr>
        <w:ind w:firstLine="567"/>
        <w:jc w:val="both"/>
      </w:pPr>
      <w:r>
        <w:t>113</w:t>
      </w:r>
      <w:r w:rsidR="00692619" w:rsidRPr="00072499">
        <w:t xml:space="preserve">.1. trumpalaikė (nuo vienos iki kelių valandų); </w:t>
      </w:r>
    </w:p>
    <w:p w14:paraId="28DCA5C0" w14:textId="5391B07D" w:rsidR="00692619" w:rsidRPr="00072499" w:rsidRDefault="00172A0A" w:rsidP="00692619">
      <w:pPr>
        <w:ind w:firstLine="567"/>
        <w:jc w:val="both"/>
      </w:pPr>
      <w:r>
        <w:t>113</w:t>
      </w:r>
      <w:r w:rsidR="00692619" w:rsidRPr="00072499">
        <w:t xml:space="preserve">.2. visos dienos (trukmė ilgesnė nei per dieną nustatytas pamokų laikas); </w:t>
      </w:r>
    </w:p>
    <w:p w14:paraId="33CF8D85" w14:textId="2FD42193" w:rsidR="00692619" w:rsidRPr="00072499" w:rsidRDefault="00172A0A" w:rsidP="00692619">
      <w:pPr>
        <w:ind w:firstLine="567"/>
        <w:jc w:val="both"/>
      </w:pPr>
      <w:r>
        <w:t>113</w:t>
      </w:r>
      <w:r w:rsidR="00692619" w:rsidRPr="00072499">
        <w:t>.3. ilgesnė nei vienos dienos (trunka ilgiau nei vieną ugdymo dieną, įskaitant kelionę ir apgyvendinimą).</w:t>
      </w:r>
    </w:p>
    <w:p w14:paraId="3C74E7D5" w14:textId="3328E7C4" w:rsidR="00692619" w:rsidRPr="00072499" w:rsidRDefault="00172A0A" w:rsidP="00692619">
      <w:pPr>
        <w:ind w:firstLine="567"/>
        <w:jc w:val="both"/>
      </w:pPr>
      <w:r>
        <w:t>114</w:t>
      </w:r>
      <w:r w:rsidR="00692619" w:rsidRPr="00072499">
        <w:t>. Ugdomosios ir pažintinės veiklos ne mokyklos aplinkoje organizuojamos:</w:t>
      </w:r>
    </w:p>
    <w:p w14:paraId="6BEE98EA" w14:textId="28F6F3E2" w:rsidR="00692619" w:rsidRPr="00072499" w:rsidRDefault="00172A0A" w:rsidP="00692619">
      <w:pPr>
        <w:ind w:firstLine="567"/>
        <w:jc w:val="both"/>
      </w:pPr>
      <w:r>
        <w:t>114</w:t>
      </w:r>
      <w:r w:rsidR="00692619" w:rsidRPr="00072499">
        <w:t>.1. artimoje aplinkoje, netoli mokyklos esančiose organizacijose, viešose erdvėse ar parkuose ir kituose objektuose;</w:t>
      </w:r>
      <w:r w:rsidR="00C10D3A" w:rsidRPr="00072499">
        <w:t xml:space="preserve"> </w:t>
      </w:r>
    </w:p>
    <w:p w14:paraId="08466991" w14:textId="583AA2CF" w:rsidR="00262F4D" w:rsidRPr="00072499" w:rsidRDefault="00172A0A" w:rsidP="00692619">
      <w:pPr>
        <w:ind w:firstLine="567"/>
        <w:jc w:val="both"/>
      </w:pPr>
      <w:r>
        <w:t>114</w:t>
      </w:r>
      <w:r w:rsidR="00262F4D" w:rsidRPr="00072499">
        <w:t>.2. savivaldybės teritorijoje;</w:t>
      </w:r>
    </w:p>
    <w:p w14:paraId="3B6D2E3D" w14:textId="21569F47" w:rsidR="00692619" w:rsidRPr="00072499" w:rsidRDefault="00172A0A" w:rsidP="00692619">
      <w:pPr>
        <w:ind w:firstLine="567"/>
        <w:jc w:val="both"/>
      </w:pPr>
      <w:r>
        <w:t>114</w:t>
      </w:r>
      <w:r w:rsidR="00692619" w:rsidRPr="00072499">
        <w:t>.2. kito</w:t>
      </w:r>
      <w:r w:rsidR="00262F4D" w:rsidRPr="00072499">
        <w:t>s</w:t>
      </w:r>
      <w:r w:rsidR="00692619" w:rsidRPr="00072499">
        <w:t xml:space="preserve"> savivaldybė</w:t>
      </w:r>
      <w:r w:rsidR="00262F4D" w:rsidRPr="00072499">
        <w:t xml:space="preserve"> teritorijoje</w:t>
      </w:r>
      <w:r w:rsidR="00692619" w:rsidRPr="00072499">
        <w:t>;</w:t>
      </w:r>
    </w:p>
    <w:p w14:paraId="66939CEB" w14:textId="7A7C06BD" w:rsidR="00692619" w:rsidRPr="00072499" w:rsidRDefault="00692619" w:rsidP="00692619">
      <w:pPr>
        <w:ind w:firstLine="567"/>
        <w:jc w:val="both"/>
      </w:pPr>
      <w:r w:rsidRPr="00072499">
        <w:t>1</w:t>
      </w:r>
      <w:r w:rsidR="00172A0A">
        <w:t>14</w:t>
      </w:r>
      <w:r w:rsidRPr="00072499">
        <w:t>.3. kitoje šalyje.</w:t>
      </w:r>
    </w:p>
    <w:p w14:paraId="47F7DD81" w14:textId="77777777" w:rsidR="00692619" w:rsidRPr="00072499" w:rsidRDefault="00692619" w:rsidP="00692619">
      <w:pPr>
        <w:tabs>
          <w:tab w:val="left" w:pos="3733"/>
        </w:tabs>
        <w:jc w:val="center"/>
      </w:pPr>
    </w:p>
    <w:p w14:paraId="0AF97A8E" w14:textId="4FAB00A2" w:rsidR="00692619" w:rsidRPr="00072499" w:rsidRDefault="00404DAF" w:rsidP="00692619">
      <w:pPr>
        <w:jc w:val="center"/>
        <w:rPr>
          <w:b/>
          <w:bCs/>
        </w:rPr>
      </w:pPr>
      <w:r>
        <w:rPr>
          <w:b/>
          <w:bCs/>
        </w:rPr>
        <w:t>TREČIASIS SKIRSNIS</w:t>
      </w:r>
    </w:p>
    <w:p w14:paraId="1FDF4126" w14:textId="77777777" w:rsidR="00692619" w:rsidRPr="00072499" w:rsidRDefault="00692619" w:rsidP="00692619">
      <w:pPr>
        <w:jc w:val="center"/>
        <w:rPr>
          <w:b/>
          <w:bCs/>
          <w:sz w:val="28"/>
          <w:szCs w:val="28"/>
        </w:rPr>
      </w:pPr>
      <w:r w:rsidRPr="00072499">
        <w:rPr>
          <w:b/>
          <w:bCs/>
        </w:rPr>
        <w:t>UGDYMO NE MOKYKLOS APLINKOJE PLANAVIMAS IR ORGANIZAVIMAS</w:t>
      </w:r>
    </w:p>
    <w:p w14:paraId="52D3250C" w14:textId="77777777" w:rsidR="00692619" w:rsidRPr="00072499" w:rsidRDefault="00692619" w:rsidP="00692619">
      <w:pPr>
        <w:jc w:val="center"/>
        <w:rPr>
          <w:szCs w:val="24"/>
        </w:rPr>
      </w:pPr>
    </w:p>
    <w:p w14:paraId="52095966" w14:textId="418689CA" w:rsidR="00223459" w:rsidRPr="00072499" w:rsidRDefault="00172A0A" w:rsidP="00FA63D3">
      <w:pPr>
        <w:pStyle w:val="Default"/>
        <w:ind w:firstLine="709"/>
        <w:jc w:val="both"/>
        <w:rPr>
          <w:rStyle w:val="normaltextrun"/>
          <w:color w:val="auto"/>
        </w:rPr>
      </w:pPr>
      <w:r>
        <w:rPr>
          <w:color w:val="auto"/>
        </w:rPr>
        <w:t>115</w:t>
      </w:r>
      <w:r w:rsidR="00223459" w:rsidRPr="00072499">
        <w:rPr>
          <w:color w:val="auto"/>
        </w:rPr>
        <w:t xml:space="preserve">. </w:t>
      </w:r>
      <w:r w:rsidR="00223459" w:rsidRPr="00072499">
        <w:rPr>
          <w:color w:val="auto"/>
          <w:lang w:eastAsia="lt-LT"/>
        </w:rPr>
        <w:t>Ugdymas ne mokykloje organizuojama</w:t>
      </w:r>
      <w:r w:rsidR="00262F4D" w:rsidRPr="00072499">
        <w:rPr>
          <w:color w:val="auto"/>
          <w:lang w:eastAsia="lt-LT"/>
        </w:rPr>
        <w:t>s</w:t>
      </w:r>
      <w:r w:rsidR="00223459" w:rsidRPr="00072499">
        <w:rPr>
          <w:color w:val="auto"/>
          <w:lang w:eastAsia="lt-LT"/>
        </w:rPr>
        <w:t xml:space="preserve"> vadovaujantis </w:t>
      </w:r>
      <w:r w:rsidR="00223459" w:rsidRPr="00072499">
        <w:rPr>
          <w:color w:val="auto"/>
        </w:rPr>
        <w:t xml:space="preserve">Šalčininkų „Santarvės“ gimnazijos </w:t>
      </w:r>
      <w:r w:rsidR="005A7042" w:rsidRPr="00072499">
        <w:rPr>
          <w:color w:val="auto"/>
          <w:lang w:eastAsia="lt-LT"/>
        </w:rPr>
        <w:t xml:space="preserve">mokinių turizmo renginių organizavimo tvarkos aprašu </w:t>
      </w:r>
      <w:r w:rsidR="005A7042" w:rsidRPr="00072499">
        <w:rPr>
          <w:color w:val="auto"/>
        </w:rPr>
        <w:t>(Priedas Nr. 10</w:t>
      </w:r>
      <w:r w:rsidR="00223459" w:rsidRPr="00072499">
        <w:rPr>
          <w:color w:val="auto"/>
        </w:rPr>
        <w:t>)</w:t>
      </w:r>
      <w:r w:rsidR="00223459" w:rsidRPr="00072499">
        <w:rPr>
          <w:rStyle w:val="normaltextrun"/>
          <w:color w:val="auto"/>
        </w:rPr>
        <w:t>.</w:t>
      </w:r>
    </w:p>
    <w:p w14:paraId="094119D3" w14:textId="374A29F3" w:rsidR="00692619" w:rsidRPr="00072499" w:rsidRDefault="00172A0A" w:rsidP="00FA63D3">
      <w:pPr>
        <w:ind w:firstLine="709"/>
        <w:jc w:val="both"/>
        <w:rPr>
          <w:szCs w:val="24"/>
        </w:rPr>
      </w:pPr>
      <w:r>
        <w:rPr>
          <w:rStyle w:val="normaltextrun"/>
        </w:rPr>
        <w:t>116</w:t>
      </w:r>
      <w:r w:rsidR="00FA63D3" w:rsidRPr="00072499">
        <w:rPr>
          <w:rStyle w:val="normaltextrun"/>
        </w:rPr>
        <w:t xml:space="preserve">. </w:t>
      </w:r>
      <w:r w:rsidR="00262F4D" w:rsidRPr="00072499">
        <w:rPr>
          <w:rStyle w:val="normaltextrun"/>
        </w:rPr>
        <w:t>Gimnazijoje ugdymo proceso vykdymas ne mokyklos aplinkose planuojamas, rengiant mokslo metų ugdymo planą, klasės vadovų veiklos planus ir mokomųjų dalykų ilgalaikius.</w:t>
      </w:r>
      <w:r w:rsidR="00FA63D3" w:rsidRPr="00072499">
        <w:rPr>
          <w:szCs w:val="24"/>
        </w:rPr>
        <w:t xml:space="preserve"> </w:t>
      </w:r>
      <w:r w:rsidR="00692619" w:rsidRPr="00072499">
        <w:t xml:space="preserve">Poreikis organizuoti ugdymą ne mokyklos aplinkoje ir tam reikalingi resursai derinami su </w:t>
      </w:r>
      <w:r w:rsidR="00223459" w:rsidRPr="00072499">
        <w:t>gimnazijos direktoriumi</w:t>
      </w:r>
      <w:r w:rsidR="00692619" w:rsidRPr="00072499">
        <w:t>. Planuojant organizuoti ugdymą ne mokyklos aplinkoje atsižvelg</w:t>
      </w:r>
      <w:r w:rsidR="00223459" w:rsidRPr="00072499">
        <w:t>iama</w:t>
      </w:r>
      <w:r w:rsidR="00692619" w:rsidRPr="00072499">
        <w:t xml:space="preserve"> į šiuos veiksnius:</w:t>
      </w:r>
    </w:p>
    <w:p w14:paraId="21886CAD" w14:textId="1D822305" w:rsidR="00692619" w:rsidRPr="00072499" w:rsidRDefault="00172A0A" w:rsidP="00FA63D3">
      <w:pPr>
        <w:ind w:firstLine="709"/>
        <w:jc w:val="both"/>
      </w:pPr>
      <w:r>
        <w:t>116</w:t>
      </w:r>
      <w:r w:rsidR="00692619" w:rsidRPr="00072499">
        <w:t xml:space="preserve">.1. tikslingumo. </w:t>
      </w:r>
      <w:r w:rsidR="00FA63D3" w:rsidRPr="00072499">
        <w:t xml:space="preserve">Mokytojas </w:t>
      </w:r>
      <w:r w:rsidR="00692619" w:rsidRPr="00072499">
        <w:t>planuo</w:t>
      </w:r>
      <w:r w:rsidR="00FA63D3" w:rsidRPr="00072499">
        <w:t>ja</w:t>
      </w:r>
      <w:r w:rsidR="00692619" w:rsidRPr="00072499">
        <w:t xml:space="preserve"> veikl</w:t>
      </w:r>
      <w:r w:rsidR="00FA63D3" w:rsidRPr="00072499">
        <w:t xml:space="preserve">as, kurios </w:t>
      </w:r>
      <w:r w:rsidR="00692619" w:rsidRPr="00072499">
        <w:t xml:space="preserve">padės siekti dalyko bendrojoje programoje numatytų tikslų, </w:t>
      </w:r>
      <w:r w:rsidR="00FA63D3" w:rsidRPr="00072499">
        <w:t xml:space="preserve">numato </w:t>
      </w:r>
      <w:r w:rsidR="00692619" w:rsidRPr="00072499">
        <w:t xml:space="preserve">kokios užduotys bus skiriamos mokiniams ir kaip bus vertinama jų pažanga; </w:t>
      </w:r>
    </w:p>
    <w:p w14:paraId="09BDE518" w14:textId="1C9859B3" w:rsidR="00692619" w:rsidRPr="00072499" w:rsidRDefault="00172A0A" w:rsidP="00FA63D3">
      <w:pPr>
        <w:ind w:firstLine="709"/>
        <w:jc w:val="both"/>
      </w:pPr>
      <w:r>
        <w:lastRenderedPageBreak/>
        <w:t>116</w:t>
      </w:r>
      <w:r w:rsidR="00692619" w:rsidRPr="00072499">
        <w:t>.2. mokinių saugumo. Numat</w:t>
      </w:r>
      <w:r w:rsidR="00FA63D3" w:rsidRPr="00072499">
        <w:t>omos</w:t>
      </w:r>
      <w:r w:rsidR="00692619" w:rsidRPr="00072499">
        <w:t xml:space="preserve"> priemones mokinių saugumui esant ne mokyklos aplinkoje užtikrinti; </w:t>
      </w:r>
    </w:p>
    <w:p w14:paraId="550A7EB1" w14:textId="5E04C9B8" w:rsidR="00692619" w:rsidRPr="00072499" w:rsidRDefault="00172A0A" w:rsidP="00FA63D3">
      <w:pPr>
        <w:ind w:firstLine="709"/>
        <w:jc w:val="both"/>
      </w:pPr>
      <w:r>
        <w:t>116</w:t>
      </w:r>
      <w:r w:rsidR="00692619" w:rsidRPr="00072499">
        <w:t>.3. įtraukumo. Siūlant veiklas atsižvelg</w:t>
      </w:r>
      <w:r w:rsidR="00FA63D3" w:rsidRPr="00072499">
        <w:t>iama</w:t>
      </w:r>
      <w:r w:rsidR="00692619" w:rsidRPr="00072499">
        <w:t xml:space="preserve"> į mokinių mokymosi poreikių įvairovę ir sudar</w:t>
      </w:r>
      <w:r w:rsidR="00FA63D3" w:rsidRPr="00072499">
        <w:t>omos sąlygo</w:t>
      </w:r>
      <w:r w:rsidR="00692619" w:rsidRPr="00072499">
        <w:t>s visiems mokiniams dalyvauti planuojamose veiklose, numatant įvairius mokinių įsitraukimo į veiklas būdus;</w:t>
      </w:r>
    </w:p>
    <w:p w14:paraId="0EAB3641" w14:textId="2631F322" w:rsidR="00692619" w:rsidRPr="00072499" w:rsidRDefault="00172A0A" w:rsidP="00FA63D3">
      <w:pPr>
        <w:ind w:firstLine="709"/>
        <w:jc w:val="both"/>
      </w:pPr>
      <w:r>
        <w:t>116</w:t>
      </w:r>
      <w:r w:rsidR="00692619" w:rsidRPr="00072499">
        <w:t>.4. ekonomiškumo. Įvertin</w:t>
      </w:r>
      <w:r w:rsidR="00FA63D3" w:rsidRPr="00072499">
        <w:t>ama</w:t>
      </w:r>
      <w:r w:rsidR="00692619" w:rsidRPr="00072499">
        <w:t xml:space="preserve">, kokių papildomų žmogiškųjų ir finansinių išteklių gali pareikalauti ši veikla ir ar mokykla gali juos skirti; </w:t>
      </w:r>
    </w:p>
    <w:p w14:paraId="594D08F2" w14:textId="20378FF3" w:rsidR="00692619" w:rsidRPr="00072499" w:rsidRDefault="00172A0A" w:rsidP="00FA63D3">
      <w:pPr>
        <w:ind w:firstLine="709"/>
        <w:jc w:val="both"/>
      </w:pPr>
      <w:r>
        <w:t>116</w:t>
      </w:r>
      <w:r w:rsidR="00692619" w:rsidRPr="00072499">
        <w:t>.5. rizikų tikimybės. Apsvarst</w:t>
      </w:r>
      <w:r w:rsidR="00FA63D3" w:rsidRPr="00072499">
        <w:t>omos galimo</w:t>
      </w:r>
      <w:r w:rsidR="00692619" w:rsidRPr="00072499">
        <w:t>s rizik</w:t>
      </w:r>
      <w:r w:rsidR="00FA63D3" w:rsidRPr="00072499">
        <w:t>os</w:t>
      </w:r>
      <w:r w:rsidR="00692619" w:rsidRPr="00072499">
        <w:t xml:space="preserve"> ir numat</w:t>
      </w:r>
      <w:r w:rsidR="00FA63D3" w:rsidRPr="00072499">
        <w:t>omo</w:t>
      </w:r>
      <w:r w:rsidR="00692619" w:rsidRPr="00072499">
        <w:t xml:space="preserve"> jų įveikos būd</w:t>
      </w:r>
      <w:r w:rsidR="00FA63D3" w:rsidRPr="00072499">
        <w:t>ai</w:t>
      </w:r>
      <w:r w:rsidR="00692619" w:rsidRPr="00072499">
        <w:t>.</w:t>
      </w:r>
    </w:p>
    <w:p w14:paraId="6EAFE566" w14:textId="1693156C" w:rsidR="00FA63D3" w:rsidRPr="00072499" w:rsidRDefault="00172A0A" w:rsidP="00FA63D3">
      <w:pPr>
        <w:tabs>
          <w:tab w:val="left" w:pos="4564"/>
          <w:tab w:val="center" w:pos="5467"/>
        </w:tabs>
        <w:ind w:firstLine="709"/>
        <w:jc w:val="both"/>
      </w:pPr>
      <w:r>
        <w:t>117</w:t>
      </w:r>
      <w:r w:rsidR="00FA63D3" w:rsidRPr="00072499">
        <w:t xml:space="preserve">. </w:t>
      </w:r>
      <w:r w:rsidR="00973188" w:rsidRPr="00072499">
        <w:t>Gimnazija, s</w:t>
      </w:r>
      <w:r w:rsidR="00FA63D3" w:rsidRPr="00072499">
        <w:t>iek</w:t>
      </w:r>
      <w:r w:rsidR="00973188" w:rsidRPr="00072499">
        <w:t>dama</w:t>
      </w:r>
      <w:r w:rsidR="00FA63D3" w:rsidRPr="00072499">
        <w:t>, kad ugdymas ne mokyklos aplinkoje sukurtų prielaidas mokiniams patirti gilesnę mokymosi patirtį:</w:t>
      </w:r>
    </w:p>
    <w:p w14:paraId="6D007143" w14:textId="50BC1BBB" w:rsidR="00FA63D3" w:rsidRPr="00072499" w:rsidRDefault="00172A0A" w:rsidP="00FA63D3">
      <w:pPr>
        <w:tabs>
          <w:tab w:val="left" w:pos="4564"/>
          <w:tab w:val="center" w:pos="5467"/>
        </w:tabs>
        <w:ind w:firstLine="709"/>
        <w:jc w:val="both"/>
      </w:pPr>
      <w:r>
        <w:t>117</w:t>
      </w:r>
      <w:r w:rsidR="00FA63D3" w:rsidRPr="00072499">
        <w:t>.1. numat</w:t>
      </w:r>
      <w:r w:rsidR="00973188" w:rsidRPr="00072499">
        <w:t>o</w:t>
      </w:r>
      <w:r w:rsidR="00FA63D3" w:rsidRPr="00072499">
        <w:t xml:space="preserve"> konkrečius uždavinius, kuriems pasiekti ugdymo procese reikalingos kitokios aplinkos;</w:t>
      </w:r>
    </w:p>
    <w:p w14:paraId="004B7601" w14:textId="2A10F20D" w:rsidR="00973188" w:rsidRPr="00072499" w:rsidRDefault="00172A0A" w:rsidP="00973188">
      <w:pPr>
        <w:tabs>
          <w:tab w:val="left" w:pos="4564"/>
          <w:tab w:val="center" w:pos="5467"/>
        </w:tabs>
        <w:ind w:firstLine="709"/>
        <w:jc w:val="both"/>
      </w:pPr>
      <w:r>
        <w:t>117</w:t>
      </w:r>
      <w:r w:rsidR="00FA63D3" w:rsidRPr="00072499">
        <w:t>.2. įtrauk</w:t>
      </w:r>
      <w:r w:rsidR="00973188" w:rsidRPr="00072499">
        <w:t>ia</w:t>
      </w:r>
      <w:r w:rsidR="00FA63D3" w:rsidRPr="00072499">
        <w:t xml:space="preserve"> mokinius į pasiruošimo procesą ir pad</w:t>
      </w:r>
      <w:r w:rsidR="00973188" w:rsidRPr="00072499">
        <w:t>eda</w:t>
      </w:r>
      <w:r w:rsidR="00FA63D3" w:rsidRPr="00072499">
        <w:t xml:space="preserve"> mokiniams suprasti planuojamos ne mokyklos aplinkoje veiklos kontekstą;</w:t>
      </w:r>
    </w:p>
    <w:p w14:paraId="15B681C3" w14:textId="41FB3D5B" w:rsidR="00FA63D3" w:rsidRPr="00072499" w:rsidRDefault="00172A0A" w:rsidP="00973188">
      <w:pPr>
        <w:tabs>
          <w:tab w:val="left" w:pos="4564"/>
          <w:tab w:val="center" w:pos="5467"/>
        </w:tabs>
        <w:ind w:firstLine="709"/>
        <w:jc w:val="both"/>
      </w:pPr>
      <w:r>
        <w:t>117</w:t>
      </w:r>
      <w:r w:rsidR="00FA63D3" w:rsidRPr="00072499">
        <w:t>.3. jeigu ugdymo proceso metu į mokymosi vietą vykstama specialiu transportu, važiavimo laiką iš dalies panaudo</w:t>
      </w:r>
      <w:r w:rsidR="00973188" w:rsidRPr="00072499">
        <w:t>ja</w:t>
      </w:r>
      <w:r w:rsidR="00FA63D3" w:rsidRPr="00072499">
        <w:t xml:space="preserve"> mokymuisi;</w:t>
      </w:r>
    </w:p>
    <w:p w14:paraId="159CE052" w14:textId="27E2969C" w:rsidR="00FA63D3" w:rsidRPr="00072499" w:rsidRDefault="00172A0A" w:rsidP="00FA63D3">
      <w:pPr>
        <w:tabs>
          <w:tab w:val="left" w:pos="4564"/>
          <w:tab w:val="center" w:pos="5467"/>
        </w:tabs>
        <w:ind w:firstLine="709"/>
        <w:jc w:val="both"/>
      </w:pPr>
      <w:r>
        <w:t>117</w:t>
      </w:r>
      <w:r w:rsidR="00FA63D3" w:rsidRPr="00072499">
        <w:t>.4. ugdymo procese organizuo</w:t>
      </w:r>
      <w:r w:rsidR="00973188" w:rsidRPr="00072499">
        <w:t>ja</w:t>
      </w:r>
      <w:r w:rsidR="00FA63D3" w:rsidRPr="00072499">
        <w:t xml:space="preserve"> aktyvias mokymosi veiklas, pritaikytas kitokiai aplinkai, kurios negalimos organizuoti mokantis klasėje; </w:t>
      </w:r>
    </w:p>
    <w:p w14:paraId="3E567265" w14:textId="78F3585D" w:rsidR="00FA63D3" w:rsidRPr="00072499" w:rsidRDefault="00172A0A" w:rsidP="00FA63D3">
      <w:pPr>
        <w:tabs>
          <w:tab w:val="left" w:pos="4564"/>
          <w:tab w:val="center" w:pos="5467"/>
        </w:tabs>
        <w:ind w:firstLine="709"/>
        <w:jc w:val="both"/>
      </w:pPr>
      <w:r>
        <w:t>117</w:t>
      </w:r>
      <w:r w:rsidR="00FA63D3" w:rsidRPr="00072499">
        <w:t>.5. į ugdymo procesą pagal galimybes įtrauk</w:t>
      </w:r>
      <w:r w:rsidR="00973188" w:rsidRPr="00072499">
        <w:t>ia</w:t>
      </w:r>
      <w:r w:rsidR="00FA63D3" w:rsidRPr="00072499">
        <w:t xml:space="preserve"> interaktyvias mokymosi priemones;</w:t>
      </w:r>
    </w:p>
    <w:p w14:paraId="156F66E8" w14:textId="28941280" w:rsidR="00FA63D3" w:rsidRPr="00072499" w:rsidRDefault="00172A0A" w:rsidP="00FA63D3">
      <w:pPr>
        <w:tabs>
          <w:tab w:val="left" w:pos="4564"/>
          <w:tab w:val="center" w:pos="5467"/>
        </w:tabs>
        <w:ind w:firstLine="709"/>
        <w:jc w:val="both"/>
      </w:pPr>
      <w:r>
        <w:t>117</w:t>
      </w:r>
      <w:r w:rsidR="00FA63D3" w:rsidRPr="00072499">
        <w:t>.6. ugdymo veiklas organizuo</w:t>
      </w:r>
      <w:r w:rsidR="00973188" w:rsidRPr="00072499">
        <w:t>ja</w:t>
      </w:r>
      <w:r w:rsidR="00FA63D3" w:rsidRPr="00072499">
        <w:t xml:space="preserve"> pagal iš anksto sudarytą planą. </w:t>
      </w:r>
    </w:p>
    <w:p w14:paraId="2108388C" w14:textId="77777777" w:rsidR="00692619" w:rsidRPr="00072499" w:rsidRDefault="00692619" w:rsidP="00692619">
      <w:pPr>
        <w:tabs>
          <w:tab w:val="left" w:pos="4564"/>
          <w:tab w:val="center" w:pos="5467"/>
        </w:tabs>
        <w:jc w:val="center"/>
      </w:pPr>
    </w:p>
    <w:p w14:paraId="536E0715" w14:textId="627134E8" w:rsidR="00692619" w:rsidRPr="00072499" w:rsidRDefault="00404DAF" w:rsidP="00692619">
      <w:pPr>
        <w:tabs>
          <w:tab w:val="left" w:pos="4564"/>
          <w:tab w:val="center" w:pos="5467"/>
        </w:tabs>
        <w:jc w:val="center"/>
        <w:rPr>
          <w:b/>
          <w:bCs/>
        </w:rPr>
      </w:pPr>
      <w:r>
        <w:rPr>
          <w:b/>
          <w:bCs/>
        </w:rPr>
        <w:t>KETVIRTASIS SKIRSNIS</w:t>
      </w:r>
    </w:p>
    <w:p w14:paraId="3F12A19F" w14:textId="77777777" w:rsidR="00692619" w:rsidRPr="00072499" w:rsidRDefault="00692619" w:rsidP="00692619">
      <w:pPr>
        <w:tabs>
          <w:tab w:val="left" w:pos="4564"/>
          <w:tab w:val="center" w:pos="5467"/>
        </w:tabs>
        <w:jc w:val="center"/>
        <w:rPr>
          <w:b/>
          <w:bCs/>
        </w:rPr>
      </w:pPr>
      <w:r w:rsidRPr="00072499">
        <w:rPr>
          <w:b/>
          <w:bCs/>
        </w:rPr>
        <w:t>SAUGUMO REIKALAVIMAI IR ATSAKOMYBĖS</w:t>
      </w:r>
    </w:p>
    <w:p w14:paraId="48CF274E" w14:textId="77777777" w:rsidR="00692619" w:rsidRPr="00072499" w:rsidRDefault="00692619" w:rsidP="00692619">
      <w:pPr>
        <w:tabs>
          <w:tab w:val="left" w:pos="4564"/>
          <w:tab w:val="center" w:pos="5467"/>
        </w:tabs>
        <w:jc w:val="center"/>
      </w:pPr>
    </w:p>
    <w:p w14:paraId="4E23AD4F" w14:textId="12F27D56" w:rsidR="00692619" w:rsidRPr="00072499" w:rsidRDefault="00172A0A" w:rsidP="00973188">
      <w:pPr>
        <w:tabs>
          <w:tab w:val="left" w:pos="4564"/>
          <w:tab w:val="center" w:pos="5467"/>
        </w:tabs>
        <w:ind w:firstLine="709"/>
        <w:jc w:val="both"/>
      </w:pPr>
      <w:r>
        <w:t>118</w:t>
      </w:r>
      <w:r w:rsidR="00692619" w:rsidRPr="00072499">
        <w:t>. Organizuojant ugdymą ne mokyklos aplinkose ir siekiant užtikrinti besimokančiųjų saugumą, yra skiriami atsakingi ir lydintys asmenys. Jeigu dalyvauja</w:t>
      </w:r>
      <w:r w:rsidR="00973188" w:rsidRPr="00072499">
        <w:t xml:space="preserve"> trumpalaikėse ir visos dienos ugdomosiose ar pažintinėse veiklose šalies viduje</w:t>
      </w:r>
      <w:r w:rsidR="00692619" w:rsidRPr="00072499">
        <w:t xml:space="preserve">: </w:t>
      </w:r>
    </w:p>
    <w:p w14:paraId="49BC7E99" w14:textId="089CAB2B" w:rsidR="00692619" w:rsidRPr="00072499" w:rsidRDefault="00172A0A" w:rsidP="00973188">
      <w:pPr>
        <w:tabs>
          <w:tab w:val="left" w:pos="4564"/>
          <w:tab w:val="center" w:pos="5467"/>
        </w:tabs>
        <w:ind w:firstLine="709"/>
        <w:jc w:val="both"/>
      </w:pPr>
      <w:r>
        <w:t>118</w:t>
      </w:r>
      <w:r w:rsidR="00692619" w:rsidRPr="00072499">
        <w:t>.1. mažiau nei 24 mokiniai, besimokantys pagal pradinio ugdymo programą, skiriamas atsakingas asmuo ir vienas lydintis asmuo;</w:t>
      </w:r>
    </w:p>
    <w:p w14:paraId="5F5197AF" w14:textId="31045FDB" w:rsidR="00692619" w:rsidRPr="00072499" w:rsidRDefault="00172A0A" w:rsidP="00973188">
      <w:pPr>
        <w:tabs>
          <w:tab w:val="left" w:pos="4564"/>
          <w:tab w:val="center" w:pos="5467"/>
        </w:tabs>
        <w:ind w:firstLine="709"/>
        <w:jc w:val="both"/>
      </w:pPr>
      <w:r>
        <w:t>118</w:t>
      </w:r>
      <w:r w:rsidR="00692619" w:rsidRPr="00072499">
        <w:t>.2. mažiau nei 30 mokinių, kurie mokosi pagal pagrindinio ugdymo programą ir yra jaunesni nei 16 metų, skiriamas atsakingas asmuo ir vienas lydintis asmuo;</w:t>
      </w:r>
    </w:p>
    <w:p w14:paraId="2D904AF4" w14:textId="05A61BA1" w:rsidR="00973188" w:rsidRPr="00072499" w:rsidRDefault="00172A0A" w:rsidP="00973188">
      <w:pPr>
        <w:tabs>
          <w:tab w:val="left" w:pos="4564"/>
          <w:tab w:val="center" w:pos="5467"/>
        </w:tabs>
        <w:ind w:firstLine="709"/>
        <w:jc w:val="both"/>
      </w:pPr>
      <w:r>
        <w:t>118</w:t>
      </w:r>
      <w:r w:rsidR="00692619" w:rsidRPr="00072499">
        <w:t>.3. mažiau nei 30 mokinių, kurie mokosi pagal pagrindinio ir vidurinio ugdymo programas ir yra vyresni nei 16 metų, skiriamas atsakingas asmuo;</w:t>
      </w:r>
    </w:p>
    <w:p w14:paraId="0587FDB2" w14:textId="33F46C1E" w:rsidR="00692619" w:rsidRPr="00072499" w:rsidRDefault="00172A0A" w:rsidP="00973188">
      <w:pPr>
        <w:tabs>
          <w:tab w:val="left" w:pos="4564"/>
          <w:tab w:val="center" w:pos="5467"/>
        </w:tabs>
        <w:ind w:firstLine="709"/>
        <w:jc w:val="both"/>
      </w:pPr>
      <w:r>
        <w:t>118</w:t>
      </w:r>
      <w:r w:rsidR="00692619" w:rsidRPr="00072499">
        <w:t xml:space="preserve">.4. įvertinęs mokinių brandą, ugdomųjų veiklų sudėtingumą, vietą ar viršijus 30 mokinių skaičių ir kitas aplinkybes, </w:t>
      </w:r>
      <w:r w:rsidR="00973188" w:rsidRPr="00072499">
        <w:t>gimnazijos</w:t>
      </w:r>
      <w:r w:rsidR="00692619" w:rsidRPr="00072499">
        <w:t xml:space="preserve"> vadovas gali skirti ir daugiau lydinčių asmenų. </w:t>
      </w:r>
    </w:p>
    <w:p w14:paraId="4D1C4A7D" w14:textId="5ECC5AC8" w:rsidR="00692619" w:rsidRPr="00072499" w:rsidRDefault="00172A0A" w:rsidP="00692619">
      <w:pPr>
        <w:tabs>
          <w:tab w:val="left" w:pos="4564"/>
          <w:tab w:val="center" w:pos="5467"/>
        </w:tabs>
        <w:ind w:firstLine="567"/>
        <w:jc w:val="both"/>
      </w:pPr>
      <w:r>
        <w:t>119</w:t>
      </w:r>
      <w:r w:rsidR="00692619" w:rsidRPr="00072499">
        <w:t>. Planuojant ilgesnės nei vienos dienos ugdomąsias ir pažintines veiklas šalies viduje ir užsienyje:</w:t>
      </w:r>
    </w:p>
    <w:p w14:paraId="5162796C" w14:textId="3C7A7121" w:rsidR="00692619" w:rsidRPr="00072499" w:rsidRDefault="00172A0A" w:rsidP="00692619">
      <w:pPr>
        <w:tabs>
          <w:tab w:val="left" w:pos="4564"/>
          <w:tab w:val="center" w:pos="5467"/>
        </w:tabs>
        <w:ind w:firstLine="567"/>
        <w:jc w:val="both"/>
      </w:pPr>
      <w:r>
        <w:t>119</w:t>
      </w:r>
      <w:r w:rsidR="00692619" w:rsidRPr="00072499">
        <w:t xml:space="preserve">.1. mokiniams iki 16 metų skiriamas vienas atsakingas asmuo ir du lydintys asmenys. Jei vyksta daugiau mokinių, nei nurodyta Aprašo </w:t>
      </w:r>
      <w:r w:rsidR="00973188" w:rsidRPr="00072499">
        <w:t>113</w:t>
      </w:r>
      <w:r w:rsidR="00692619" w:rsidRPr="00072499">
        <w:t xml:space="preserve">.1 ir </w:t>
      </w:r>
      <w:r w:rsidR="00973188" w:rsidRPr="00072499">
        <w:t>113</w:t>
      </w:r>
      <w:r w:rsidR="00692619" w:rsidRPr="00072499">
        <w:t xml:space="preserve">.2 papunkčiuose, proporcingai didinamas </w:t>
      </w:r>
      <w:r w:rsidR="00692619" w:rsidRPr="00072499">
        <w:rPr>
          <w:bCs/>
        </w:rPr>
        <w:t>šiuose papunkčiuose nurodytas</w:t>
      </w:r>
      <w:r w:rsidR="00692619" w:rsidRPr="00072499">
        <w:t xml:space="preserve"> lydinčių asmenų skaičius;</w:t>
      </w:r>
    </w:p>
    <w:p w14:paraId="49D9002C" w14:textId="45A821F0" w:rsidR="00692619" w:rsidRPr="00072499" w:rsidRDefault="00172A0A" w:rsidP="00692619">
      <w:pPr>
        <w:tabs>
          <w:tab w:val="left" w:pos="4564"/>
          <w:tab w:val="center" w:pos="5467"/>
        </w:tabs>
        <w:ind w:firstLine="567"/>
        <w:jc w:val="both"/>
      </w:pPr>
      <w:r>
        <w:t>119</w:t>
      </w:r>
      <w:r w:rsidR="00692619" w:rsidRPr="00072499">
        <w:t>.2. vyresniems nei 16 metų mokiniams skiriamas vienas atsakingas asmuo ir vienas lydintis asmuo. Jei vyksta daugia</w:t>
      </w:r>
      <w:r w:rsidR="00973188" w:rsidRPr="00072499">
        <w:t>u mokinių, nei nurodyta Aprašo 113</w:t>
      </w:r>
      <w:r w:rsidR="00692619" w:rsidRPr="00072499">
        <w:t xml:space="preserve">.3 papunktyje, proporcingai didinamas </w:t>
      </w:r>
      <w:r w:rsidR="00692619" w:rsidRPr="00072499">
        <w:rPr>
          <w:bCs/>
        </w:rPr>
        <w:t>šiame papunktyje nurodytas</w:t>
      </w:r>
      <w:r w:rsidR="00692619" w:rsidRPr="00072499">
        <w:t xml:space="preserve"> lydinčių asmenų skaičius.</w:t>
      </w:r>
    </w:p>
    <w:p w14:paraId="24E86CF4" w14:textId="4A0BD57C" w:rsidR="00692619" w:rsidRPr="00072499" w:rsidRDefault="00172A0A" w:rsidP="00692619">
      <w:pPr>
        <w:tabs>
          <w:tab w:val="left" w:pos="4564"/>
          <w:tab w:val="center" w:pos="5467"/>
        </w:tabs>
        <w:ind w:firstLine="567"/>
        <w:jc w:val="both"/>
      </w:pPr>
      <w:r>
        <w:t>120</w:t>
      </w:r>
      <w:r w:rsidR="00692619" w:rsidRPr="00072499">
        <w:t>. Planuojant trumpalaikes ugdomąsias veiklas artimojoje aplinkoje</w:t>
      </w:r>
      <w:r w:rsidR="00973188" w:rsidRPr="00072499">
        <w:t>, mokiniams iki 16 metų gimnazijos</w:t>
      </w:r>
      <w:r w:rsidR="00692619" w:rsidRPr="00072499">
        <w:t xml:space="preserve"> vadovas, įvertinęs aplinkybes, gali skirti tik atsakingą asmenį be lydinčio asmens, jei dalyvaujančių mokinių skaičius neviršija 24 pradiniame ir 30 pagrindiniame ugdyme. </w:t>
      </w:r>
    </w:p>
    <w:p w14:paraId="03A8A5BC" w14:textId="1A7CAA86" w:rsidR="00692619" w:rsidRPr="00072499" w:rsidRDefault="00172A0A" w:rsidP="00692619">
      <w:pPr>
        <w:tabs>
          <w:tab w:val="left" w:pos="4564"/>
          <w:tab w:val="center" w:pos="5467"/>
        </w:tabs>
        <w:ind w:firstLine="567"/>
        <w:jc w:val="both"/>
      </w:pPr>
      <w:r>
        <w:t>121</w:t>
      </w:r>
      <w:r w:rsidR="00692619" w:rsidRPr="00072499">
        <w:t>. 1</w:t>
      </w:r>
      <w:r w:rsidR="00973188" w:rsidRPr="00072499">
        <w:t>-</w:t>
      </w:r>
      <w:r w:rsidR="00692619" w:rsidRPr="00072499">
        <w:t xml:space="preserve">2 klasių mokiniams organizuojamos ne ilgesnės nei vienos ugdymo dienos trukmės išvykos. </w:t>
      </w:r>
    </w:p>
    <w:p w14:paraId="77EACFA5" w14:textId="4F86060F" w:rsidR="00692619" w:rsidRPr="00072499" w:rsidRDefault="00172A0A" w:rsidP="00692619">
      <w:pPr>
        <w:tabs>
          <w:tab w:val="left" w:pos="4564"/>
          <w:tab w:val="center" w:pos="5467"/>
        </w:tabs>
        <w:ind w:firstLine="567"/>
        <w:jc w:val="both"/>
      </w:pPr>
      <w:r>
        <w:t>122</w:t>
      </w:r>
      <w:r w:rsidR="00692619" w:rsidRPr="00072499">
        <w:t>. Siekiant užtikrinti mokinių saugumą organizuojant ugdymą ne mokyklos aplinkoje, nustatoma, kad:</w:t>
      </w:r>
    </w:p>
    <w:p w14:paraId="062CEF8C" w14:textId="7BA9820C" w:rsidR="00692619" w:rsidRPr="00072499" w:rsidRDefault="00172A0A" w:rsidP="00692619">
      <w:pPr>
        <w:tabs>
          <w:tab w:val="left" w:pos="4564"/>
          <w:tab w:val="center" w:pos="5467"/>
        </w:tabs>
        <w:ind w:firstLine="567"/>
        <w:jc w:val="both"/>
      </w:pPr>
      <w:r>
        <w:t>122</w:t>
      </w:r>
      <w:r w:rsidR="00692619" w:rsidRPr="00072499">
        <w:t xml:space="preserve">.1. </w:t>
      </w:r>
      <w:r w:rsidR="00072499" w:rsidRPr="00072499">
        <w:t>gimnazijos</w:t>
      </w:r>
      <w:r w:rsidR="00692619" w:rsidRPr="00072499">
        <w:t xml:space="preserve"> vadovas ar jo įgaliotos asmuo:</w:t>
      </w:r>
    </w:p>
    <w:p w14:paraId="04EE720E" w14:textId="12BB8475" w:rsidR="00692619" w:rsidRPr="00072499" w:rsidRDefault="00172A0A" w:rsidP="00692619">
      <w:pPr>
        <w:tabs>
          <w:tab w:val="left" w:pos="4564"/>
          <w:tab w:val="center" w:pos="5467"/>
        </w:tabs>
        <w:ind w:firstLine="567"/>
        <w:jc w:val="both"/>
      </w:pPr>
      <w:r>
        <w:t>122</w:t>
      </w:r>
      <w:r w:rsidR="00692619" w:rsidRPr="00072499">
        <w:t>.1.1. skiria ir tvirtina asmenį, atsakingą už ugdymo ne mokyklos aplinkoje organizavimą;</w:t>
      </w:r>
    </w:p>
    <w:p w14:paraId="4A9A2C4C" w14:textId="274F2633" w:rsidR="00692619" w:rsidRPr="00072499" w:rsidRDefault="00172A0A" w:rsidP="00692619">
      <w:pPr>
        <w:tabs>
          <w:tab w:val="left" w:pos="4564"/>
          <w:tab w:val="center" w:pos="5467"/>
        </w:tabs>
        <w:ind w:firstLine="567"/>
        <w:jc w:val="both"/>
      </w:pPr>
      <w:r>
        <w:lastRenderedPageBreak/>
        <w:t>122</w:t>
      </w:r>
      <w:r w:rsidR="00692619" w:rsidRPr="00072499">
        <w:t>.1.2. vertina galimas rizikas ir kitus veiksnius, teikia pritarimą / neteikia pritarimo planuojamai veiklai;</w:t>
      </w:r>
    </w:p>
    <w:p w14:paraId="17A235B4" w14:textId="75F3E2E0" w:rsidR="00692619" w:rsidRPr="00072499" w:rsidRDefault="00172A0A" w:rsidP="00692619">
      <w:pPr>
        <w:tabs>
          <w:tab w:val="left" w:pos="4564"/>
          <w:tab w:val="center" w:pos="5467"/>
        </w:tabs>
        <w:ind w:firstLine="567"/>
        <w:jc w:val="both"/>
      </w:pPr>
      <w:r>
        <w:t>122</w:t>
      </w:r>
      <w:r w:rsidR="00692619" w:rsidRPr="00072499">
        <w:t xml:space="preserve">.1.3. skiria ir tvirtina lydinčiuosius asmenis; </w:t>
      </w:r>
    </w:p>
    <w:p w14:paraId="44F308EA" w14:textId="46DD7FF2" w:rsidR="00692619" w:rsidRPr="00072499" w:rsidRDefault="00172A0A" w:rsidP="00692619">
      <w:pPr>
        <w:tabs>
          <w:tab w:val="left" w:pos="4564"/>
          <w:tab w:val="center" w:pos="5467"/>
        </w:tabs>
        <w:ind w:firstLine="567"/>
        <w:jc w:val="both"/>
      </w:pPr>
      <w:r>
        <w:t>122</w:t>
      </w:r>
      <w:r w:rsidR="00692619" w:rsidRPr="00072499">
        <w:t>.2. atsakingas asmuo:</w:t>
      </w:r>
    </w:p>
    <w:p w14:paraId="3AA9E0A2" w14:textId="110AE870" w:rsidR="00692619" w:rsidRPr="00072499" w:rsidRDefault="00172A0A" w:rsidP="00692619">
      <w:pPr>
        <w:tabs>
          <w:tab w:val="left" w:pos="4564"/>
          <w:tab w:val="center" w:pos="5467"/>
        </w:tabs>
        <w:ind w:firstLine="567"/>
        <w:jc w:val="both"/>
      </w:pPr>
      <w:r>
        <w:t>122</w:t>
      </w:r>
      <w:r w:rsidR="00692619" w:rsidRPr="00072499">
        <w:t>.2.1. parengia ugdomųjų ar pažintinių veiklų programą / planą ir numato parengiamuosius darbus;</w:t>
      </w:r>
    </w:p>
    <w:p w14:paraId="221B88B6" w14:textId="7E2C29F5" w:rsidR="00692619" w:rsidRPr="00072499" w:rsidRDefault="00172A0A" w:rsidP="00692619">
      <w:pPr>
        <w:tabs>
          <w:tab w:val="left" w:pos="4564"/>
          <w:tab w:val="center" w:pos="5467"/>
        </w:tabs>
        <w:ind w:firstLine="567"/>
        <w:jc w:val="both"/>
      </w:pPr>
      <w:r>
        <w:t>122</w:t>
      </w:r>
      <w:r w:rsidR="00692619" w:rsidRPr="00072499">
        <w:t>.2.2. numato galimas rizikas ir pasirengimą joms valdyti; jei planuojama vykti į užsienio šalį, susipažįsta su Lietuvos Respublikos užsienio reikalų ministerijos rekomendacijomis dėl vykimo į pasirinktą šalį;</w:t>
      </w:r>
    </w:p>
    <w:p w14:paraId="15586A23" w14:textId="739004EC" w:rsidR="00692619" w:rsidRPr="00072499" w:rsidRDefault="00172A0A" w:rsidP="00692619">
      <w:pPr>
        <w:tabs>
          <w:tab w:val="left" w:pos="4564"/>
          <w:tab w:val="center" w:pos="5467"/>
        </w:tabs>
        <w:ind w:firstLine="567"/>
        <w:jc w:val="both"/>
      </w:pPr>
      <w:r>
        <w:t>122</w:t>
      </w:r>
      <w:r w:rsidR="00692619" w:rsidRPr="00072499">
        <w:t>.2.3. priima vadybinius sprendimus, reikalingus ugdymui ne mokyklos aplinkoje įgyvendinti;</w:t>
      </w:r>
    </w:p>
    <w:p w14:paraId="7BEC8725" w14:textId="529C946E" w:rsidR="00692619" w:rsidRPr="00072499" w:rsidRDefault="00172A0A" w:rsidP="00692619">
      <w:pPr>
        <w:tabs>
          <w:tab w:val="center" w:pos="3119"/>
          <w:tab w:val="left" w:pos="4564"/>
        </w:tabs>
        <w:ind w:firstLine="567"/>
        <w:jc w:val="both"/>
      </w:pPr>
      <w:r>
        <w:t>122</w:t>
      </w:r>
      <w:r w:rsidR="00692619" w:rsidRPr="00072499">
        <w:t>.2.4. pristato suplanuotų veiklų planą mokiniams ir jų tėvams (globėjams, rūpintojams);</w:t>
      </w:r>
    </w:p>
    <w:p w14:paraId="3C098CC1" w14:textId="0ADB8620" w:rsidR="00692619" w:rsidRPr="00072499" w:rsidRDefault="00172A0A" w:rsidP="00692619">
      <w:pPr>
        <w:tabs>
          <w:tab w:val="left" w:pos="4564"/>
          <w:tab w:val="center" w:pos="5467"/>
        </w:tabs>
        <w:ind w:firstLine="567"/>
        <w:jc w:val="both"/>
      </w:pPr>
      <w:r>
        <w:t>122</w:t>
      </w:r>
      <w:r w:rsidR="00692619" w:rsidRPr="00072499">
        <w:t xml:space="preserve">.2.5. įtraukia lydinčius asmenis į parengiamuosius darbus, numato jų pareigas, priskiria lydintiems asmenims mokinių grupes, už kurių saugumą jie atsakingi; </w:t>
      </w:r>
    </w:p>
    <w:p w14:paraId="55699AC2" w14:textId="6AE272BA" w:rsidR="00692619" w:rsidRPr="00072499" w:rsidRDefault="00172A0A" w:rsidP="00692619">
      <w:pPr>
        <w:tabs>
          <w:tab w:val="left" w:pos="4564"/>
          <w:tab w:val="center" w:pos="5467"/>
        </w:tabs>
        <w:ind w:firstLine="567"/>
        <w:jc w:val="both"/>
      </w:pPr>
      <w:r>
        <w:t>122</w:t>
      </w:r>
      <w:r w:rsidR="00692619" w:rsidRPr="00072499">
        <w:t>.2.6. užtikrina numatytų veiklų įgyvendinimą ir sąlygas numatytiems ugdymo tikslams pasiekti;</w:t>
      </w:r>
    </w:p>
    <w:p w14:paraId="4F62EBBA" w14:textId="5F6A3679" w:rsidR="00692619" w:rsidRPr="00072499" w:rsidRDefault="00172A0A" w:rsidP="00692619">
      <w:pPr>
        <w:tabs>
          <w:tab w:val="left" w:pos="4564"/>
          <w:tab w:val="center" w:pos="5467"/>
        </w:tabs>
        <w:ind w:firstLine="567"/>
        <w:jc w:val="both"/>
      </w:pPr>
      <w:r>
        <w:t>122</w:t>
      </w:r>
      <w:r w:rsidR="00692619" w:rsidRPr="00072499">
        <w:t>.2.7. užtikrina, kad vykdant suplanuotas veiklas būtų laikomasi mokykloje nustatytų procedūrų;</w:t>
      </w:r>
    </w:p>
    <w:p w14:paraId="20FA23F3" w14:textId="411360B5" w:rsidR="00692619" w:rsidRPr="00072499" w:rsidRDefault="00692619" w:rsidP="00692619">
      <w:pPr>
        <w:tabs>
          <w:tab w:val="left" w:pos="4564"/>
          <w:tab w:val="center" w:pos="5467"/>
        </w:tabs>
        <w:ind w:firstLine="567"/>
        <w:jc w:val="both"/>
      </w:pPr>
      <w:r w:rsidRPr="00072499">
        <w:t>1</w:t>
      </w:r>
      <w:r w:rsidR="00172A0A">
        <w:t>22</w:t>
      </w:r>
      <w:r w:rsidRPr="00072499">
        <w:t xml:space="preserve">.2.8. jei planuojama vykti į užsienio šalį, pateikia detalią informaciją nepilnamečių mokinių tėvams (globėjams, rūpintojams) dėl nakvynės vietos, nurodo telefono numerį, kuriuo gali susiekti, bei kitą, jo nuožiūra, svarbią informaciją; </w:t>
      </w:r>
    </w:p>
    <w:p w14:paraId="3741F1E7" w14:textId="56980973" w:rsidR="00692619" w:rsidRPr="00072499" w:rsidRDefault="00172A0A" w:rsidP="00692619">
      <w:pPr>
        <w:tabs>
          <w:tab w:val="left" w:pos="4564"/>
          <w:tab w:val="center" w:pos="5467"/>
        </w:tabs>
        <w:ind w:firstLine="567"/>
        <w:jc w:val="both"/>
      </w:pPr>
      <w:r>
        <w:t>122</w:t>
      </w:r>
      <w:r w:rsidR="00692619" w:rsidRPr="00072499">
        <w:t xml:space="preserve">.2.9. kai planuojama vykti į užsienio šalį, susipažįsta su būtina mokinių saugumui užtikrinti informacija; </w:t>
      </w:r>
    </w:p>
    <w:p w14:paraId="77E9EF79" w14:textId="7419210E" w:rsidR="00692619" w:rsidRPr="00072499" w:rsidRDefault="00172A0A" w:rsidP="00692619">
      <w:pPr>
        <w:tabs>
          <w:tab w:val="left" w:pos="4564"/>
          <w:tab w:val="center" w:pos="5467"/>
        </w:tabs>
        <w:ind w:firstLine="567"/>
        <w:jc w:val="both"/>
      </w:pPr>
      <w:r>
        <w:t>122</w:t>
      </w:r>
      <w:r w:rsidR="00692619" w:rsidRPr="00072499">
        <w:t xml:space="preserve">.2.10. jei reikalinga, organizuoja vizos gavimo procedūras; </w:t>
      </w:r>
    </w:p>
    <w:p w14:paraId="6494FCE0" w14:textId="6565B28B" w:rsidR="00692619" w:rsidRPr="00072499" w:rsidRDefault="00172A0A" w:rsidP="00692619">
      <w:pPr>
        <w:tabs>
          <w:tab w:val="left" w:pos="4564"/>
          <w:tab w:val="center" w:pos="5467"/>
        </w:tabs>
        <w:ind w:firstLine="567"/>
        <w:jc w:val="both"/>
      </w:pPr>
      <w:r>
        <w:t>122</w:t>
      </w:r>
      <w:r w:rsidR="00692619" w:rsidRPr="00072499">
        <w:t xml:space="preserve">.2.11. atsakingam asmeniui netaikomas reikalavimas turėti gido profesinę kvalifikaciją; </w:t>
      </w:r>
    </w:p>
    <w:p w14:paraId="42B60A65" w14:textId="095E8E1C" w:rsidR="00692619" w:rsidRPr="00072499" w:rsidRDefault="00172A0A" w:rsidP="00692619">
      <w:pPr>
        <w:tabs>
          <w:tab w:val="left" w:pos="4564"/>
          <w:tab w:val="center" w:pos="5467"/>
        </w:tabs>
        <w:ind w:firstLine="567"/>
        <w:jc w:val="both"/>
      </w:pPr>
      <w:r>
        <w:t>122</w:t>
      </w:r>
      <w:r w:rsidR="00692619" w:rsidRPr="00072499">
        <w:t>.3. nepilnamečių mokinių tėvai (globėjai, rūpintojai) atsakingi už:</w:t>
      </w:r>
    </w:p>
    <w:p w14:paraId="5CB9A98B" w14:textId="69D86248" w:rsidR="00692619" w:rsidRPr="00072499" w:rsidRDefault="00172A0A" w:rsidP="00692619">
      <w:pPr>
        <w:tabs>
          <w:tab w:val="left" w:pos="4564"/>
          <w:tab w:val="center" w:pos="5467"/>
        </w:tabs>
        <w:ind w:firstLine="567"/>
        <w:jc w:val="both"/>
      </w:pPr>
      <w:r>
        <w:t>122</w:t>
      </w:r>
      <w:r w:rsidR="00692619" w:rsidRPr="00072499">
        <w:t xml:space="preserve">.3.1. raštiško sutikimo dėl vaiko dalyvavimo planuojamose veiklose pateikimą atsakingam asmeniui. Sutikimas gali būti pateiktas laisva forma arba pagal mokyklos parengtą formą, arba el. dienyne; mokinio tėvai (globėjai, rūpintojai) turi teisę nepritarti, kad vaikas dalyvautų veikloje, organizuojamoje ne mokyklos aplinkoje. Mokiniams, nedalyvaujantiems organizuojamoje veikloje, </w:t>
      </w:r>
      <w:r w:rsidR="00072499" w:rsidRPr="00072499">
        <w:t>pertvarkomas pamokų tvarkaraštis ir pamokos organizuojamos mokykloje</w:t>
      </w:r>
      <w:r w:rsidR="00692619" w:rsidRPr="00072499">
        <w:t xml:space="preserve">; </w:t>
      </w:r>
    </w:p>
    <w:p w14:paraId="59AA2611" w14:textId="025DEA71" w:rsidR="00692619" w:rsidRPr="00072499" w:rsidRDefault="00172A0A" w:rsidP="00692619">
      <w:pPr>
        <w:tabs>
          <w:tab w:val="left" w:pos="4564"/>
          <w:tab w:val="center" w:pos="5467"/>
        </w:tabs>
        <w:ind w:firstLine="567"/>
        <w:jc w:val="both"/>
      </w:pPr>
      <w:r>
        <w:t>122</w:t>
      </w:r>
      <w:r w:rsidR="00692619" w:rsidRPr="00072499">
        <w:t>.3.2. su veiklų įgyvendinimu susijusių išlaidų apmokėjimą;</w:t>
      </w:r>
    </w:p>
    <w:p w14:paraId="6F833B94" w14:textId="32AABEA7" w:rsidR="00692619" w:rsidRPr="00072499" w:rsidRDefault="00637887" w:rsidP="00692619">
      <w:pPr>
        <w:tabs>
          <w:tab w:val="left" w:pos="4564"/>
          <w:tab w:val="center" w:pos="5467"/>
        </w:tabs>
        <w:ind w:firstLine="567"/>
        <w:jc w:val="both"/>
      </w:pPr>
      <w:r>
        <w:t>120</w:t>
      </w:r>
      <w:r w:rsidR="00692619" w:rsidRPr="00072499">
        <w:t>.3.3. būtinos informacijos apie vaiko sveikatą perdavimą lydintiems asmenims;</w:t>
      </w:r>
    </w:p>
    <w:p w14:paraId="1891A211" w14:textId="688F246F" w:rsidR="00692619" w:rsidRPr="00072499" w:rsidRDefault="00692619" w:rsidP="00692619">
      <w:pPr>
        <w:tabs>
          <w:tab w:val="left" w:pos="4564"/>
          <w:tab w:val="center" w:pos="5467"/>
        </w:tabs>
        <w:ind w:firstLine="567"/>
        <w:jc w:val="both"/>
      </w:pPr>
      <w:r w:rsidRPr="00072499">
        <w:t>1</w:t>
      </w:r>
      <w:r w:rsidR="00172A0A">
        <w:t>22</w:t>
      </w:r>
      <w:r w:rsidRPr="00072499">
        <w:t xml:space="preserve">.4. mokiniai atsakingi: </w:t>
      </w:r>
    </w:p>
    <w:p w14:paraId="26031F0C" w14:textId="2B51A3DD" w:rsidR="00692619" w:rsidRPr="00072499" w:rsidRDefault="00692619" w:rsidP="00692619">
      <w:pPr>
        <w:tabs>
          <w:tab w:val="left" w:pos="4564"/>
          <w:tab w:val="center" w:pos="5467"/>
        </w:tabs>
        <w:ind w:firstLine="567"/>
        <w:jc w:val="both"/>
      </w:pPr>
      <w:r w:rsidRPr="00072499">
        <w:t>1</w:t>
      </w:r>
      <w:r w:rsidR="00172A0A">
        <w:t>22</w:t>
      </w:r>
      <w:r w:rsidRPr="00072499">
        <w:t xml:space="preserve">.4.1. už dalyvavimą organizuojamoje veikloje. Atsisakyti dalyvauti gali tik dėl pagrįstų priežasčių; </w:t>
      </w:r>
    </w:p>
    <w:p w14:paraId="60CAE407" w14:textId="392695D4" w:rsidR="00692619" w:rsidRPr="00072499" w:rsidRDefault="00172A0A" w:rsidP="00692619">
      <w:pPr>
        <w:tabs>
          <w:tab w:val="left" w:pos="4564"/>
          <w:tab w:val="center" w:pos="5467"/>
        </w:tabs>
        <w:ind w:firstLine="567"/>
        <w:jc w:val="both"/>
      </w:pPr>
      <w:r>
        <w:t>122</w:t>
      </w:r>
      <w:r w:rsidR="00692619" w:rsidRPr="00072499">
        <w:t xml:space="preserve">.4.2. už aptartų elgesio taisyklių laikymąsi: nekelti grėsmės sau ir kitiems keliaujant transporto priemone, nepažeisti saugaus eismo reikalavimų, atsakingai elgtis lankant numatytus objektus ir kt. </w:t>
      </w:r>
    </w:p>
    <w:p w14:paraId="629AC41F" w14:textId="77777777" w:rsidR="00692619" w:rsidRPr="00072499" w:rsidRDefault="00692619" w:rsidP="00692619">
      <w:pPr>
        <w:tabs>
          <w:tab w:val="left" w:pos="4564"/>
          <w:tab w:val="center" w:pos="5467"/>
        </w:tabs>
        <w:jc w:val="center"/>
      </w:pPr>
    </w:p>
    <w:p w14:paraId="6662C276" w14:textId="76F14F70" w:rsidR="00692619" w:rsidRPr="00072499" w:rsidRDefault="00404DAF" w:rsidP="00692619">
      <w:pPr>
        <w:tabs>
          <w:tab w:val="left" w:pos="4564"/>
          <w:tab w:val="center" w:pos="5467"/>
        </w:tabs>
        <w:jc w:val="center"/>
        <w:rPr>
          <w:b/>
          <w:bCs/>
        </w:rPr>
      </w:pPr>
      <w:r>
        <w:rPr>
          <w:b/>
          <w:bCs/>
        </w:rPr>
        <w:t>PENKTASIS SKIRSNIS</w:t>
      </w:r>
    </w:p>
    <w:p w14:paraId="75CB039A" w14:textId="77777777" w:rsidR="00692619" w:rsidRPr="00072499" w:rsidRDefault="00692619" w:rsidP="00692619">
      <w:pPr>
        <w:tabs>
          <w:tab w:val="left" w:pos="4564"/>
          <w:tab w:val="center" w:pos="5467"/>
        </w:tabs>
        <w:jc w:val="center"/>
        <w:rPr>
          <w:b/>
          <w:bCs/>
        </w:rPr>
      </w:pPr>
      <w:r w:rsidRPr="00072499">
        <w:rPr>
          <w:b/>
          <w:bCs/>
        </w:rPr>
        <w:t>BAIGIAMOSIOS NUOSTATOS</w:t>
      </w:r>
    </w:p>
    <w:p w14:paraId="085629E1" w14:textId="77777777" w:rsidR="00692619" w:rsidRPr="00172A0A" w:rsidRDefault="00692619" w:rsidP="00692619">
      <w:pPr>
        <w:tabs>
          <w:tab w:val="left" w:pos="4564"/>
          <w:tab w:val="center" w:pos="5467"/>
        </w:tabs>
        <w:jc w:val="center"/>
        <w:rPr>
          <w:sz w:val="12"/>
        </w:rPr>
      </w:pPr>
    </w:p>
    <w:p w14:paraId="6C9144D3" w14:textId="1E5FBA89" w:rsidR="00692619" w:rsidRPr="00072499" w:rsidRDefault="00692619" w:rsidP="00692619">
      <w:pPr>
        <w:tabs>
          <w:tab w:val="left" w:pos="4564"/>
          <w:tab w:val="center" w:pos="5467"/>
        </w:tabs>
        <w:ind w:firstLine="567"/>
        <w:jc w:val="both"/>
        <w:rPr>
          <w:b/>
          <w:bCs/>
        </w:rPr>
      </w:pPr>
      <w:r w:rsidRPr="00072499">
        <w:t>1</w:t>
      </w:r>
      <w:r w:rsidR="00637887">
        <w:t>2</w:t>
      </w:r>
      <w:r w:rsidR="00172A0A">
        <w:t>3</w:t>
      </w:r>
      <w:r w:rsidRPr="00072499">
        <w:t>. Ugdymui ne mokyklos aplinkoje organizuoti naudojamos pažintinei veiklai skiriamos lėšos, vadovaujantis Lietuvos Respublikos švietimo, mokslo ir sporto ministro 2007 m. spalio 2 d. įsakymu Nr. ISAK-1934 „Dėl Mokinių pažintinei veiklai skirtų lėšų naudojimo metodinių rekomendacijų patvirtinimo“.</w:t>
      </w:r>
    </w:p>
    <w:p w14:paraId="1C0A3350" w14:textId="080BF890" w:rsidR="00692619" w:rsidRPr="00072499" w:rsidRDefault="00172A0A" w:rsidP="00692619">
      <w:pPr>
        <w:shd w:val="clear" w:color="000000" w:fill="auto"/>
        <w:overflowPunct w:val="0"/>
        <w:ind w:firstLine="567"/>
        <w:jc w:val="both"/>
        <w:textAlignment w:val="baseline"/>
      </w:pPr>
      <w:r>
        <w:t>124</w:t>
      </w:r>
      <w:r w:rsidR="00692619" w:rsidRPr="00072499">
        <w:t>. Mokinio mokymosi laikas dalyvaujant ugdomojoje ar pažintinėje veikloje, trunkantis ilgiau nei pamoka, perskaičiuojamas į konkretaus dalyko (-ų) mokymosi laiką (pagal pamokos (-ų) trukmę).</w:t>
      </w:r>
    </w:p>
    <w:p w14:paraId="4E5F43D3" w14:textId="1D7D7272" w:rsidR="00692619" w:rsidRPr="00072499" w:rsidRDefault="00172A0A" w:rsidP="00692619">
      <w:pPr>
        <w:shd w:val="clear" w:color="000000" w:fill="auto"/>
        <w:overflowPunct w:val="0"/>
        <w:ind w:firstLine="567"/>
        <w:jc w:val="both"/>
        <w:textAlignment w:val="baseline"/>
        <w:rPr>
          <w:szCs w:val="24"/>
        </w:rPr>
      </w:pPr>
      <w:r>
        <w:t>125</w:t>
      </w:r>
      <w:r w:rsidR="00692619" w:rsidRPr="00072499">
        <w:t xml:space="preserve">. Ugdymas ne mokyklos aplinkoje </w:t>
      </w:r>
      <w:r w:rsidR="00223459" w:rsidRPr="00072499">
        <w:rPr>
          <w:szCs w:val="24"/>
        </w:rPr>
        <w:t>gimnazijos direktoriaus</w:t>
      </w:r>
      <w:r w:rsidR="00692619" w:rsidRPr="00072499">
        <w:rPr>
          <w:szCs w:val="24"/>
        </w:rPr>
        <w:t xml:space="preserve"> įsakymu gali būti organizuojamas laisvomis nuo ugdymo dienomis ar pasibaigus dienos ugdymo procesui ir yra įskaitomas į ugdymui skirtą laiką. </w:t>
      </w:r>
    </w:p>
    <w:p w14:paraId="329BE7F4" w14:textId="2B3A35AD" w:rsidR="00692619" w:rsidRPr="00223459" w:rsidRDefault="00692619" w:rsidP="00223459">
      <w:pPr>
        <w:jc w:val="center"/>
        <w:rPr>
          <w:color w:val="7030A0"/>
        </w:rPr>
      </w:pPr>
      <w:r w:rsidRPr="002B7EB9">
        <w:rPr>
          <w:bCs/>
        </w:rPr>
        <w:t>__________________</w:t>
      </w:r>
      <w:r>
        <w:rPr>
          <w:szCs w:val="24"/>
        </w:rPr>
        <w:br w:type="page"/>
      </w:r>
    </w:p>
    <w:p w14:paraId="6D431328" w14:textId="75206FE4" w:rsidR="00340BAA" w:rsidRDefault="00340BAA" w:rsidP="00340BAA">
      <w:pPr>
        <w:ind w:left="6379"/>
        <w:jc w:val="right"/>
        <w:rPr>
          <w:bCs/>
          <w:caps/>
          <w:sz w:val="20"/>
        </w:rPr>
      </w:pPr>
      <w:r>
        <w:rPr>
          <w:bCs/>
          <w:sz w:val="20"/>
        </w:rPr>
        <w:lastRenderedPageBreak/>
        <w:t>202</w:t>
      </w:r>
      <w:r w:rsidR="00C508E9">
        <w:rPr>
          <w:bCs/>
          <w:sz w:val="20"/>
        </w:rPr>
        <w:t>5</w:t>
      </w:r>
      <w:r>
        <w:rPr>
          <w:bCs/>
          <w:sz w:val="20"/>
        </w:rPr>
        <w:t>–202</w:t>
      </w:r>
      <w:r w:rsidR="00C508E9">
        <w:rPr>
          <w:bCs/>
          <w:sz w:val="20"/>
        </w:rPr>
        <w:t>6</w:t>
      </w:r>
      <w:r>
        <w:rPr>
          <w:bCs/>
          <w:sz w:val="20"/>
        </w:rPr>
        <w:t xml:space="preserve"> mokslo metų pradinio, pagrindinio ir vidurinio ugdymo programų ugdymo planų</w:t>
      </w:r>
    </w:p>
    <w:p w14:paraId="4142E18A" w14:textId="77777777" w:rsidR="00340BAA" w:rsidRDefault="00340BAA" w:rsidP="00C977B8">
      <w:pPr>
        <w:tabs>
          <w:tab w:val="left" w:pos="6379"/>
        </w:tabs>
        <w:ind w:left="6379"/>
        <w:jc w:val="right"/>
        <w:rPr>
          <w:sz w:val="22"/>
          <w:szCs w:val="22"/>
        </w:rPr>
      </w:pPr>
      <w:r>
        <w:rPr>
          <w:sz w:val="22"/>
          <w:szCs w:val="22"/>
        </w:rPr>
        <w:t>Priedas Nr. 1</w:t>
      </w:r>
    </w:p>
    <w:p w14:paraId="4E8E01BB" w14:textId="77777777" w:rsidR="00340BAA" w:rsidRDefault="00340BAA" w:rsidP="00340BAA">
      <w:pPr>
        <w:ind w:left="5184" w:firstLine="1337"/>
        <w:rPr>
          <w:sz w:val="20"/>
        </w:rPr>
      </w:pPr>
    </w:p>
    <w:p w14:paraId="6AD66F79" w14:textId="7C4DC510" w:rsidR="00340BAA" w:rsidRPr="00340BAA" w:rsidRDefault="00340BAA" w:rsidP="00340BAA">
      <w:pPr>
        <w:ind w:left="5184" w:firstLine="1337"/>
        <w:rPr>
          <w:sz w:val="20"/>
        </w:rPr>
      </w:pPr>
      <w:r w:rsidRPr="00340BAA">
        <w:rPr>
          <w:sz w:val="20"/>
        </w:rPr>
        <w:t>PATVIRTINTA</w:t>
      </w:r>
    </w:p>
    <w:p w14:paraId="17FDB4CD" w14:textId="5442A5CE" w:rsidR="00340BAA" w:rsidRPr="00340BAA" w:rsidRDefault="00340BAA" w:rsidP="00340BAA">
      <w:pPr>
        <w:ind w:left="6521"/>
        <w:rPr>
          <w:color w:val="FF0000"/>
          <w:sz w:val="20"/>
        </w:rPr>
      </w:pPr>
      <w:r w:rsidRPr="00340BAA">
        <w:rPr>
          <w:sz w:val="20"/>
        </w:rPr>
        <w:t>Šalčininkų „Santarvės</w:t>
      </w:r>
      <w:r w:rsidR="00172A0A">
        <w:rPr>
          <w:sz w:val="20"/>
        </w:rPr>
        <w:t>“</w:t>
      </w:r>
      <w:r w:rsidRPr="00340BAA">
        <w:rPr>
          <w:sz w:val="20"/>
        </w:rPr>
        <w:t xml:space="preserve"> gimnazijos direktoriaus 2019 m. rugsėjo 12 d.</w:t>
      </w:r>
    </w:p>
    <w:p w14:paraId="7B0DC887" w14:textId="77777777" w:rsidR="00340BAA" w:rsidRPr="00340BAA" w:rsidRDefault="00340BAA" w:rsidP="00340BAA">
      <w:pPr>
        <w:ind w:left="5184" w:firstLine="1337"/>
        <w:rPr>
          <w:sz w:val="20"/>
        </w:rPr>
      </w:pPr>
      <w:r w:rsidRPr="00340BAA">
        <w:rPr>
          <w:sz w:val="20"/>
        </w:rPr>
        <w:t>įsakymu Nr. V1-84</w:t>
      </w:r>
    </w:p>
    <w:p w14:paraId="5AD2DBC0" w14:textId="77777777" w:rsidR="00340BAA" w:rsidRDefault="00340BAA" w:rsidP="00340BAA">
      <w:pPr>
        <w:jc w:val="center"/>
        <w:rPr>
          <w:b/>
        </w:rPr>
      </w:pPr>
    </w:p>
    <w:p w14:paraId="66454690" w14:textId="77777777" w:rsidR="00340BAA" w:rsidRPr="00B82386" w:rsidRDefault="00340BAA" w:rsidP="00340BAA">
      <w:pPr>
        <w:jc w:val="center"/>
        <w:rPr>
          <w:b/>
        </w:rPr>
      </w:pPr>
      <w:r w:rsidRPr="00B82386">
        <w:rPr>
          <w:b/>
        </w:rPr>
        <w:t>ŠALČININKŲ „SANTARVĖS“ GIMNAZIJOS</w:t>
      </w:r>
    </w:p>
    <w:p w14:paraId="0AB0FF26" w14:textId="77777777" w:rsidR="00340BAA" w:rsidRPr="00B82386" w:rsidRDefault="00340BAA" w:rsidP="00340BAA">
      <w:pPr>
        <w:jc w:val="center"/>
        <w:rPr>
          <w:b/>
          <w:bCs/>
        </w:rPr>
      </w:pPr>
      <w:r w:rsidRPr="00B82386">
        <w:rPr>
          <w:b/>
          <w:bCs/>
        </w:rPr>
        <w:t>NAMŲ DARBŲ SKYRIMO TVARK</w:t>
      </w:r>
      <w:r>
        <w:rPr>
          <w:b/>
          <w:bCs/>
        </w:rPr>
        <w:t>OS APRAŠAS</w:t>
      </w:r>
      <w:r w:rsidRPr="00B82386">
        <w:rPr>
          <w:b/>
          <w:bCs/>
        </w:rPr>
        <w:t xml:space="preserve"> </w:t>
      </w:r>
    </w:p>
    <w:p w14:paraId="0A5E7C08" w14:textId="77777777" w:rsidR="00606E69" w:rsidRDefault="00606E69" w:rsidP="00606E69">
      <w:pPr>
        <w:tabs>
          <w:tab w:val="left" w:pos="960"/>
          <w:tab w:val="center" w:pos="5179"/>
        </w:tabs>
        <w:ind w:firstLine="567"/>
        <w:jc w:val="center"/>
        <w:rPr>
          <w:b/>
        </w:rPr>
      </w:pPr>
    </w:p>
    <w:p w14:paraId="2E2260F1" w14:textId="4E0E018E" w:rsidR="00606E69" w:rsidRDefault="00606E69" w:rsidP="00606E69">
      <w:pPr>
        <w:tabs>
          <w:tab w:val="left" w:pos="960"/>
          <w:tab w:val="center" w:pos="5179"/>
        </w:tabs>
        <w:ind w:firstLine="567"/>
        <w:jc w:val="center"/>
        <w:rPr>
          <w:b/>
        </w:rPr>
      </w:pPr>
      <w:r>
        <w:rPr>
          <w:b/>
        </w:rPr>
        <w:t xml:space="preserve">I SKYRIUS </w:t>
      </w:r>
    </w:p>
    <w:p w14:paraId="4338F972" w14:textId="65C8F168" w:rsidR="00340BAA" w:rsidRDefault="00340BAA" w:rsidP="00606E69">
      <w:pPr>
        <w:tabs>
          <w:tab w:val="left" w:pos="960"/>
          <w:tab w:val="center" w:pos="5179"/>
        </w:tabs>
        <w:ind w:firstLine="567"/>
        <w:jc w:val="center"/>
        <w:rPr>
          <w:b/>
        </w:rPr>
      </w:pPr>
      <w:r w:rsidRPr="00B82386">
        <w:rPr>
          <w:b/>
        </w:rPr>
        <w:t>BENDROSIOS NUOSTATOS</w:t>
      </w:r>
    </w:p>
    <w:p w14:paraId="68E20CF4" w14:textId="77777777" w:rsidR="00606E69" w:rsidRPr="00B82386" w:rsidRDefault="00606E69" w:rsidP="00606E69">
      <w:pPr>
        <w:tabs>
          <w:tab w:val="left" w:pos="960"/>
          <w:tab w:val="center" w:pos="5179"/>
        </w:tabs>
        <w:ind w:firstLine="567"/>
        <w:jc w:val="center"/>
        <w:rPr>
          <w:b/>
        </w:rPr>
      </w:pPr>
    </w:p>
    <w:p w14:paraId="7BC65D6E" w14:textId="77777777" w:rsidR="00340BAA" w:rsidRPr="00B82386" w:rsidRDefault="00340BAA" w:rsidP="00340BAA">
      <w:pPr>
        <w:numPr>
          <w:ilvl w:val="0"/>
          <w:numId w:val="7"/>
        </w:numPr>
        <w:ind w:left="0" w:firstLine="567"/>
        <w:jc w:val="both"/>
      </w:pPr>
      <w:r w:rsidRPr="00B82386">
        <w:t>Namų darbų skyrimo tvarkos aprašas parengtas vadovaujantis LR švietimo ir mokslo ministro patvirtintais bendraisiais ugdymo planais; Lietuvos Respublikos sveikatos apsaugos ministro įsakymu Lietuvos higienos normos HN 21:2011 „Mokykla, vykdanti bendrojo ugdymo programas. Bendrieji sveikatos saugos reikalavimai“, patvirtinta Lietuvos Respublikos sveikatos apsaugos ministro 2011 m. rugpjūčio 10 d. įsakymu Nr. V-773.</w:t>
      </w:r>
    </w:p>
    <w:p w14:paraId="03FB4F0F" w14:textId="648DB40D" w:rsidR="00340BAA" w:rsidRDefault="00340BAA" w:rsidP="00340BAA">
      <w:pPr>
        <w:numPr>
          <w:ilvl w:val="0"/>
          <w:numId w:val="7"/>
        </w:numPr>
        <w:ind w:left="0" w:firstLine="567"/>
        <w:jc w:val="both"/>
      </w:pPr>
      <w:r w:rsidRPr="00B82386">
        <w:t>Namų darbų skyrimo tvarkos aprašas yra skirtas  Šalčininkų „Santarvės“ gimnazijos mokytojams, mokiniams ir jų tėvams.</w:t>
      </w:r>
    </w:p>
    <w:p w14:paraId="2B4145FE" w14:textId="77777777" w:rsidR="005F4908" w:rsidRPr="00B82386" w:rsidRDefault="005F4908" w:rsidP="005F4908">
      <w:pPr>
        <w:ind w:left="567"/>
        <w:jc w:val="both"/>
      </w:pPr>
    </w:p>
    <w:p w14:paraId="69FCAEE8" w14:textId="67FE612B" w:rsidR="00606E69" w:rsidRDefault="00606E69" w:rsidP="005F4908">
      <w:pPr>
        <w:tabs>
          <w:tab w:val="left" w:pos="960"/>
        </w:tabs>
        <w:ind w:firstLine="567"/>
        <w:jc w:val="center"/>
        <w:rPr>
          <w:b/>
        </w:rPr>
      </w:pPr>
      <w:r>
        <w:rPr>
          <w:b/>
        </w:rPr>
        <w:t>II SKYRIUS</w:t>
      </w:r>
    </w:p>
    <w:p w14:paraId="40D5564A" w14:textId="24E2999F" w:rsidR="00340BAA" w:rsidRDefault="00340BAA" w:rsidP="005F4908">
      <w:pPr>
        <w:tabs>
          <w:tab w:val="left" w:pos="960"/>
        </w:tabs>
        <w:ind w:firstLine="567"/>
        <w:jc w:val="center"/>
        <w:rPr>
          <w:b/>
        </w:rPr>
      </w:pPr>
      <w:r w:rsidRPr="00B82386">
        <w:rPr>
          <w:b/>
        </w:rPr>
        <w:t>NAMŲ DARBŲ SKYRIMO TIKSLAI IR UŽDAVINIAI</w:t>
      </w:r>
    </w:p>
    <w:p w14:paraId="242C2AED" w14:textId="77777777" w:rsidR="00606E69" w:rsidRPr="00B82386" w:rsidRDefault="00606E69" w:rsidP="005F4908">
      <w:pPr>
        <w:tabs>
          <w:tab w:val="left" w:pos="960"/>
        </w:tabs>
        <w:ind w:firstLine="567"/>
        <w:jc w:val="center"/>
      </w:pPr>
    </w:p>
    <w:p w14:paraId="535C2A13" w14:textId="77777777" w:rsidR="00340BAA" w:rsidRPr="00B82386" w:rsidRDefault="00340BAA" w:rsidP="00340BAA">
      <w:pPr>
        <w:numPr>
          <w:ilvl w:val="0"/>
          <w:numId w:val="7"/>
        </w:numPr>
        <w:ind w:left="0" w:firstLine="567"/>
        <w:jc w:val="both"/>
        <w:rPr>
          <w:b/>
        </w:rPr>
      </w:pPr>
      <w:r w:rsidRPr="00B82386">
        <w:t>Tobulinti mokinių turimas žinias bei  įgūdžius, ugdant gebėjimą taikyti jas praktinėje veikloje.</w:t>
      </w:r>
    </w:p>
    <w:p w14:paraId="11C708E6" w14:textId="77777777" w:rsidR="00340BAA" w:rsidRPr="00B82386" w:rsidRDefault="00340BAA" w:rsidP="00340BAA">
      <w:pPr>
        <w:numPr>
          <w:ilvl w:val="0"/>
          <w:numId w:val="7"/>
        </w:numPr>
        <w:ind w:left="0" w:firstLine="567"/>
        <w:jc w:val="both"/>
      </w:pPr>
      <w:r w:rsidRPr="00B82386">
        <w:t>Ugdyti gebėjimą savarankiškai mokytis, užbaigiant klasėje pradėtą darbą, įtvirtinant pamokoje išeitą medžiagą, pakartojant tai, ko buvo mokytasi anksčiau.</w:t>
      </w:r>
    </w:p>
    <w:p w14:paraId="1BAD2BE9" w14:textId="77777777" w:rsidR="00340BAA" w:rsidRPr="00B82386" w:rsidRDefault="00340BAA" w:rsidP="00340BAA">
      <w:pPr>
        <w:numPr>
          <w:ilvl w:val="0"/>
          <w:numId w:val="7"/>
        </w:numPr>
        <w:ind w:left="0" w:firstLine="567"/>
        <w:jc w:val="both"/>
      </w:pPr>
      <w:r w:rsidRPr="00B82386">
        <w:t>Skatinti domėjimąsi mokomuoju dalyku.</w:t>
      </w:r>
    </w:p>
    <w:p w14:paraId="5D7A40A4" w14:textId="77777777" w:rsidR="00340BAA" w:rsidRPr="00B82386" w:rsidRDefault="00340BAA" w:rsidP="00340BAA">
      <w:pPr>
        <w:numPr>
          <w:ilvl w:val="0"/>
          <w:numId w:val="7"/>
        </w:numPr>
        <w:ind w:left="0" w:firstLine="567"/>
        <w:jc w:val="both"/>
      </w:pPr>
      <w:r w:rsidRPr="00B82386">
        <w:t>Mokyti planuoti savo darbą bei laiką.</w:t>
      </w:r>
    </w:p>
    <w:p w14:paraId="360EB9DB" w14:textId="77777777" w:rsidR="00340BAA" w:rsidRPr="00B82386" w:rsidRDefault="00340BAA" w:rsidP="00340BAA">
      <w:pPr>
        <w:numPr>
          <w:ilvl w:val="0"/>
          <w:numId w:val="7"/>
        </w:numPr>
        <w:ind w:left="0" w:firstLine="567"/>
        <w:jc w:val="both"/>
      </w:pPr>
      <w:r w:rsidRPr="00B82386">
        <w:t>Ugdyti gebėjimą naudotis įvairiais informacijos šaltiniais.</w:t>
      </w:r>
    </w:p>
    <w:p w14:paraId="6DFCDE13" w14:textId="0226F100" w:rsidR="00340BAA" w:rsidRDefault="00340BAA" w:rsidP="00340BAA">
      <w:pPr>
        <w:numPr>
          <w:ilvl w:val="0"/>
          <w:numId w:val="7"/>
        </w:numPr>
        <w:ind w:left="0" w:firstLine="567"/>
        <w:jc w:val="both"/>
      </w:pPr>
      <w:r w:rsidRPr="00B82386">
        <w:t>Ugdyti mokinių pareigingumą, atsakomybę ir savarankiškumą.</w:t>
      </w:r>
    </w:p>
    <w:p w14:paraId="2AF84AAB" w14:textId="77777777" w:rsidR="005F4908" w:rsidRPr="00B82386" w:rsidRDefault="005F4908" w:rsidP="005F4908">
      <w:pPr>
        <w:ind w:left="567"/>
        <w:jc w:val="both"/>
      </w:pPr>
    </w:p>
    <w:p w14:paraId="49C5B656" w14:textId="06BFB02D" w:rsidR="00606E69" w:rsidRDefault="00606E69" w:rsidP="005F4908">
      <w:pPr>
        <w:tabs>
          <w:tab w:val="left" w:pos="960"/>
          <w:tab w:val="center" w:pos="5179"/>
        </w:tabs>
        <w:ind w:firstLine="567"/>
        <w:jc w:val="center"/>
        <w:rPr>
          <w:b/>
          <w:bCs/>
        </w:rPr>
      </w:pPr>
      <w:r>
        <w:rPr>
          <w:b/>
          <w:bCs/>
        </w:rPr>
        <w:t>III SKURIUS</w:t>
      </w:r>
    </w:p>
    <w:p w14:paraId="18E05EBD" w14:textId="02D67024" w:rsidR="00340BAA" w:rsidRDefault="00340BAA" w:rsidP="005F4908">
      <w:pPr>
        <w:tabs>
          <w:tab w:val="left" w:pos="960"/>
          <w:tab w:val="center" w:pos="5179"/>
        </w:tabs>
        <w:ind w:firstLine="567"/>
        <w:jc w:val="center"/>
        <w:rPr>
          <w:b/>
          <w:bCs/>
        </w:rPr>
      </w:pPr>
      <w:r w:rsidRPr="00B82386">
        <w:rPr>
          <w:b/>
          <w:bCs/>
        </w:rPr>
        <w:t>NAMŲ DARBŲ SKYRIMO PRINCIPAI</w:t>
      </w:r>
    </w:p>
    <w:p w14:paraId="7798B49F" w14:textId="77777777" w:rsidR="00606E69" w:rsidRPr="00B82386" w:rsidRDefault="00606E69" w:rsidP="005F4908">
      <w:pPr>
        <w:tabs>
          <w:tab w:val="left" w:pos="960"/>
          <w:tab w:val="center" w:pos="5179"/>
        </w:tabs>
        <w:ind w:firstLine="567"/>
        <w:jc w:val="center"/>
        <w:rPr>
          <w:b/>
          <w:bCs/>
        </w:rPr>
      </w:pPr>
    </w:p>
    <w:p w14:paraId="729F386C" w14:textId="77777777" w:rsidR="00340BAA" w:rsidRPr="00B82386" w:rsidRDefault="00340BAA" w:rsidP="00340BAA">
      <w:pPr>
        <w:numPr>
          <w:ilvl w:val="0"/>
          <w:numId w:val="7"/>
        </w:numPr>
        <w:ind w:left="0" w:firstLine="567"/>
        <w:jc w:val="both"/>
      </w:pPr>
      <w:r w:rsidRPr="00B82386">
        <w:t xml:space="preserve">Konkretus ir aiškus užduoties formulavimas. </w:t>
      </w:r>
    </w:p>
    <w:p w14:paraId="6144772D" w14:textId="77777777" w:rsidR="00340BAA" w:rsidRPr="00B82386" w:rsidRDefault="00340BAA" w:rsidP="00340BAA">
      <w:pPr>
        <w:numPr>
          <w:ilvl w:val="0"/>
          <w:numId w:val="7"/>
        </w:numPr>
        <w:ind w:left="0" w:firstLine="567"/>
        <w:jc w:val="both"/>
      </w:pPr>
      <w:r w:rsidRPr="00B82386">
        <w:t xml:space="preserve">Užduoties tikslingumas ir motyvavimas. </w:t>
      </w:r>
    </w:p>
    <w:p w14:paraId="1A9CE193" w14:textId="77777777" w:rsidR="00340BAA" w:rsidRPr="00B82386" w:rsidRDefault="00340BAA" w:rsidP="00340BAA">
      <w:pPr>
        <w:numPr>
          <w:ilvl w:val="0"/>
          <w:numId w:val="7"/>
        </w:numPr>
        <w:ind w:left="0" w:firstLine="567"/>
        <w:jc w:val="both"/>
      </w:pPr>
      <w:r w:rsidRPr="00B82386">
        <w:t xml:space="preserve">Atliktų darbų reguliarus tikrinimas. </w:t>
      </w:r>
    </w:p>
    <w:p w14:paraId="0F869148" w14:textId="635C1FB7" w:rsidR="00340BAA" w:rsidRDefault="00340BAA" w:rsidP="00340BAA">
      <w:pPr>
        <w:numPr>
          <w:ilvl w:val="0"/>
          <w:numId w:val="7"/>
        </w:numPr>
        <w:ind w:left="0" w:firstLine="567"/>
        <w:jc w:val="both"/>
      </w:pPr>
      <w:r w:rsidRPr="00B82386">
        <w:t xml:space="preserve">Namų darbų atlikimo ir jų įvertinimo komentavimas. </w:t>
      </w:r>
    </w:p>
    <w:p w14:paraId="603997C7" w14:textId="77777777" w:rsidR="009C288A" w:rsidRPr="00B82386" w:rsidRDefault="009C288A" w:rsidP="009C288A">
      <w:pPr>
        <w:ind w:left="567"/>
        <w:jc w:val="both"/>
      </w:pPr>
    </w:p>
    <w:p w14:paraId="77F608D3" w14:textId="0EED14EC" w:rsidR="00606E69" w:rsidRDefault="00606E69" w:rsidP="009C288A">
      <w:pPr>
        <w:tabs>
          <w:tab w:val="left" w:pos="960"/>
          <w:tab w:val="center" w:pos="5179"/>
        </w:tabs>
        <w:ind w:firstLine="567"/>
        <w:jc w:val="center"/>
        <w:rPr>
          <w:b/>
        </w:rPr>
      </w:pPr>
      <w:r>
        <w:rPr>
          <w:b/>
        </w:rPr>
        <w:t>IV SKYRIUS</w:t>
      </w:r>
    </w:p>
    <w:p w14:paraId="38803892" w14:textId="7DE5E7AE" w:rsidR="00340BAA" w:rsidRDefault="00340BAA" w:rsidP="009C288A">
      <w:pPr>
        <w:tabs>
          <w:tab w:val="left" w:pos="960"/>
          <w:tab w:val="center" w:pos="5179"/>
        </w:tabs>
        <w:ind w:firstLine="567"/>
        <w:jc w:val="center"/>
        <w:rPr>
          <w:b/>
        </w:rPr>
      </w:pPr>
      <w:r w:rsidRPr="00B82386">
        <w:rPr>
          <w:b/>
        </w:rPr>
        <w:t>NAMŲ DARBŲ SKYRIMO TVARKA</w:t>
      </w:r>
    </w:p>
    <w:p w14:paraId="711B44B1" w14:textId="77777777" w:rsidR="00606E69" w:rsidRPr="00B82386" w:rsidRDefault="00606E69" w:rsidP="009C288A">
      <w:pPr>
        <w:tabs>
          <w:tab w:val="left" w:pos="960"/>
          <w:tab w:val="center" w:pos="5179"/>
        </w:tabs>
        <w:ind w:firstLine="567"/>
        <w:jc w:val="center"/>
        <w:rPr>
          <w:b/>
        </w:rPr>
      </w:pPr>
    </w:p>
    <w:p w14:paraId="2A070278" w14:textId="77777777" w:rsidR="00340BAA" w:rsidRPr="00B82386" w:rsidRDefault="00340BAA" w:rsidP="00340BAA">
      <w:pPr>
        <w:numPr>
          <w:ilvl w:val="0"/>
          <w:numId w:val="7"/>
        </w:numPr>
        <w:ind w:left="0" w:firstLine="567"/>
        <w:jc w:val="both"/>
      </w:pPr>
      <w:r w:rsidRPr="00B82386">
        <w:t>Mokiniai turi žinoti namų darbų atlikimo paskirtį, kokius mokėjimus ir įgūdžius tobulins.</w:t>
      </w:r>
    </w:p>
    <w:p w14:paraId="69F68FBB" w14:textId="77777777" w:rsidR="00340BAA" w:rsidRPr="00B82386" w:rsidRDefault="00340BAA" w:rsidP="00340BAA">
      <w:pPr>
        <w:numPr>
          <w:ilvl w:val="0"/>
          <w:numId w:val="7"/>
        </w:numPr>
        <w:ind w:left="0" w:firstLine="567"/>
        <w:jc w:val="both"/>
      </w:pPr>
      <w:r w:rsidRPr="00B82386">
        <w:t>Skirti tokius namų darbus, kad jie lavintų praktinius mokinio sugebėjimus, skatintų teorines žinias pritaikyti praktiškai, būtų tikslingos ir naudingos tolesniam  mokinio mokymui ir mokymuisi, padėtų siekti numatytų mokymosi tikslų.</w:t>
      </w:r>
    </w:p>
    <w:p w14:paraId="32F4E67B" w14:textId="77777777" w:rsidR="00340BAA" w:rsidRPr="00B82386" w:rsidRDefault="00340BAA" w:rsidP="00340BAA">
      <w:pPr>
        <w:numPr>
          <w:ilvl w:val="0"/>
          <w:numId w:val="7"/>
        </w:numPr>
        <w:ind w:left="0" w:firstLine="567"/>
        <w:jc w:val="both"/>
      </w:pPr>
      <w:r w:rsidRPr="00B82386">
        <w:t xml:space="preserve">Namų darbų užduočių turinį, formas, trukmę nustato mokytojas. </w:t>
      </w:r>
    </w:p>
    <w:p w14:paraId="783AC596" w14:textId="77777777" w:rsidR="00340BAA" w:rsidRPr="00B82386" w:rsidRDefault="00340BAA" w:rsidP="00340BAA">
      <w:pPr>
        <w:numPr>
          <w:ilvl w:val="0"/>
          <w:numId w:val="7"/>
        </w:numPr>
        <w:ind w:left="0" w:firstLine="567"/>
        <w:jc w:val="both"/>
      </w:pPr>
      <w:r w:rsidRPr="00B82386">
        <w:t>Į numatytą namų darbų atlikimo trukmę neįskaičiuojamas grožinės literatūros kūrinių  skaitymas rusų ir lietuvių kalbomis.</w:t>
      </w:r>
    </w:p>
    <w:p w14:paraId="01BB0195" w14:textId="77777777" w:rsidR="00340BAA" w:rsidRPr="00B82386" w:rsidRDefault="00340BAA" w:rsidP="00340BAA">
      <w:pPr>
        <w:numPr>
          <w:ilvl w:val="0"/>
          <w:numId w:val="7"/>
        </w:numPr>
        <w:ind w:left="0" w:firstLine="567"/>
        <w:jc w:val="both"/>
      </w:pPr>
      <w:r w:rsidRPr="00B82386">
        <w:t xml:space="preserve">Namų darbų užduotys gali būti: </w:t>
      </w:r>
    </w:p>
    <w:p w14:paraId="7E386ECB" w14:textId="77777777" w:rsidR="00340BAA" w:rsidRPr="00B82386" w:rsidRDefault="00340BAA" w:rsidP="00340BAA">
      <w:pPr>
        <w:numPr>
          <w:ilvl w:val="1"/>
          <w:numId w:val="7"/>
        </w:numPr>
        <w:ind w:left="0" w:firstLine="567"/>
        <w:jc w:val="both"/>
      </w:pPr>
      <w:r w:rsidRPr="00B82386">
        <w:lastRenderedPageBreak/>
        <w:t>trumpalaikės – kurias privaloma atlikti iki kitos dalyko pamokos;</w:t>
      </w:r>
    </w:p>
    <w:p w14:paraId="55FF4E65" w14:textId="77777777" w:rsidR="00340BAA" w:rsidRPr="00B82386" w:rsidRDefault="00340BAA" w:rsidP="00340BAA">
      <w:pPr>
        <w:numPr>
          <w:ilvl w:val="1"/>
          <w:numId w:val="7"/>
        </w:numPr>
        <w:ind w:left="0" w:firstLine="567"/>
        <w:jc w:val="both"/>
      </w:pPr>
      <w:r w:rsidRPr="00B82386">
        <w:t>ilgalaikės – kurias privaloma atlikti iki susitartos datos;</w:t>
      </w:r>
    </w:p>
    <w:p w14:paraId="3E6F51C8" w14:textId="77777777" w:rsidR="00340BAA" w:rsidRPr="00B82386" w:rsidRDefault="00340BAA" w:rsidP="00340BAA">
      <w:pPr>
        <w:numPr>
          <w:ilvl w:val="1"/>
          <w:numId w:val="7"/>
        </w:numPr>
        <w:ind w:left="0" w:firstLine="567"/>
        <w:jc w:val="both"/>
      </w:pPr>
      <w:r w:rsidRPr="00B82386">
        <w:t>mokytojas gali nustatyti, kad kurios ilgalaikės namų darbų užduotys gali būti laikomos atsiskaitomaisiais darbais.</w:t>
      </w:r>
    </w:p>
    <w:p w14:paraId="4FA13E5F" w14:textId="77777777" w:rsidR="00340BAA" w:rsidRPr="00B82386" w:rsidRDefault="00340BAA" w:rsidP="00340BAA">
      <w:pPr>
        <w:numPr>
          <w:ilvl w:val="0"/>
          <w:numId w:val="7"/>
        </w:numPr>
        <w:ind w:left="0" w:firstLine="567"/>
        <w:jc w:val="both"/>
        <w:rPr>
          <w:b/>
        </w:rPr>
      </w:pPr>
      <w:r w:rsidRPr="00B82386">
        <w:t>Namų darbams gali būti skiriamos  integruotos užduotys, projektai.</w:t>
      </w:r>
    </w:p>
    <w:p w14:paraId="77E29EBF" w14:textId="77777777" w:rsidR="00340BAA" w:rsidRPr="00B82386" w:rsidRDefault="00340BAA" w:rsidP="00340BAA">
      <w:pPr>
        <w:numPr>
          <w:ilvl w:val="0"/>
          <w:numId w:val="7"/>
        </w:numPr>
        <w:ind w:left="0" w:firstLine="567"/>
        <w:jc w:val="both"/>
      </w:pPr>
      <w:r w:rsidRPr="00B82386">
        <w:t>Namų darbų užduotis mokytojai skiria atsižvelgdami į klasės mokslumą, į individualias mokinių savybes, turi atitikti mokinių žinias ir diferencijuojamos, individualizuojamos pagal mokinių gebėjimus, atitiktų mokinio galias:</w:t>
      </w:r>
    </w:p>
    <w:p w14:paraId="4BF0F63A" w14:textId="77777777" w:rsidR="00340BAA" w:rsidRPr="00B82386" w:rsidRDefault="00340BAA" w:rsidP="00340BAA">
      <w:pPr>
        <w:numPr>
          <w:ilvl w:val="1"/>
          <w:numId w:val="7"/>
        </w:numPr>
        <w:tabs>
          <w:tab w:val="left" w:pos="1134"/>
        </w:tabs>
        <w:ind w:left="0" w:firstLine="567"/>
        <w:jc w:val="both"/>
      </w:pPr>
      <w:r w:rsidRPr="00B82386">
        <w:t xml:space="preserve"> turintiems mokymosi motyvaciją, itin gabiems mokiniams skiriamos kūrybinės, kritinį mąstymą ugdančios, gebėjimą analizuoti ir vertinti informacinius šaltinius lavinančios užduotys;</w:t>
      </w:r>
    </w:p>
    <w:p w14:paraId="7622FE30" w14:textId="77777777" w:rsidR="00340BAA" w:rsidRPr="00B82386" w:rsidRDefault="00340BAA" w:rsidP="00340BAA">
      <w:pPr>
        <w:numPr>
          <w:ilvl w:val="1"/>
          <w:numId w:val="7"/>
        </w:numPr>
        <w:ind w:left="0" w:firstLine="567"/>
        <w:jc w:val="both"/>
      </w:pPr>
      <w:r w:rsidRPr="00B82386">
        <w:t xml:space="preserve">stokojantiems mokymosi motyvacijos, mokymosi sunkumų turintiems mokiniams skiriamos užduotys, padedančios stiprinti savigarbą, įtvirtinti gautas žinias, šalinti mokymo(si) spragas. </w:t>
      </w:r>
    </w:p>
    <w:p w14:paraId="377E5F97" w14:textId="77777777" w:rsidR="00340BAA" w:rsidRPr="00B82386" w:rsidRDefault="00340BAA" w:rsidP="00340BAA">
      <w:pPr>
        <w:numPr>
          <w:ilvl w:val="0"/>
          <w:numId w:val="7"/>
        </w:numPr>
        <w:ind w:left="0" w:firstLine="567"/>
        <w:jc w:val="both"/>
      </w:pPr>
      <w:r w:rsidRPr="00B82386">
        <w:t>Mokytojas, užduodamas namų darbą su mokiniais aptaria:</w:t>
      </w:r>
    </w:p>
    <w:p w14:paraId="0625E9EB" w14:textId="77777777" w:rsidR="00340BAA" w:rsidRPr="00B82386" w:rsidRDefault="00340BAA" w:rsidP="00340BAA">
      <w:pPr>
        <w:numPr>
          <w:ilvl w:val="1"/>
          <w:numId w:val="7"/>
        </w:numPr>
        <w:ind w:left="0" w:firstLine="567"/>
        <w:jc w:val="both"/>
      </w:pPr>
      <w:r w:rsidRPr="00B82386">
        <w:t xml:space="preserve">namų darbų tikslingumą; </w:t>
      </w:r>
    </w:p>
    <w:p w14:paraId="778B897A" w14:textId="77777777" w:rsidR="00340BAA" w:rsidRPr="00B82386" w:rsidRDefault="00340BAA" w:rsidP="00340BAA">
      <w:pPr>
        <w:numPr>
          <w:ilvl w:val="1"/>
          <w:numId w:val="7"/>
        </w:numPr>
        <w:ind w:left="0" w:firstLine="567"/>
        <w:jc w:val="both"/>
      </w:pPr>
      <w:r w:rsidRPr="00B82386">
        <w:t>apimtį, orientacinį užduočių atlikimo laiką;</w:t>
      </w:r>
    </w:p>
    <w:p w14:paraId="3F25F47F" w14:textId="77777777" w:rsidR="00340BAA" w:rsidRPr="00B82386" w:rsidRDefault="00340BAA" w:rsidP="00340BAA">
      <w:pPr>
        <w:numPr>
          <w:ilvl w:val="1"/>
          <w:numId w:val="7"/>
        </w:numPr>
        <w:ind w:left="0" w:firstLine="567"/>
        <w:jc w:val="both"/>
      </w:pPr>
      <w:r w:rsidRPr="00B82386">
        <w:t>vertinimo kriterijus.</w:t>
      </w:r>
    </w:p>
    <w:p w14:paraId="2E218A9F" w14:textId="77777777" w:rsidR="00340BAA" w:rsidRPr="00B82386" w:rsidRDefault="00340BAA" w:rsidP="00340BAA">
      <w:pPr>
        <w:numPr>
          <w:ilvl w:val="0"/>
          <w:numId w:val="7"/>
        </w:numPr>
        <w:ind w:left="0" w:firstLine="567"/>
        <w:jc w:val="both"/>
      </w:pPr>
      <w:r w:rsidRPr="00B82386">
        <w:t>Namų darbų užduotis mokiniai užsirašo klasėje.</w:t>
      </w:r>
    </w:p>
    <w:p w14:paraId="57CFD179" w14:textId="77777777" w:rsidR="00340BAA" w:rsidRPr="00B82386" w:rsidRDefault="00340BAA" w:rsidP="00340BAA">
      <w:pPr>
        <w:numPr>
          <w:ilvl w:val="0"/>
          <w:numId w:val="7"/>
        </w:numPr>
        <w:ind w:left="0" w:firstLine="567"/>
        <w:jc w:val="both"/>
      </w:pPr>
      <w:r w:rsidRPr="00B82386">
        <w:t>Mokytojas namų darbų užduotis tą pačią dieną įrašo el. dienyne, bet ne vėliau kaip iki 17 val.:</w:t>
      </w:r>
    </w:p>
    <w:p w14:paraId="5AA3F562" w14:textId="77777777" w:rsidR="00340BAA" w:rsidRPr="00B82386" w:rsidRDefault="00340BAA" w:rsidP="00340BAA">
      <w:pPr>
        <w:numPr>
          <w:ilvl w:val="1"/>
          <w:numId w:val="7"/>
        </w:numPr>
        <w:ind w:left="0" w:firstLine="567"/>
        <w:jc w:val="both"/>
      </w:pPr>
      <w:r w:rsidRPr="00B82386">
        <w:t>konkrečiai, suprantamai tėvams ir pamokoje nedalyvavusiems mokiniams įvardijama, ką mokiniai turi padaryti;</w:t>
      </w:r>
    </w:p>
    <w:p w14:paraId="5F09960E" w14:textId="77777777" w:rsidR="00340BAA" w:rsidRPr="00B82386" w:rsidRDefault="00340BAA" w:rsidP="00340BAA">
      <w:pPr>
        <w:numPr>
          <w:ilvl w:val="1"/>
          <w:numId w:val="7"/>
        </w:numPr>
        <w:ind w:left="0" w:firstLine="567"/>
        <w:jc w:val="both"/>
      </w:pPr>
      <w:r w:rsidRPr="00B82386">
        <w:t xml:space="preserve">nurodoma užduočių atlikimo data. </w:t>
      </w:r>
    </w:p>
    <w:p w14:paraId="0DCE6EAE" w14:textId="77777777" w:rsidR="00340BAA" w:rsidRPr="00B82386" w:rsidRDefault="00340BAA" w:rsidP="00340BAA">
      <w:pPr>
        <w:numPr>
          <w:ilvl w:val="1"/>
          <w:numId w:val="7"/>
        </w:numPr>
        <w:ind w:left="0" w:firstLine="567"/>
        <w:jc w:val="both"/>
      </w:pPr>
      <w:r w:rsidRPr="00B82386">
        <w:t xml:space="preserve">Mokiniams, kurie mokosi pagal pagrindinio ugdymo programą ir negali tinkamai atlikti namų darbų dėl nepalankių socialinių ekonominių kultūrinių sąlygų namuose, sudarytos sąlygas jas atlikti gimnazijos skaitykloje ar bibliotekoje. </w:t>
      </w:r>
    </w:p>
    <w:p w14:paraId="4378C9A6" w14:textId="77777777" w:rsidR="00340BAA" w:rsidRPr="00B82386" w:rsidRDefault="00340BAA" w:rsidP="00340BAA">
      <w:pPr>
        <w:numPr>
          <w:ilvl w:val="0"/>
          <w:numId w:val="7"/>
        </w:numPr>
        <w:ind w:left="0" w:firstLine="567"/>
        <w:jc w:val="both"/>
      </w:pPr>
      <w:r w:rsidRPr="00B82386">
        <w:t xml:space="preserve">Namų darbai neskiriami: </w:t>
      </w:r>
    </w:p>
    <w:p w14:paraId="0BDCC73D" w14:textId="77777777" w:rsidR="00340BAA" w:rsidRPr="00B82386" w:rsidRDefault="00340BAA" w:rsidP="00340BAA">
      <w:pPr>
        <w:numPr>
          <w:ilvl w:val="1"/>
          <w:numId w:val="7"/>
        </w:numPr>
        <w:ind w:left="0" w:firstLine="567"/>
        <w:jc w:val="both"/>
      </w:pPr>
      <w:r w:rsidRPr="00B82386">
        <w:t>mokytojo nuožiūra, kai tai netikslinga;</w:t>
      </w:r>
    </w:p>
    <w:p w14:paraId="2FD43226" w14:textId="77777777" w:rsidR="00340BAA" w:rsidRPr="00B82386" w:rsidRDefault="00340BAA" w:rsidP="00340BAA">
      <w:pPr>
        <w:numPr>
          <w:ilvl w:val="1"/>
          <w:numId w:val="7"/>
        </w:numPr>
        <w:ind w:left="0" w:firstLine="567"/>
        <w:jc w:val="both"/>
      </w:pPr>
      <w:r w:rsidRPr="00B82386">
        <w:t xml:space="preserve">atostogų ir šventinių dienų laikotarpiui; </w:t>
      </w:r>
    </w:p>
    <w:p w14:paraId="7A949E1D" w14:textId="77777777" w:rsidR="00340BAA" w:rsidRPr="00B82386" w:rsidRDefault="00340BAA" w:rsidP="00340BAA">
      <w:pPr>
        <w:numPr>
          <w:ilvl w:val="1"/>
          <w:numId w:val="7"/>
        </w:numPr>
        <w:ind w:left="0" w:firstLine="567"/>
        <w:jc w:val="both"/>
      </w:pPr>
      <w:r w:rsidRPr="00B82386">
        <w:t>dėl įvairių priežasčių neįvykusių pamokų turiniui įgyvendinti;</w:t>
      </w:r>
    </w:p>
    <w:p w14:paraId="3282B539" w14:textId="77777777" w:rsidR="00340BAA" w:rsidRPr="00B82386" w:rsidRDefault="00340BAA" w:rsidP="00340BAA">
      <w:pPr>
        <w:numPr>
          <w:ilvl w:val="1"/>
          <w:numId w:val="7"/>
        </w:numPr>
        <w:ind w:left="0" w:firstLine="567"/>
        <w:jc w:val="both"/>
      </w:pPr>
      <w:r w:rsidRPr="00B82386">
        <w:t>po kontrolinių darbų;</w:t>
      </w:r>
    </w:p>
    <w:p w14:paraId="5B6F1AC1" w14:textId="77777777" w:rsidR="00340BAA" w:rsidRPr="00B82386" w:rsidRDefault="00340BAA" w:rsidP="00340BAA">
      <w:pPr>
        <w:numPr>
          <w:ilvl w:val="1"/>
          <w:numId w:val="7"/>
        </w:numPr>
        <w:ind w:left="0" w:firstLine="567"/>
        <w:jc w:val="both"/>
      </w:pPr>
      <w:r w:rsidRPr="00B82386">
        <w:t>1-2 klasių mokiniams.</w:t>
      </w:r>
    </w:p>
    <w:p w14:paraId="50625027" w14:textId="77777777" w:rsidR="00340BAA" w:rsidRPr="00B82386" w:rsidRDefault="00340BAA" w:rsidP="00340BAA">
      <w:pPr>
        <w:pStyle w:val="prastasiniatinklio"/>
        <w:numPr>
          <w:ilvl w:val="0"/>
          <w:numId w:val="7"/>
        </w:numPr>
        <w:spacing w:before="0" w:beforeAutospacing="0" w:after="0" w:afterAutospacing="0"/>
        <w:ind w:left="0" w:firstLine="567"/>
        <w:jc w:val="both"/>
        <w:rPr>
          <w:lang w:eastAsia="en-US"/>
        </w:rPr>
      </w:pPr>
      <w:r w:rsidRPr="00B82386">
        <w:t>Tėvai turėtų:</w:t>
      </w:r>
    </w:p>
    <w:p w14:paraId="66A9D38A" w14:textId="77777777" w:rsidR="00340BAA" w:rsidRPr="00B82386" w:rsidRDefault="00340BAA" w:rsidP="00340BAA">
      <w:pPr>
        <w:pStyle w:val="prastasiniatinklio"/>
        <w:numPr>
          <w:ilvl w:val="1"/>
          <w:numId w:val="7"/>
        </w:numPr>
        <w:spacing w:before="0" w:beforeAutospacing="0" w:after="0" w:afterAutospacing="0"/>
        <w:ind w:left="0" w:firstLine="567"/>
        <w:jc w:val="both"/>
        <w:rPr>
          <w:lang w:eastAsia="en-US"/>
        </w:rPr>
      </w:pPr>
      <w:r w:rsidRPr="00B82386">
        <w:t>sudaryti tinkamas sąlygas (atskiras kampelis ar kambarys, geras apšvietimas, patogūs baldai, dienotvarkė);</w:t>
      </w:r>
    </w:p>
    <w:p w14:paraId="1C253A23" w14:textId="77777777" w:rsidR="00340BAA" w:rsidRPr="00B82386" w:rsidRDefault="00340BAA" w:rsidP="00340BAA">
      <w:pPr>
        <w:pStyle w:val="prastasiniatinklio"/>
        <w:numPr>
          <w:ilvl w:val="1"/>
          <w:numId w:val="7"/>
        </w:numPr>
        <w:spacing w:before="0" w:beforeAutospacing="0" w:after="0" w:afterAutospacing="0"/>
        <w:ind w:left="0" w:firstLine="567"/>
        <w:jc w:val="both"/>
      </w:pPr>
      <w:r w:rsidRPr="00B82386">
        <w:t>domėtis kaip vaikui sekasi, kokie sunkumai iškyla ruošiant pamokas;</w:t>
      </w:r>
    </w:p>
    <w:p w14:paraId="5B3424DC" w14:textId="77777777" w:rsidR="00340BAA" w:rsidRPr="00B82386" w:rsidRDefault="00340BAA" w:rsidP="00340BAA">
      <w:pPr>
        <w:pStyle w:val="prastasiniatinklio"/>
        <w:numPr>
          <w:ilvl w:val="1"/>
          <w:numId w:val="7"/>
        </w:numPr>
        <w:spacing w:before="0" w:beforeAutospacing="0" w:after="0" w:afterAutospacing="0"/>
        <w:ind w:left="0" w:firstLine="567"/>
        <w:jc w:val="both"/>
      </w:pPr>
      <w:r w:rsidRPr="00B82386">
        <w:t>paaiškinti, tačiau neturėtų atlikti užduočių už vaiką;</w:t>
      </w:r>
    </w:p>
    <w:p w14:paraId="3E3F5CAD" w14:textId="1C80A781" w:rsidR="00340BAA" w:rsidRDefault="00340BAA" w:rsidP="00340BAA">
      <w:pPr>
        <w:pStyle w:val="prastasiniatinklio"/>
        <w:numPr>
          <w:ilvl w:val="1"/>
          <w:numId w:val="7"/>
        </w:numPr>
        <w:spacing w:before="0" w:beforeAutospacing="0" w:after="0" w:afterAutospacing="0"/>
        <w:ind w:left="0" w:firstLine="567"/>
        <w:jc w:val="both"/>
      </w:pPr>
      <w:r w:rsidRPr="00B82386">
        <w:t>pasitarti su mokytoju, jei pastebėjo, kad vaikui sunkiai sekasi atlikti namų darbus.</w:t>
      </w:r>
    </w:p>
    <w:p w14:paraId="0EA6BD28" w14:textId="77777777" w:rsidR="009C288A" w:rsidRPr="00B82386" w:rsidRDefault="009C288A" w:rsidP="009C288A">
      <w:pPr>
        <w:pStyle w:val="prastasiniatinklio"/>
        <w:spacing w:before="0" w:beforeAutospacing="0" w:after="0" w:afterAutospacing="0"/>
        <w:jc w:val="both"/>
      </w:pPr>
    </w:p>
    <w:p w14:paraId="0A9C2982" w14:textId="433484DC" w:rsidR="00606E69" w:rsidRDefault="00606E69" w:rsidP="00606E69">
      <w:pPr>
        <w:tabs>
          <w:tab w:val="left" w:pos="993"/>
        </w:tabs>
        <w:jc w:val="center"/>
        <w:rPr>
          <w:b/>
        </w:rPr>
      </w:pPr>
      <w:r>
        <w:rPr>
          <w:b/>
        </w:rPr>
        <w:t>V SKYRIUS</w:t>
      </w:r>
    </w:p>
    <w:p w14:paraId="1FD3310A" w14:textId="141F2A08" w:rsidR="00340BAA" w:rsidRPr="00606E69" w:rsidRDefault="00340BAA" w:rsidP="00606E69">
      <w:pPr>
        <w:tabs>
          <w:tab w:val="left" w:pos="993"/>
        </w:tabs>
        <w:jc w:val="center"/>
      </w:pPr>
      <w:r w:rsidRPr="00B82386">
        <w:rPr>
          <w:b/>
        </w:rPr>
        <w:t>NAMŲ DARBŲ TIKRINIMAS IR VERTINIMAS</w:t>
      </w:r>
    </w:p>
    <w:p w14:paraId="49AF0DA7" w14:textId="77777777" w:rsidR="00606E69" w:rsidRPr="00B82386" w:rsidRDefault="00606E69" w:rsidP="00606E69">
      <w:pPr>
        <w:tabs>
          <w:tab w:val="left" w:pos="993"/>
        </w:tabs>
        <w:ind w:left="567"/>
      </w:pPr>
    </w:p>
    <w:p w14:paraId="040D1E75" w14:textId="77777777" w:rsidR="00340BAA" w:rsidRPr="00B82386" w:rsidRDefault="00340BAA" w:rsidP="00340BAA">
      <w:pPr>
        <w:numPr>
          <w:ilvl w:val="0"/>
          <w:numId w:val="7"/>
        </w:numPr>
        <w:tabs>
          <w:tab w:val="left" w:pos="993"/>
        </w:tabs>
        <w:ind w:left="0" w:firstLine="567"/>
        <w:jc w:val="both"/>
      </w:pPr>
      <w:r w:rsidRPr="00B82386">
        <w:t>Dalyko mokytojai vykdo grįžtamąją kontrolę.</w:t>
      </w:r>
    </w:p>
    <w:p w14:paraId="06562F78" w14:textId="77777777" w:rsidR="00340BAA" w:rsidRPr="00B82386" w:rsidRDefault="00340BAA" w:rsidP="00340BAA">
      <w:pPr>
        <w:numPr>
          <w:ilvl w:val="0"/>
          <w:numId w:val="7"/>
        </w:numPr>
        <w:tabs>
          <w:tab w:val="left" w:pos="993"/>
        </w:tabs>
        <w:ind w:left="0" w:firstLine="567"/>
        <w:jc w:val="both"/>
      </w:pPr>
      <w:r w:rsidRPr="00B82386">
        <w:t>Dalyko mokytojai būtinai turi patikrinti visus atliktus namų darbus ir įvertinti pagal nustatytą vertinimo tvarką savo metodinėje grupėje.</w:t>
      </w:r>
    </w:p>
    <w:p w14:paraId="3367D494" w14:textId="77777777" w:rsidR="00340BAA" w:rsidRPr="00B82386" w:rsidRDefault="00340BAA" w:rsidP="00340BAA">
      <w:pPr>
        <w:numPr>
          <w:ilvl w:val="0"/>
          <w:numId w:val="7"/>
        </w:numPr>
        <w:tabs>
          <w:tab w:val="left" w:pos="993"/>
        </w:tabs>
        <w:ind w:left="0" w:firstLine="567"/>
        <w:jc w:val="both"/>
      </w:pPr>
      <w:r w:rsidRPr="00B82386">
        <w:t xml:space="preserve"> Atlikti namų darbai turi būti patikrinami mokytojo pasirinktais būdais ir intervalais;</w:t>
      </w:r>
    </w:p>
    <w:p w14:paraId="3152FE45" w14:textId="77777777" w:rsidR="00340BAA" w:rsidRPr="00B82386" w:rsidRDefault="00340BAA" w:rsidP="00340BAA">
      <w:pPr>
        <w:numPr>
          <w:ilvl w:val="1"/>
          <w:numId w:val="7"/>
        </w:numPr>
        <w:ind w:left="0" w:firstLine="567"/>
        <w:jc w:val="both"/>
      </w:pPr>
      <w:r w:rsidRPr="00B82386">
        <w:t>trumpalaikės užduotys vertinamos kaupiamuoju pažymiu;</w:t>
      </w:r>
    </w:p>
    <w:p w14:paraId="57F16200" w14:textId="77777777" w:rsidR="00340BAA" w:rsidRPr="00B82386" w:rsidRDefault="00340BAA" w:rsidP="00340BAA">
      <w:pPr>
        <w:numPr>
          <w:ilvl w:val="1"/>
          <w:numId w:val="7"/>
        </w:numPr>
        <w:ind w:left="0" w:firstLine="567"/>
        <w:jc w:val="both"/>
      </w:pPr>
      <w:r w:rsidRPr="00B82386">
        <w:t>ilgalaikės užduotys gali būti vertinamos kaip atsiskaitomieji darbai;</w:t>
      </w:r>
    </w:p>
    <w:p w14:paraId="378EC989" w14:textId="47755BC1" w:rsidR="00340BAA" w:rsidRPr="00340BAA" w:rsidRDefault="00340BAA" w:rsidP="00340BAA">
      <w:pPr>
        <w:numPr>
          <w:ilvl w:val="1"/>
          <w:numId w:val="7"/>
        </w:numPr>
        <w:ind w:left="0" w:firstLine="567"/>
        <w:jc w:val="both"/>
      </w:pPr>
      <w:r w:rsidRPr="00B82386">
        <w:t>namų darbų atlikimo kokybė ir vertinimas komentuojami pagal iš anksto aptartus vertinimo kriterijus.</w:t>
      </w:r>
    </w:p>
    <w:p w14:paraId="5F3DA210" w14:textId="77777777" w:rsidR="009C288A" w:rsidRDefault="009C288A" w:rsidP="00340BAA">
      <w:pPr>
        <w:ind w:firstLine="567"/>
        <w:jc w:val="both"/>
        <w:rPr>
          <w:b/>
        </w:rPr>
      </w:pPr>
    </w:p>
    <w:p w14:paraId="2AF43CE0" w14:textId="1BDFBD4F" w:rsidR="00606E69" w:rsidRDefault="00606E69" w:rsidP="009C288A">
      <w:pPr>
        <w:ind w:firstLine="567"/>
        <w:jc w:val="center"/>
        <w:rPr>
          <w:b/>
        </w:rPr>
      </w:pPr>
    </w:p>
    <w:p w14:paraId="716E41A2" w14:textId="77777777" w:rsidR="00172A0A" w:rsidRDefault="00172A0A" w:rsidP="009C288A">
      <w:pPr>
        <w:ind w:firstLine="567"/>
        <w:jc w:val="center"/>
        <w:rPr>
          <w:b/>
        </w:rPr>
      </w:pPr>
    </w:p>
    <w:p w14:paraId="103A92B3" w14:textId="206B5F5C" w:rsidR="00606E69" w:rsidRDefault="00340BAA" w:rsidP="009C288A">
      <w:pPr>
        <w:ind w:firstLine="567"/>
        <w:jc w:val="center"/>
        <w:rPr>
          <w:b/>
        </w:rPr>
      </w:pPr>
      <w:r w:rsidRPr="00B82386">
        <w:rPr>
          <w:b/>
        </w:rPr>
        <w:lastRenderedPageBreak/>
        <w:t xml:space="preserve"> </w:t>
      </w:r>
      <w:r w:rsidR="00606E69">
        <w:rPr>
          <w:b/>
        </w:rPr>
        <w:t>VI SKYRIUS</w:t>
      </w:r>
    </w:p>
    <w:p w14:paraId="7BD6658E" w14:textId="1D98F6A3" w:rsidR="00340BAA" w:rsidRDefault="00340BAA" w:rsidP="009C288A">
      <w:pPr>
        <w:ind w:firstLine="567"/>
        <w:jc w:val="center"/>
        <w:rPr>
          <w:b/>
        </w:rPr>
      </w:pPr>
      <w:r w:rsidRPr="00B82386">
        <w:rPr>
          <w:b/>
        </w:rPr>
        <w:t>BAIGIAMOSIOS NUOSTATOS</w:t>
      </w:r>
    </w:p>
    <w:p w14:paraId="29F7AC47" w14:textId="77777777" w:rsidR="00606E69" w:rsidRPr="00B82386" w:rsidRDefault="00606E69" w:rsidP="009C288A">
      <w:pPr>
        <w:ind w:firstLine="567"/>
        <w:jc w:val="center"/>
        <w:rPr>
          <w:b/>
        </w:rPr>
      </w:pPr>
    </w:p>
    <w:p w14:paraId="6B030227" w14:textId="77777777" w:rsidR="00340BAA" w:rsidRPr="00B82386" w:rsidRDefault="00340BAA" w:rsidP="00340BAA">
      <w:pPr>
        <w:numPr>
          <w:ilvl w:val="0"/>
          <w:numId w:val="7"/>
        </w:numPr>
        <w:ind w:left="0" w:firstLine="567"/>
        <w:jc w:val="both"/>
      </w:pPr>
      <w:r w:rsidRPr="00B82386">
        <w:t>Namų darbų skyrimo tvarka gali būti keičiama ir/ar papildoma gimnazijos Metodinės tarybos, Mokytojų tarybos iniciatyva.</w:t>
      </w:r>
    </w:p>
    <w:p w14:paraId="6D767EE3" w14:textId="77777777" w:rsidR="00340BAA" w:rsidRPr="00B82386" w:rsidRDefault="00340BAA" w:rsidP="00340BAA">
      <w:pPr>
        <w:numPr>
          <w:ilvl w:val="0"/>
          <w:numId w:val="7"/>
        </w:numPr>
        <w:ind w:left="0" w:firstLine="567"/>
        <w:jc w:val="both"/>
      </w:pPr>
      <w:r w:rsidRPr="00B82386">
        <w:t>Namų darbų skyrimo tvarkos pakeitimai ir/ar papildymai tvirtinami direktoriaus įsakymu, pritarus Metodinei tarybai.</w:t>
      </w:r>
    </w:p>
    <w:p w14:paraId="75EEB9E1" w14:textId="77777777" w:rsidR="00340BAA" w:rsidRPr="00B82386" w:rsidRDefault="00340BAA" w:rsidP="00340BAA">
      <w:pPr>
        <w:numPr>
          <w:ilvl w:val="0"/>
          <w:numId w:val="7"/>
        </w:numPr>
        <w:ind w:left="0" w:firstLine="567"/>
        <w:jc w:val="both"/>
      </w:pPr>
      <w:r w:rsidRPr="00B82386">
        <w:t>Mokiniai ir mokinių tėvai informuojami ir supažindinami su namų darbų skyrimo tvarkos aprašu.</w:t>
      </w:r>
    </w:p>
    <w:p w14:paraId="625DF0D6" w14:textId="77777777" w:rsidR="00340BAA" w:rsidRDefault="00340BAA" w:rsidP="00340BAA">
      <w:pPr>
        <w:numPr>
          <w:ilvl w:val="0"/>
          <w:numId w:val="7"/>
        </w:numPr>
        <w:ind w:left="0" w:firstLine="567"/>
        <w:jc w:val="both"/>
      </w:pPr>
      <w:r w:rsidRPr="00B82386">
        <w:t xml:space="preserve">Namų darbų skyrimo tvarkos aprašas skelbiamas gimnazijos tinklalapyje </w:t>
      </w:r>
      <w:hyperlink r:id="rId11" w:history="1">
        <w:r w:rsidRPr="003253B9">
          <w:rPr>
            <w:rStyle w:val="Hipersaitas"/>
            <w:rFonts w:eastAsiaTheme="minorEastAsia"/>
          </w:rPr>
          <w:t>www.santarves.salcininkai.lm.lt</w:t>
        </w:r>
      </w:hyperlink>
    </w:p>
    <w:p w14:paraId="48ED2493" w14:textId="77777777" w:rsidR="00340BAA" w:rsidRDefault="00340BAA" w:rsidP="00340BAA">
      <w:pPr>
        <w:numPr>
          <w:ilvl w:val="0"/>
          <w:numId w:val="7"/>
        </w:numPr>
        <w:ind w:left="0" w:firstLine="567"/>
        <w:jc w:val="both"/>
      </w:pPr>
      <w:r w:rsidRPr="00B82386">
        <w:t xml:space="preserve">Gimnazijos administracija vykdo Namų darbų skyrimo tvarkos vykdymo stebėseną. </w:t>
      </w:r>
    </w:p>
    <w:p w14:paraId="4CA0E548" w14:textId="77777777" w:rsidR="00340BAA" w:rsidRDefault="00340BAA" w:rsidP="00340BAA">
      <w:pPr>
        <w:jc w:val="both"/>
      </w:pPr>
    </w:p>
    <w:p w14:paraId="5388D8BE" w14:textId="77777777" w:rsidR="00340BAA" w:rsidRPr="00F9453C" w:rsidRDefault="00340BAA" w:rsidP="00340BAA">
      <w:pPr>
        <w:jc w:val="center"/>
      </w:pPr>
      <w:r w:rsidRPr="00F9453C">
        <w:rPr>
          <w:b/>
        </w:rPr>
        <w:t>_____________________________________</w:t>
      </w:r>
    </w:p>
    <w:p w14:paraId="3FF8B537" w14:textId="38E533C8" w:rsidR="00340BAA" w:rsidRDefault="00340BAA" w:rsidP="00B13FD1">
      <w:pPr>
        <w:ind w:firstLine="567"/>
        <w:jc w:val="center"/>
        <w:textAlignment w:val="baseline"/>
        <w:rPr>
          <w:szCs w:val="24"/>
        </w:rPr>
      </w:pPr>
    </w:p>
    <w:p w14:paraId="4C00591F" w14:textId="540E5652" w:rsidR="00340BAA" w:rsidRDefault="00340BAA" w:rsidP="00B13FD1">
      <w:pPr>
        <w:ind w:firstLine="567"/>
        <w:jc w:val="center"/>
        <w:textAlignment w:val="baseline"/>
        <w:rPr>
          <w:szCs w:val="24"/>
        </w:rPr>
      </w:pPr>
      <w:r>
        <w:rPr>
          <w:szCs w:val="24"/>
        </w:rPr>
        <w:br w:type="page"/>
      </w:r>
    </w:p>
    <w:p w14:paraId="1E0D9EFC" w14:textId="78A9783E" w:rsidR="00340BAA" w:rsidRDefault="00340BAA" w:rsidP="00340BAA">
      <w:pPr>
        <w:ind w:left="6379"/>
        <w:jc w:val="right"/>
        <w:rPr>
          <w:bCs/>
          <w:caps/>
          <w:sz w:val="20"/>
        </w:rPr>
      </w:pPr>
      <w:r>
        <w:rPr>
          <w:bCs/>
          <w:sz w:val="20"/>
        </w:rPr>
        <w:lastRenderedPageBreak/>
        <w:t>202</w:t>
      </w:r>
      <w:r w:rsidR="002C2F75">
        <w:rPr>
          <w:bCs/>
          <w:sz w:val="20"/>
        </w:rPr>
        <w:t>5</w:t>
      </w:r>
      <w:r>
        <w:rPr>
          <w:bCs/>
          <w:sz w:val="20"/>
        </w:rPr>
        <w:t>–202</w:t>
      </w:r>
      <w:r w:rsidR="002C2F75">
        <w:rPr>
          <w:bCs/>
          <w:sz w:val="20"/>
        </w:rPr>
        <w:t>6</w:t>
      </w:r>
      <w:r>
        <w:rPr>
          <w:bCs/>
          <w:sz w:val="20"/>
        </w:rPr>
        <w:t xml:space="preserve"> mokslo metų pradinio, pagrindinio ir vidurinio ugdymo programų ugdymo planų</w:t>
      </w:r>
    </w:p>
    <w:p w14:paraId="0B98ECFC" w14:textId="77777777" w:rsidR="00340BAA" w:rsidRDefault="00340BAA" w:rsidP="00340BAA">
      <w:pPr>
        <w:ind w:left="6379"/>
        <w:jc w:val="right"/>
        <w:rPr>
          <w:sz w:val="22"/>
          <w:szCs w:val="22"/>
        </w:rPr>
      </w:pPr>
      <w:r>
        <w:rPr>
          <w:sz w:val="22"/>
          <w:szCs w:val="22"/>
        </w:rPr>
        <w:t>Priedas Nr.2</w:t>
      </w:r>
    </w:p>
    <w:p w14:paraId="04C8454F" w14:textId="77777777" w:rsidR="00340BAA" w:rsidRDefault="00340BAA" w:rsidP="00340BAA">
      <w:pPr>
        <w:ind w:left="6379"/>
        <w:jc w:val="right"/>
        <w:rPr>
          <w:sz w:val="22"/>
          <w:szCs w:val="22"/>
        </w:rPr>
      </w:pPr>
    </w:p>
    <w:p w14:paraId="12179F4D" w14:textId="77777777" w:rsidR="00340BAA" w:rsidRPr="008615B2" w:rsidRDefault="00340BAA" w:rsidP="00340BAA">
      <w:pPr>
        <w:ind w:left="6379"/>
        <w:rPr>
          <w:sz w:val="22"/>
          <w:szCs w:val="22"/>
        </w:rPr>
      </w:pPr>
      <w:r w:rsidRPr="008615B2">
        <w:rPr>
          <w:sz w:val="22"/>
          <w:szCs w:val="22"/>
        </w:rPr>
        <w:t>PATVIRTINTA</w:t>
      </w:r>
    </w:p>
    <w:p w14:paraId="2F46F7E8" w14:textId="77777777" w:rsidR="00340BAA" w:rsidRPr="008615B2" w:rsidRDefault="00340BAA" w:rsidP="00340BAA">
      <w:pPr>
        <w:ind w:left="6379"/>
        <w:rPr>
          <w:sz w:val="22"/>
          <w:szCs w:val="22"/>
        </w:rPr>
      </w:pPr>
      <w:r w:rsidRPr="008615B2">
        <w:rPr>
          <w:sz w:val="22"/>
          <w:szCs w:val="22"/>
        </w:rPr>
        <w:t xml:space="preserve">Šalčininkų „Santarvės“ gimnazijos </w:t>
      </w:r>
    </w:p>
    <w:p w14:paraId="50A15C31" w14:textId="77777777" w:rsidR="00340BAA" w:rsidRPr="008615B2" w:rsidRDefault="00340BAA" w:rsidP="00340BAA">
      <w:pPr>
        <w:ind w:left="6379"/>
        <w:rPr>
          <w:sz w:val="22"/>
          <w:szCs w:val="22"/>
        </w:rPr>
      </w:pPr>
      <w:r w:rsidRPr="008615B2">
        <w:rPr>
          <w:sz w:val="22"/>
          <w:szCs w:val="22"/>
        </w:rPr>
        <w:t>direktoriaus 2017 m.</w:t>
      </w:r>
      <w:r>
        <w:rPr>
          <w:sz w:val="22"/>
          <w:szCs w:val="22"/>
        </w:rPr>
        <w:t xml:space="preserve"> gruodžio 8 d</w:t>
      </w:r>
      <w:r w:rsidRPr="008615B2">
        <w:rPr>
          <w:sz w:val="22"/>
          <w:szCs w:val="22"/>
        </w:rPr>
        <w:t>.</w:t>
      </w:r>
    </w:p>
    <w:p w14:paraId="595AA6A1" w14:textId="77777777" w:rsidR="00340BAA" w:rsidRPr="008615B2" w:rsidRDefault="00340BAA" w:rsidP="00340BAA">
      <w:pPr>
        <w:ind w:left="6379"/>
        <w:rPr>
          <w:sz w:val="22"/>
          <w:szCs w:val="22"/>
        </w:rPr>
      </w:pPr>
      <w:r w:rsidRPr="008615B2">
        <w:rPr>
          <w:sz w:val="22"/>
          <w:szCs w:val="22"/>
        </w:rPr>
        <w:t>įsakymu Nr</w:t>
      </w:r>
      <w:r>
        <w:rPr>
          <w:sz w:val="22"/>
          <w:szCs w:val="22"/>
        </w:rPr>
        <w:t>. V1-106.</w:t>
      </w:r>
    </w:p>
    <w:p w14:paraId="05B75EBC" w14:textId="77777777" w:rsidR="00340BAA" w:rsidRDefault="00340BAA" w:rsidP="00340BAA">
      <w:pPr>
        <w:ind w:left="624"/>
        <w:jc w:val="center"/>
        <w:rPr>
          <w:b/>
        </w:rPr>
      </w:pPr>
    </w:p>
    <w:p w14:paraId="66BA0984" w14:textId="77777777" w:rsidR="00340BAA" w:rsidRDefault="00340BAA" w:rsidP="00340BAA">
      <w:pPr>
        <w:jc w:val="center"/>
        <w:rPr>
          <w:b/>
        </w:rPr>
      </w:pPr>
      <w:r w:rsidRPr="00FE0B64">
        <w:rPr>
          <w:b/>
        </w:rPr>
        <w:t>ŠALČININKŲ  „SANTARVĖS“ GIMNAZIJOS PAGALBOS MOKINIUI TEIKIMO TVARKOS APRAŠAS</w:t>
      </w:r>
    </w:p>
    <w:p w14:paraId="3768A5E1" w14:textId="77777777" w:rsidR="00606E69" w:rsidRDefault="00606E69" w:rsidP="00606E69">
      <w:pPr>
        <w:pStyle w:val="Antrat2"/>
        <w:numPr>
          <w:ilvl w:val="0"/>
          <w:numId w:val="0"/>
        </w:numPr>
        <w:jc w:val="left"/>
        <w:rPr>
          <w:highlight w:val="yellow"/>
        </w:rPr>
      </w:pPr>
    </w:p>
    <w:p w14:paraId="048663DA" w14:textId="45C18400" w:rsidR="00606E69" w:rsidRDefault="00606E69" w:rsidP="00606E69">
      <w:pPr>
        <w:pStyle w:val="Antrat2"/>
        <w:numPr>
          <w:ilvl w:val="0"/>
          <w:numId w:val="0"/>
        </w:numPr>
      </w:pPr>
      <w:r>
        <w:t xml:space="preserve">I SKYRIUS </w:t>
      </w:r>
    </w:p>
    <w:p w14:paraId="0AA0F1DF" w14:textId="28260C11" w:rsidR="00340BAA" w:rsidRPr="00606E69" w:rsidRDefault="00340BAA" w:rsidP="00606E69">
      <w:pPr>
        <w:pStyle w:val="Antrat2"/>
        <w:numPr>
          <w:ilvl w:val="0"/>
          <w:numId w:val="0"/>
        </w:numPr>
      </w:pPr>
      <w:r w:rsidRPr="00606E69">
        <w:t>BENDROSIOS NUOSTAT</w:t>
      </w:r>
      <w:r w:rsidR="00606E69">
        <w:t>OS</w:t>
      </w:r>
    </w:p>
    <w:p w14:paraId="5B6BB29B" w14:textId="77777777" w:rsidR="00340BAA" w:rsidRPr="00F633EC" w:rsidRDefault="00340BAA" w:rsidP="00340BAA"/>
    <w:p w14:paraId="4DAFBFCC" w14:textId="77777777" w:rsidR="00340BAA" w:rsidRPr="00EE6E0E" w:rsidRDefault="00340BAA" w:rsidP="00340BAA">
      <w:pPr>
        <w:keepNext/>
        <w:keepLines/>
        <w:numPr>
          <w:ilvl w:val="0"/>
          <w:numId w:val="11"/>
        </w:numPr>
        <w:jc w:val="both"/>
      </w:pPr>
      <w:r>
        <w:t>Šalčininkų „Santarvės“ p</w:t>
      </w:r>
      <w:r w:rsidRPr="00EE6E0E">
        <w:t>agalbos mokiniui teikimo tvarkos aprašas (toliau - Aprašas) nustato pagalbos mokiniams teikimo tikslus, uždavinius, principus, formas, rūšis, gavėjus, teikėjus bei švietimo pagalbos organizavimą.</w:t>
      </w:r>
    </w:p>
    <w:p w14:paraId="6A5DC6A1" w14:textId="77777777" w:rsidR="00340BAA" w:rsidRPr="00F633EC" w:rsidRDefault="00340BAA" w:rsidP="00340BAA">
      <w:pPr>
        <w:numPr>
          <w:ilvl w:val="0"/>
          <w:numId w:val="11"/>
        </w:numPr>
        <w:autoSpaceDE w:val="0"/>
        <w:autoSpaceDN w:val="0"/>
        <w:adjustRightInd w:val="0"/>
        <w:jc w:val="both"/>
      </w:pPr>
      <w:r w:rsidRPr="00F633EC">
        <w:rPr>
          <w:bCs/>
        </w:rPr>
        <w:t>Pagalba mokiniui</w:t>
      </w:r>
      <w:r w:rsidRPr="00F633EC">
        <w:rPr>
          <w:b/>
          <w:bCs/>
        </w:rPr>
        <w:t xml:space="preserve"> </w:t>
      </w:r>
      <w:r w:rsidRPr="00F633EC">
        <w:t xml:space="preserve">– tai gimnazijos darbuotojų (mokytojų, klasės </w:t>
      </w:r>
      <w:r>
        <w:t>vadov</w:t>
      </w:r>
      <w:r w:rsidRPr="00F633EC">
        <w:t>ų, socialinio pedagogo,</w:t>
      </w:r>
      <w:r>
        <w:t xml:space="preserve"> psichologo, logopedo,</w:t>
      </w:r>
      <w:r w:rsidRPr="00F633EC">
        <w:t xml:space="preserve"> visuomenės sveikatos priežiūros specialisto, karjeros koordinatoriaus, administracijos) veikla, susijusi su mokinių socialinių bei pedagoginių poreikių tenkinimu, leidžianti padidinti švietimo veiksmingumą.</w:t>
      </w:r>
    </w:p>
    <w:p w14:paraId="2A9A004E" w14:textId="77777777" w:rsidR="00340BAA" w:rsidRDefault="00340BAA" w:rsidP="00340BAA">
      <w:pPr>
        <w:numPr>
          <w:ilvl w:val="0"/>
          <w:numId w:val="11"/>
        </w:numPr>
        <w:autoSpaceDE w:val="0"/>
        <w:autoSpaceDN w:val="0"/>
        <w:adjustRightInd w:val="0"/>
        <w:jc w:val="both"/>
      </w:pPr>
      <w:r w:rsidRPr="00F633EC">
        <w:rPr>
          <w:bCs/>
        </w:rPr>
        <w:t>Pagalbos teikimo tikslas</w:t>
      </w:r>
      <w:r w:rsidRPr="00F633EC">
        <w:rPr>
          <w:b/>
          <w:bCs/>
        </w:rPr>
        <w:t xml:space="preserve"> </w:t>
      </w:r>
      <w:r w:rsidRPr="00F633EC">
        <w:t>– padėti įgyvendinti mokinių teisę į mokslą, kuri leistų užtikrinti veiksmingą mokinių ugdymąsi ir mokymąsi mokykloje bei sudarytų prielaidas pozityviai vaiko socializacijai ir pilietinei brandai.</w:t>
      </w:r>
    </w:p>
    <w:p w14:paraId="710A86CD" w14:textId="77777777" w:rsidR="00340BAA" w:rsidRDefault="00340BAA" w:rsidP="00340BAA">
      <w:pPr>
        <w:numPr>
          <w:ilvl w:val="0"/>
          <w:numId w:val="11"/>
        </w:numPr>
        <w:autoSpaceDE w:val="0"/>
        <w:autoSpaceDN w:val="0"/>
        <w:adjustRightInd w:val="0"/>
        <w:jc w:val="both"/>
      </w:pPr>
      <w:r>
        <w:t>P</w:t>
      </w:r>
      <w:r w:rsidRPr="00BF3BE1">
        <w:t>agalbos</w:t>
      </w:r>
      <w:r>
        <w:t xml:space="preserve"> teikimo</w:t>
      </w:r>
      <w:r w:rsidRPr="00BF3BE1">
        <w:t xml:space="preserve"> uždaviniai: </w:t>
      </w:r>
    </w:p>
    <w:p w14:paraId="3BE257D7" w14:textId="77777777" w:rsidR="00340BAA" w:rsidRDefault="00340BAA" w:rsidP="00340BAA">
      <w:pPr>
        <w:numPr>
          <w:ilvl w:val="1"/>
          <w:numId w:val="11"/>
        </w:numPr>
        <w:autoSpaceDE w:val="0"/>
        <w:autoSpaceDN w:val="0"/>
        <w:adjustRightInd w:val="0"/>
        <w:ind w:firstLine="567"/>
        <w:jc w:val="both"/>
      </w:pPr>
      <w:r w:rsidRPr="00BF3BE1">
        <w:t>užtikrinti mokinių saugumą mokykloje;</w:t>
      </w:r>
    </w:p>
    <w:p w14:paraId="7550A633" w14:textId="77777777" w:rsidR="00340BAA" w:rsidRDefault="00340BAA" w:rsidP="00340BAA">
      <w:pPr>
        <w:numPr>
          <w:ilvl w:val="1"/>
          <w:numId w:val="11"/>
        </w:numPr>
        <w:autoSpaceDE w:val="0"/>
        <w:autoSpaceDN w:val="0"/>
        <w:adjustRightInd w:val="0"/>
        <w:ind w:firstLine="567"/>
        <w:jc w:val="both"/>
      </w:pPr>
      <w:r w:rsidRPr="00BF3BE1">
        <w:t>šalinti priežastis, dėl kurių mokiniai negali lankyti mokyklos ar vengia tai daryti;</w:t>
      </w:r>
    </w:p>
    <w:p w14:paraId="3204DD3A" w14:textId="77777777" w:rsidR="00340BAA" w:rsidRDefault="00340BAA" w:rsidP="00340BAA">
      <w:pPr>
        <w:numPr>
          <w:ilvl w:val="1"/>
          <w:numId w:val="11"/>
        </w:numPr>
        <w:autoSpaceDE w:val="0"/>
        <w:autoSpaceDN w:val="0"/>
        <w:adjustRightInd w:val="0"/>
        <w:ind w:firstLine="567"/>
        <w:jc w:val="both"/>
      </w:pPr>
      <w:r>
        <w:t xml:space="preserve">kartu su tėvais (globėjais, </w:t>
      </w:r>
      <w:r w:rsidRPr="00BF3BE1">
        <w:t>rūpintojais) padėti mokiniams pasirinkti ugdymo(si) programą ir planuoti tolesnį mokymąsi;</w:t>
      </w:r>
    </w:p>
    <w:p w14:paraId="7FA7C6B8" w14:textId="77777777" w:rsidR="00340BAA" w:rsidRDefault="00340BAA" w:rsidP="00340BAA">
      <w:pPr>
        <w:numPr>
          <w:ilvl w:val="1"/>
          <w:numId w:val="11"/>
        </w:numPr>
        <w:autoSpaceDE w:val="0"/>
        <w:autoSpaceDN w:val="0"/>
        <w:adjustRightInd w:val="0"/>
        <w:ind w:firstLine="567"/>
        <w:jc w:val="both"/>
      </w:pPr>
      <w:r w:rsidRPr="00BF3BE1">
        <w:t>sudaryti sąlygas gabių mokinių ugdymui(si);</w:t>
      </w:r>
    </w:p>
    <w:p w14:paraId="627F7A13" w14:textId="77777777" w:rsidR="00340BAA" w:rsidRDefault="00340BAA" w:rsidP="00340BAA">
      <w:pPr>
        <w:numPr>
          <w:ilvl w:val="1"/>
          <w:numId w:val="11"/>
        </w:numPr>
        <w:autoSpaceDE w:val="0"/>
        <w:autoSpaceDN w:val="0"/>
        <w:adjustRightInd w:val="0"/>
        <w:ind w:firstLine="567"/>
        <w:jc w:val="both"/>
      </w:pPr>
      <w:r w:rsidRPr="00BF3BE1">
        <w:t>padėti mokiniams adaptuotis mokykloje ar naujoje ugdymo pakopoje;</w:t>
      </w:r>
    </w:p>
    <w:p w14:paraId="4F7B2735" w14:textId="77777777" w:rsidR="00340BAA" w:rsidRDefault="00340BAA" w:rsidP="00340BAA">
      <w:pPr>
        <w:numPr>
          <w:ilvl w:val="1"/>
          <w:numId w:val="11"/>
        </w:numPr>
        <w:autoSpaceDE w:val="0"/>
        <w:autoSpaceDN w:val="0"/>
        <w:adjustRightInd w:val="0"/>
        <w:ind w:firstLine="567"/>
        <w:jc w:val="both"/>
      </w:pPr>
      <w:r w:rsidRPr="00BF3BE1">
        <w:t>teikti reikalingą psichologinę, socialinę pedagoginę</w:t>
      </w:r>
      <w:r>
        <w:t xml:space="preserve"> </w:t>
      </w:r>
      <w:r w:rsidRPr="00BF3BE1">
        <w:t>pagalbą.</w:t>
      </w:r>
    </w:p>
    <w:p w14:paraId="429C0335" w14:textId="77777777" w:rsidR="00340BAA" w:rsidRPr="003D3731" w:rsidRDefault="00340BAA" w:rsidP="00340BAA">
      <w:pPr>
        <w:numPr>
          <w:ilvl w:val="0"/>
          <w:numId w:val="11"/>
        </w:numPr>
        <w:autoSpaceDE w:val="0"/>
        <w:autoSpaceDN w:val="0"/>
        <w:adjustRightInd w:val="0"/>
        <w:ind w:left="0" w:firstLine="567"/>
        <w:jc w:val="both"/>
        <w:rPr>
          <w:rStyle w:val="Grietas"/>
          <w:b w:val="0"/>
          <w:bCs w:val="0"/>
        </w:rPr>
      </w:pPr>
      <w:r>
        <w:rPr>
          <w:rStyle w:val="Grietas"/>
          <w:b w:val="0"/>
          <w:color w:val="000000"/>
        </w:rPr>
        <w:t>P</w:t>
      </w:r>
      <w:r w:rsidRPr="00FE0B64">
        <w:rPr>
          <w:rStyle w:val="Grietas"/>
          <w:b w:val="0"/>
          <w:color w:val="000000"/>
        </w:rPr>
        <w:t>agalbos teikimo principai:</w:t>
      </w:r>
    </w:p>
    <w:p w14:paraId="7633D1C1" w14:textId="77777777" w:rsidR="00340BAA" w:rsidRDefault="00340BAA" w:rsidP="00340BAA">
      <w:pPr>
        <w:numPr>
          <w:ilvl w:val="1"/>
          <w:numId w:val="11"/>
        </w:numPr>
        <w:autoSpaceDE w:val="0"/>
        <w:autoSpaceDN w:val="0"/>
        <w:adjustRightInd w:val="0"/>
        <w:ind w:firstLine="567"/>
        <w:jc w:val="both"/>
      </w:pPr>
      <w:r w:rsidRPr="00BF3BE1">
        <w:t>lygios galimybės – kiekvienam mokiniui užtikrinamas pagalbos prieinamumas;</w:t>
      </w:r>
    </w:p>
    <w:p w14:paraId="3D02E096" w14:textId="77777777" w:rsidR="00340BAA" w:rsidRDefault="00340BAA" w:rsidP="00340BAA">
      <w:pPr>
        <w:numPr>
          <w:ilvl w:val="1"/>
          <w:numId w:val="11"/>
        </w:numPr>
        <w:autoSpaceDE w:val="0"/>
        <w:autoSpaceDN w:val="0"/>
        <w:adjustRightInd w:val="0"/>
        <w:ind w:firstLine="567"/>
        <w:jc w:val="both"/>
      </w:pPr>
      <w:r w:rsidRPr="00BF3BE1">
        <w:t>visuotinumas – pagalba teikiama visiems mokyklos mokiniams, kuriems jos reikia;</w:t>
      </w:r>
    </w:p>
    <w:p w14:paraId="326E9D8E" w14:textId="77777777" w:rsidR="00340BAA" w:rsidRDefault="00340BAA" w:rsidP="00340BAA">
      <w:pPr>
        <w:numPr>
          <w:ilvl w:val="1"/>
          <w:numId w:val="11"/>
        </w:numPr>
        <w:autoSpaceDE w:val="0"/>
        <w:autoSpaceDN w:val="0"/>
        <w:adjustRightInd w:val="0"/>
        <w:ind w:firstLine="567"/>
        <w:jc w:val="both"/>
      </w:pPr>
      <w:r w:rsidRPr="00BF3BE1">
        <w:t>kompleksiškumas – pagalba teikiama pagal poreikį kartu su kitomis švietimo sistemos pagalbos mokiniui teikimo formomis;</w:t>
      </w:r>
    </w:p>
    <w:p w14:paraId="589F19DD" w14:textId="77777777" w:rsidR="00340BAA" w:rsidRDefault="00340BAA" w:rsidP="00340BAA">
      <w:pPr>
        <w:numPr>
          <w:ilvl w:val="1"/>
          <w:numId w:val="11"/>
        </w:numPr>
        <w:autoSpaceDE w:val="0"/>
        <w:autoSpaceDN w:val="0"/>
        <w:adjustRightInd w:val="0"/>
        <w:ind w:firstLine="567"/>
        <w:jc w:val="both"/>
      </w:pPr>
      <w:r w:rsidRPr="00BF3BE1">
        <w:t xml:space="preserve">decentralizacija </w:t>
      </w:r>
      <w:r>
        <w:t>–</w:t>
      </w:r>
      <w:r w:rsidRPr="00BF3BE1">
        <w:t xml:space="preserve"> šeimos, visuomenės bei kitų institucijų dalyvavimas;</w:t>
      </w:r>
    </w:p>
    <w:p w14:paraId="6AB025D9" w14:textId="77777777" w:rsidR="00340BAA" w:rsidRDefault="00340BAA" w:rsidP="00340BAA">
      <w:pPr>
        <w:numPr>
          <w:ilvl w:val="1"/>
          <w:numId w:val="11"/>
        </w:numPr>
        <w:autoSpaceDE w:val="0"/>
        <w:autoSpaceDN w:val="0"/>
        <w:adjustRightInd w:val="0"/>
        <w:ind w:firstLine="567"/>
        <w:jc w:val="both"/>
      </w:pPr>
      <w:r w:rsidRPr="00BF3BE1">
        <w:t xml:space="preserve">individualumas </w:t>
      </w:r>
      <w:r>
        <w:t>–</w:t>
      </w:r>
      <w:r w:rsidRPr="00BF3BE1">
        <w:t xml:space="preserve"> pagalba teikiama atsižvelgiant į konkretaus mokinio problemas;</w:t>
      </w:r>
    </w:p>
    <w:p w14:paraId="02A8EBA0" w14:textId="77777777" w:rsidR="00340BAA" w:rsidRDefault="00340BAA" w:rsidP="00340BAA">
      <w:pPr>
        <w:numPr>
          <w:ilvl w:val="1"/>
          <w:numId w:val="11"/>
        </w:numPr>
        <w:autoSpaceDE w:val="0"/>
        <w:autoSpaceDN w:val="0"/>
        <w:adjustRightInd w:val="0"/>
        <w:ind w:firstLine="567"/>
        <w:jc w:val="both"/>
      </w:pPr>
      <w:r>
        <w:t>veiksmingumas – remiamasi profesionalia vadyba, tinkamais ir laiku priimtais sprendimais.</w:t>
      </w:r>
    </w:p>
    <w:p w14:paraId="2563FAEB" w14:textId="77777777" w:rsidR="00340BAA" w:rsidRDefault="00340BAA" w:rsidP="00340BAA">
      <w:pPr>
        <w:autoSpaceDE w:val="0"/>
        <w:autoSpaceDN w:val="0"/>
        <w:adjustRightInd w:val="0"/>
      </w:pPr>
    </w:p>
    <w:p w14:paraId="2E00268D" w14:textId="276DDA1A" w:rsidR="00606E69" w:rsidRPr="00606E69" w:rsidRDefault="00606E69" w:rsidP="00606E69">
      <w:pPr>
        <w:pStyle w:val="Antrat2"/>
        <w:numPr>
          <w:ilvl w:val="0"/>
          <w:numId w:val="0"/>
        </w:numPr>
        <w:rPr>
          <w:rStyle w:val="Grietas"/>
          <w:b/>
          <w:bCs/>
        </w:rPr>
      </w:pPr>
      <w:r>
        <w:t xml:space="preserve">II SKYRIUS </w:t>
      </w:r>
    </w:p>
    <w:p w14:paraId="079DE025" w14:textId="2AD7A5CB" w:rsidR="00340BAA" w:rsidRPr="0061348B" w:rsidRDefault="00340BAA" w:rsidP="00340BAA">
      <w:pPr>
        <w:spacing w:line="360" w:lineRule="auto"/>
        <w:ind w:left="624"/>
        <w:jc w:val="center"/>
        <w:rPr>
          <w:b/>
          <w:bCs/>
          <w:color w:val="000000"/>
        </w:rPr>
      </w:pPr>
      <w:r w:rsidRPr="00BF3BE1">
        <w:rPr>
          <w:rStyle w:val="Grietas"/>
          <w:color w:val="000000"/>
        </w:rPr>
        <w:t>ŠVIETIMO PAGALBOS GAVĖJAI, TEIKĖJAI, FORMOS IR RŪŠYS</w:t>
      </w:r>
    </w:p>
    <w:p w14:paraId="4EAC9C98" w14:textId="77777777" w:rsidR="00340BAA" w:rsidRDefault="00340BAA" w:rsidP="00340BAA">
      <w:pPr>
        <w:autoSpaceDE w:val="0"/>
        <w:autoSpaceDN w:val="0"/>
        <w:adjustRightInd w:val="0"/>
      </w:pPr>
    </w:p>
    <w:p w14:paraId="4F00530D" w14:textId="77777777" w:rsidR="00340BAA" w:rsidRDefault="00340BAA" w:rsidP="00340BAA">
      <w:pPr>
        <w:numPr>
          <w:ilvl w:val="0"/>
          <w:numId w:val="11"/>
        </w:numPr>
        <w:autoSpaceDE w:val="0"/>
        <w:autoSpaceDN w:val="0"/>
        <w:adjustRightInd w:val="0"/>
        <w:ind w:firstLine="623"/>
        <w:jc w:val="both"/>
      </w:pPr>
      <w:r w:rsidRPr="00BF3BE1">
        <w:t>Švie</w:t>
      </w:r>
      <w:r>
        <w:t>timo pagalbos gavėjai: gimnazijos</w:t>
      </w:r>
      <w:r w:rsidRPr="00BF3BE1">
        <w:t xml:space="preserve"> mokiniai, mokytojai, mokinių tėvai</w:t>
      </w:r>
      <w:r>
        <w:t xml:space="preserve"> (globėjai, rūpintojai)</w:t>
      </w:r>
      <w:r w:rsidRPr="00BF3BE1">
        <w:t>.</w:t>
      </w:r>
    </w:p>
    <w:p w14:paraId="5A7EFFC6" w14:textId="77777777" w:rsidR="00340BAA" w:rsidRDefault="00340BAA" w:rsidP="00340BAA">
      <w:pPr>
        <w:numPr>
          <w:ilvl w:val="0"/>
          <w:numId w:val="11"/>
        </w:numPr>
        <w:autoSpaceDE w:val="0"/>
        <w:autoSpaceDN w:val="0"/>
        <w:adjustRightInd w:val="0"/>
        <w:ind w:firstLine="623"/>
        <w:jc w:val="both"/>
      </w:pPr>
      <w:r>
        <w:t>Švietimo pagalbos teikėjai:</w:t>
      </w:r>
      <w:r w:rsidRPr="00BF3BE1">
        <w:t xml:space="preserve"> klasių vadovai, mokytojai, socialinis pedagogas,</w:t>
      </w:r>
      <w:r>
        <w:t xml:space="preserve"> psichologas,</w:t>
      </w:r>
      <w:r w:rsidRPr="00BF3BE1">
        <w:t xml:space="preserve"> logopedas, sveikatos priežiūros specialistas,</w:t>
      </w:r>
      <w:r>
        <w:t xml:space="preserve"> bibliotekininkas, </w:t>
      </w:r>
      <w:r w:rsidRPr="00BF3BE1">
        <w:t xml:space="preserve"> </w:t>
      </w:r>
      <w:r>
        <w:t>gimnazijos administracija</w:t>
      </w:r>
      <w:r w:rsidRPr="00BF3BE1">
        <w:t>.</w:t>
      </w:r>
    </w:p>
    <w:p w14:paraId="552737E7" w14:textId="77777777" w:rsidR="00340BAA" w:rsidRDefault="00340BAA" w:rsidP="00340BAA">
      <w:pPr>
        <w:numPr>
          <w:ilvl w:val="1"/>
          <w:numId w:val="11"/>
        </w:numPr>
        <w:autoSpaceDE w:val="0"/>
        <w:autoSpaceDN w:val="0"/>
        <w:adjustRightInd w:val="0"/>
        <w:ind w:firstLine="623"/>
        <w:jc w:val="both"/>
      </w:pPr>
      <w:r w:rsidRPr="005D62B2">
        <w:rPr>
          <w:b/>
          <w:bCs/>
        </w:rPr>
        <w:lastRenderedPageBreak/>
        <w:t xml:space="preserve">Socialinis pedagogas </w:t>
      </w:r>
      <w:r w:rsidRPr="00F633EC">
        <w:t xml:space="preserve">vertina ir padeda spręsti problemas, susijusias su įvairiais vaikams kylančiais sunkumais (pagrindinių vaiko reikmių tenkinimo, saugumo užtikrinimo), vykdo saviraiškos, mokymosi motyvacijos, lankomumo, užimtumo, emocinių ir elgesio bei kitų problemų </w:t>
      </w:r>
      <w:r>
        <w:t>sprendimo prevencines programas.</w:t>
      </w:r>
    </w:p>
    <w:p w14:paraId="5C98851D" w14:textId="77777777" w:rsidR="00340BAA" w:rsidRDefault="00340BAA" w:rsidP="00340BAA">
      <w:pPr>
        <w:numPr>
          <w:ilvl w:val="1"/>
          <w:numId w:val="11"/>
        </w:numPr>
        <w:autoSpaceDE w:val="0"/>
        <w:autoSpaceDN w:val="0"/>
        <w:adjustRightInd w:val="0"/>
        <w:ind w:firstLine="623"/>
        <w:jc w:val="both"/>
      </w:pPr>
      <w:r w:rsidRPr="005D62B2">
        <w:rPr>
          <w:b/>
        </w:rPr>
        <w:t>Visuomenės sveikatos priežiūros specialistas</w:t>
      </w:r>
      <w:r w:rsidRPr="00F633EC">
        <w:t xml:space="preserve"> organizuoja ir įgyvendina pirminę visuomenės sveikatos priežiūrą mokykloje, formuoja teisingą mokinių požiūrį į savo sveikatą ir ugdo sveikos gyvensenos įgūdžius, suteikia pirmąją pagalbą. Teikia sveikatingumo veiklos metodines konsultacijas mokytojams, mokiniams, jų tėvams.</w:t>
      </w:r>
    </w:p>
    <w:p w14:paraId="62378E76" w14:textId="77777777" w:rsidR="00340BAA" w:rsidRDefault="00340BAA" w:rsidP="00340BAA">
      <w:pPr>
        <w:numPr>
          <w:ilvl w:val="1"/>
          <w:numId w:val="11"/>
        </w:numPr>
        <w:autoSpaceDE w:val="0"/>
        <w:autoSpaceDN w:val="0"/>
        <w:adjustRightInd w:val="0"/>
        <w:ind w:firstLine="623"/>
        <w:jc w:val="both"/>
      </w:pPr>
      <w:r w:rsidRPr="0097046B">
        <w:rPr>
          <w:b/>
        </w:rPr>
        <w:t xml:space="preserve">Karjeros koordinatorius </w:t>
      </w:r>
      <w:r w:rsidRPr="00F633EC">
        <w:t>teikia karjeros paslaugas mokytojams, mokiniams, jų tėvams mokykloje – konsultuoja karjeros klausimais, teikia pagalbą renkantis mokymosi dalykus 11, 12 klasėje (sudarant individualų ugdymo planą). Organizuoja pažintines ekskursijas į mokymo įstaigas, karjeros muges, profesinio veiklinimo renginius mokykloje, teikia karjeros plėtojimui reikalingą informaciją mokiniams. Organizuoja karjeros paslaugų koordinavimo mokykloje darbo grupės veiklą.</w:t>
      </w:r>
    </w:p>
    <w:p w14:paraId="08613869" w14:textId="77777777" w:rsidR="00340BAA" w:rsidRDefault="00340BAA" w:rsidP="00340BAA">
      <w:pPr>
        <w:numPr>
          <w:ilvl w:val="1"/>
          <w:numId w:val="11"/>
        </w:numPr>
        <w:autoSpaceDE w:val="0"/>
        <w:autoSpaceDN w:val="0"/>
        <w:adjustRightInd w:val="0"/>
        <w:ind w:firstLine="623"/>
        <w:jc w:val="both"/>
      </w:pPr>
      <w:r w:rsidRPr="0097046B">
        <w:rPr>
          <w:b/>
        </w:rPr>
        <w:t xml:space="preserve">Bibliotekininkas </w:t>
      </w:r>
      <w:r w:rsidRPr="00F633EC">
        <w:t>visapusiškai tenkina gimnazijos bendruomenės informacinius poreikius, kaupia ir saugo ugdymo procesui reikalingą literatūrą, vadovėlius, įvairių formų informacijos laikmenas. Bendradarbiauja su mokytojais, padėdamas tinkamai pasirengti ugdymo procesui, sudaro sąlygas organizuoti bei vykdyti projektinę veiklą, neformaliojo ugdymo veiklo</w:t>
      </w:r>
      <w:r>
        <w:t>s pristatymus, įvairius gimnazijos</w:t>
      </w:r>
      <w:r w:rsidRPr="00F633EC">
        <w:t xml:space="preserve"> renginius.</w:t>
      </w:r>
    </w:p>
    <w:p w14:paraId="14BDCB12" w14:textId="77777777" w:rsidR="00340BAA" w:rsidRDefault="00340BAA" w:rsidP="00340BAA">
      <w:pPr>
        <w:numPr>
          <w:ilvl w:val="1"/>
          <w:numId w:val="11"/>
        </w:numPr>
        <w:autoSpaceDE w:val="0"/>
        <w:autoSpaceDN w:val="0"/>
        <w:adjustRightInd w:val="0"/>
        <w:ind w:firstLine="623"/>
        <w:jc w:val="both"/>
      </w:pPr>
      <w:r w:rsidRPr="0097046B">
        <w:rPr>
          <w:b/>
        </w:rPr>
        <w:t xml:space="preserve">Psichologas </w:t>
      </w:r>
      <w:r w:rsidRPr="00F633EC">
        <w:t>konsultuoja psichologinių, asmenybės ir ugdymosi problemų turinčius mokinius, jų tėvus (globėjus, rūpintojus) ir mokytojus, vertina mokinio galias ir sunkumus,</w:t>
      </w:r>
      <w:r w:rsidRPr="0097046B">
        <w:rPr>
          <w:b/>
        </w:rPr>
        <w:t xml:space="preserve"> </w:t>
      </w:r>
      <w:r w:rsidRPr="00F633EC">
        <w:t>rengia individualias rekomendacijas mokinio psichologinėms, asmenybės ir ugdymosi problemoms spręsti, konsultuoja mokinius profesijos pasirinkimo klausimais, inicijuoja, rengia ir įgyvendina psichologinių problemų prevenc</w:t>
      </w:r>
      <w:r>
        <w:t>ijos programas, šviečia gimnazijos</w:t>
      </w:r>
      <w:r w:rsidRPr="00F633EC">
        <w:t xml:space="preserve"> bendruomenę vaiko raidos psichologijos, pedagoginės ir socialinės psichologijos klausimais.</w:t>
      </w:r>
    </w:p>
    <w:p w14:paraId="50242A7C" w14:textId="77777777" w:rsidR="00340BAA" w:rsidRDefault="00340BAA" w:rsidP="00340BAA">
      <w:pPr>
        <w:numPr>
          <w:ilvl w:val="1"/>
          <w:numId w:val="11"/>
        </w:numPr>
        <w:autoSpaceDE w:val="0"/>
        <w:autoSpaceDN w:val="0"/>
        <w:adjustRightInd w:val="0"/>
        <w:ind w:firstLine="623"/>
        <w:jc w:val="both"/>
      </w:pPr>
      <w:r w:rsidRPr="0097046B">
        <w:rPr>
          <w:b/>
        </w:rPr>
        <w:t xml:space="preserve">Vaiko gerovės komisija </w:t>
      </w:r>
      <w:r>
        <w:t>koordinuo</w:t>
      </w:r>
      <w:r w:rsidRPr="00DE4765">
        <w:t>ja pagalbos teikimą</w:t>
      </w:r>
      <w:r>
        <w:t xml:space="preserve"> mokiniui</w:t>
      </w:r>
      <w:r w:rsidRPr="00DE4765">
        <w:t>.</w:t>
      </w:r>
    </w:p>
    <w:p w14:paraId="167EB2B0" w14:textId="77777777" w:rsidR="00340BAA" w:rsidRDefault="00340BAA" w:rsidP="00340BAA">
      <w:pPr>
        <w:numPr>
          <w:ilvl w:val="1"/>
          <w:numId w:val="11"/>
        </w:numPr>
        <w:autoSpaceDE w:val="0"/>
        <w:autoSpaceDN w:val="0"/>
        <w:adjustRightInd w:val="0"/>
        <w:ind w:firstLine="623"/>
        <w:jc w:val="both"/>
      </w:pPr>
      <w:r>
        <w:t>P</w:t>
      </w:r>
      <w:r w:rsidRPr="00BF3BE1">
        <w:t xml:space="preserve">agalbos </w:t>
      </w:r>
      <w:r>
        <w:t xml:space="preserve">teikimo </w:t>
      </w:r>
      <w:r w:rsidRPr="00BF3BE1">
        <w:t>formos:</w:t>
      </w:r>
    </w:p>
    <w:p w14:paraId="1599C309" w14:textId="77777777" w:rsidR="00340BAA" w:rsidRDefault="00340BAA" w:rsidP="00340BAA">
      <w:pPr>
        <w:numPr>
          <w:ilvl w:val="2"/>
          <w:numId w:val="11"/>
        </w:numPr>
        <w:autoSpaceDE w:val="0"/>
        <w:autoSpaceDN w:val="0"/>
        <w:adjustRightInd w:val="0"/>
        <w:ind w:firstLine="623"/>
        <w:jc w:val="both"/>
      </w:pPr>
      <w:r w:rsidRPr="00BF3BE1">
        <w:t>individualus darbas su mokiniu:</w:t>
      </w:r>
    </w:p>
    <w:p w14:paraId="46DBF37B" w14:textId="77777777" w:rsidR="00340BAA" w:rsidRDefault="00340BAA" w:rsidP="00340BAA">
      <w:pPr>
        <w:numPr>
          <w:ilvl w:val="3"/>
          <w:numId w:val="11"/>
        </w:numPr>
        <w:tabs>
          <w:tab w:val="left" w:pos="1843"/>
        </w:tabs>
        <w:autoSpaceDE w:val="0"/>
        <w:autoSpaceDN w:val="0"/>
        <w:adjustRightInd w:val="0"/>
        <w:ind w:firstLine="623"/>
        <w:jc w:val="both"/>
      </w:pPr>
      <w:r w:rsidRPr="00BF3BE1">
        <w:t>turinčiu specialiųjų ugdymosi poreikių;</w:t>
      </w:r>
    </w:p>
    <w:p w14:paraId="7F188CE6" w14:textId="77777777" w:rsidR="00340BAA" w:rsidRDefault="00340BAA" w:rsidP="00340BAA">
      <w:pPr>
        <w:numPr>
          <w:ilvl w:val="3"/>
          <w:numId w:val="11"/>
        </w:numPr>
        <w:tabs>
          <w:tab w:val="left" w:pos="1843"/>
        </w:tabs>
        <w:autoSpaceDE w:val="0"/>
        <w:autoSpaceDN w:val="0"/>
        <w:adjustRightInd w:val="0"/>
        <w:ind w:firstLine="623"/>
        <w:jc w:val="both"/>
      </w:pPr>
      <w:r w:rsidRPr="00BF3BE1">
        <w:t xml:space="preserve">besimokančiu pagal </w:t>
      </w:r>
      <w:r>
        <w:t xml:space="preserve">pradinio, </w:t>
      </w:r>
      <w:r w:rsidRPr="00BF3BE1">
        <w:t xml:space="preserve">pagrindinio </w:t>
      </w:r>
      <w:r>
        <w:t>ir vid</w:t>
      </w:r>
      <w:r w:rsidRPr="00BF3BE1">
        <w:t>u</w:t>
      </w:r>
      <w:r>
        <w:t>rinio u</w:t>
      </w:r>
      <w:r w:rsidRPr="00BF3BE1">
        <w:t>gdymo programą (</w:t>
      </w:r>
      <w:r>
        <w:t>iškilus mokymosi sunkumams</w:t>
      </w:r>
      <w:r w:rsidRPr="00BF3BE1">
        <w:t>);</w:t>
      </w:r>
    </w:p>
    <w:p w14:paraId="6BE23DE0" w14:textId="77777777" w:rsidR="00340BAA" w:rsidRDefault="00340BAA" w:rsidP="00340BAA">
      <w:pPr>
        <w:numPr>
          <w:ilvl w:val="2"/>
          <w:numId w:val="11"/>
        </w:numPr>
        <w:autoSpaceDE w:val="0"/>
        <w:autoSpaceDN w:val="0"/>
        <w:adjustRightInd w:val="0"/>
        <w:ind w:firstLine="623"/>
        <w:jc w:val="both"/>
      </w:pPr>
      <w:r w:rsidRPr="00BF3BE1">
        <w:t>darbas su gabiais mokiniais;</w:t>
      </w:r>
    </w:p>
    <w:p w14:paraId="616CB0FC" w14:textId="77777777" w:rsidR="00340BAA" w:rsidRDefault="00340BAA" w:rsidP="00340BAA">
      <w:pPr>
        <w:numPr>
          <w:ilvl w:val="2"/>
          <w:numId w:val="11"/>
        </w:numPr>
        <w:autoSpaceDE w:val="0"/>
        <w:autoSpaceDN w:val="0"/>
        <w:adjustRightInd w:val="0"/>
        <w:ind w:firstLine="623"/>
        <w:jc w:val="both"/>
      </w:pPr>
      <w:r w:rsidRPr="00BF3BE1">
        <w:t>iškilus individualioms problemoms</w:t>
      </w:r>
      <w:r>
        <w:t>;</w:t>
      </w:r>
    </w:p>
    <w:p w14:paraId="21CEA211" w14:textId="77777777" w:rsidR="00340BAA" w:rsidRDefault="00340BAA" w:rsidP="00340BAA">
      <w:pPr>
        <w:numPr>
          <w:ilvl w:val="2"/>
          <w:numId w:val="11"/>
        </w:numPr>
        <w:autoSpaceDE w:val="0"/>
        <w:autoSpaceDN w:val="0"/>
        <w:adjustRightInd w:val="0"/>
        <w:ind w:firstLine="623"/>
        <w:jc w:val="both"/>
      </w:pPr>
      <w:r w:rsidRPr="00BF3BE1">
        <w:t>darbas su klase ar grupe:</w:t>
      </w:r>
    </w:p>
    <w:p w14:paraId="0F2C3CF2" w14:textId="77777777" w:rsidR="00340BAA" w:rsidRDefault="00340BAA" w:rsidP="00340BAA">
      <w:pPr>
        <w:numPr>
          <w:ilvl w:val="3"/>
          <w:numId w:val="11"/>
        </w:numPr>
        <w:tabs>
          <w:tab w:val="left" w:pos="1843"/>
        </w:tabs>
        <w:autoSpaceDE w:val="0"/>
        <w:autoSpaceDN w:val="0"/>
        <w:adjustRightInd w:val="0"/>
        <w:ind w:firstLine="623"/>
        <w:jc w:val="both"/>
      </w:pPr>
      <w:r w:rsidRPr="00BF3BE1">
        <w:t>ugdymo dalyvių tarpusavio santykių reguliavimas;</w:t>
      </w:r>
    </w:p>
    <w:p w14:paraId="2F2AD06E" w14:textId="77777777" w:rsidR="00340BAA" w:rsidRDefault="00340BAA" w:rsidP="00340BAA">
      <w:pPr>
        <w:numPr>
          <w:ilvl w:val="3"/>
          <w:numId w:val="11"/>
        </w:numPr>
        <w:tabs>
          <w:tab w:val="left" w:pos="1843"/>
        </w:tabs>
        <w:autoSpaceDE w:val="0"/>
        <w:autoSpaceDN w:val="0"/>
        <w:adjustRightInd w:val="0"/>
        <w:ind w:firstLine="623"/>
        <w:jc w:val="both"/>
      </w:pPr>
      <w:r w:rsidRPr="00BF3BE1">
        <w:t>konsultacijos;</w:t>
      </w:r>
    </w:p>
    <w:p w14:paraId="188ACE80" w14:textId="77777777" w:rsidR="00340BAA" w:rsidRDefault="00340BAA" w:rsidP="00340BAA">
      <w:pPr>
        <w:numPr>
          <w:ilvl w:val="3"/>
          <w:numId w:val="11"/>
        </w:numPr>
        <w:tabs>
          <w:tab w:val="left" w:pos="1843"/>
        </w:tabs>
        <w:autoSpaceDE w:val="0"/>
        <w:autoSpaceDN w:val="0"/>
        <w:adjustRightInd w:val="0"/>
        <w:ind w:firstLine="623"/>
        <w:jc w:val="both"/>
      </w:pPr>
      <w:r w:rsidRPr="00BF3BE1">
        <w:t>logopedo grupiniai už</w:t>
      </w:r>
      <w:r>
        <w:t>siėmimai;</w:t>
      </w:r>
    </w:p>
    <w:p w14:paraId="2020C35E" w14:textId="77777777" w:rsidR="00340BAA" w:rsidRDefault="00340BAA" w:rsidP="00340BAA">
      <w:pPr>
        <w:numPr>
          <w:ilvl w:val="3"/>
          <w:numId w:val="11"/>
        </w:numPr>
        <w:tabs>
          <w:tab w:val="left" w:pos="1843"/>
        </w:tabs>
        <w:autoSpaceDE w:val="0"/>
        <w:autoSpaceDN w:val="0"/>
        <w:adjustRightInd w:val="0"/>
        <w:ind w:firstLine="623"/>
        <w:jc w:val="both"/>
      </w:pPr>
      <w:r>
        <w:t>sveikatinimo veiklų</w:t>
      </w:r>
      <w:r w:rsidRPr="00BF3BE1">
        <w:t xml:space="preserve"> vykdyma</w:t>
      </w:r>
      <w:r>
        <w:t>;</w:t>
      </w:r>
      <w:r w:rsidRPr="00BF3BE1">
        <w:t>.</w:t>
      </w:r>
    </w:p>
    <w:p w14:paraId="23F3AFD6" w14:textId="77777777" w:rsidR="00340BAA" w:rsidRDefault="00340BAA" w:rsidP="00340BAA">
      <w:pPr>
        <w:numPr>
          <w:ilvl w:val="3"/>
          <w:numId w:val="11"/>
        </w:numPr>
        <w:tabs>
          <w:tab w:val="left" w:pos="1843"/>
        </w:tabs>
        <w:autoSpaceDE w:val="0"/>
        <w:autoSpaceDN w:val="0"/>
        <w:adjustRightInd w:val="0"/>
        <w:ind w:firstLine="623"/>
        <w:jc w:val="both"/>
      </w:pPr>
      <w:r>
        <w:t xml:space="preserve">tėvų (globėjų, </w:t>
      </w:r>
      <w:r w:rsidRPr="00BF3BE1">
        <w:t>rūpintojų) ir mokyklos bendradarbiavimo stiprinimas.</w:t>
      </w:r>
    </w:p>
    <w:p w14:paraId="56AD718B" w14:textId="77777777" w:rsidR="00340BAA" w:rsidRDefault="00340BAA" w:rsidP="00340BAA">
      <w:pPr>
        <w:numPr>
          <w:ilvl w:val="0"/>
          <w:numId w:val="11"/>
        </w:numPr>
        <w:autoSpaceDE w:val="0"/>
        <w:autoSpaceDN w:val="0"/>
        <w:adjustRightInd w:val="0"/>
        <w:ind w:firstLine="623"/>
        <w:jc w:val="both"/>
      </w:pPr>
      <w:r w:rsidRPr="00BF3BE1">
        <w:t>Švietimo pagalbos teikimo rūšys:</w:t>
      </w:r>
    </w:p>
    <w:p w14:paraId="56E9C24D" w14:textId="77777777" w:rsidR="00340BAA" w:rsidRDefault="00340BAA" w:rsidP="00340BAA">
      <w:pPr>
        <w:numPr>
          <w:ilvl w:val="1"/>
          <w:numId w:val="11"/>
        </w:numPr>
        <w:autoSpaceDE w:val="0"/>
        <w:autoSpaceDN w:val="0"/>
        <w:adjustRightInd w:val="0"/>
        <w:ind w:firstLine="567"/>
        <w:jc w:val="both"/>
      </w:pPr>
      <w:r w:rsidRPr="00BF3BE1">
        <w:t xml:space="preserve">konsultavimas (mokinio, mokinių </w:t>
      </w:r>
      <w:r>
        <w:t xml:space="preserve">grupės, mokytojų, tėvų (globėjų, </w:t>
      </w:r>
      <w:r w:rsidRPr="00BF3BE1">
        <w:t>rūpintojų) siekiant padėti išsiaiškinti ir suprasti tai, kas vyksta jų gyvenimo ir mokymosi erdvėje, padedant mokytis, naujai elgtis, geriau pažinti save ar pasirinkti profesiją);</w:t>
      </w:r>
    </w:p>
    <w:p w14:paraId="60CFF7E3" w14:textId="77777777" w:rsidR="00340BAA" w:rsidRDefault="00340BAA" w:rsidP="00340BAA">
      <w:pPr>
        <w:numPr>
          <w:ilvl w:val="1"/>
          <w:numId w:val="11"/>
        </w:numPr>
        <w:autoSpaceDE w:val="0"/>
        <w:autoSpaceDN w:val="0"/>
        <w:adjustRightInd w:val="0"/>
        <w:ind w:firstLine="567"/>
        <w:jc w:val="both"/>
      </w:pPr>
      <w:r w:rsidRPr="00BF3BE1">
        <w:t>ugdymo diferencijavimas mokiniui ar mokinių grupei, siekiant sudaryti palankias sąlygas tiek gabių tiek mokymosi problemų turinčių mokinių ugdymui;</w:t>
      </w:r>
    </w:p>
    <w:p w14:paraId="2565993B" w14:textId="77777777" w:rsidR="00340BAA" w:rsidRDefault="00340BAA" w:rsidP="00340BAA">
      <w:pPr>
        <w:numPr>
          <w:ilvl w:val="1"/>
          <w:numId w:val="11"/>
        </w:numPr>
        <w:autoSpaceDE w:val="0"/>
        <w:autoSpaceDN w:val="0"/>
        <w:adjustRightInd w:val="0"/>
        <w:ind w:firstLine="567"/>
        <w:jc w:val="both"/>
      </w:pPr>
      <w:r w:rsidRPr="00BF3BE1">
        <w:t xml:space="preserve">socialinių ir gyvenimo įgūdžių formavimas </w:t>
      </w:r>
      <w:r>
        <w:t>–</w:t>
      </w:r>
      <w:r w:rsidRPr="00BF3BE1">
        <w:t xml:space="preserve"> ugdomas gebėjimas priimti sprendimus ir spręsti problemas, kūrybiškai ir kritiškai mąstyti, bendrauti, pažinti save, elgtis visuomenėje priimtinais būdais, valdyti emocijas, sveikos gyvensenos įgūdžiai;</w:t>
      </w:r>
    </w:p>
    <w:p w14:paraId="45B43723" w14:textId="77777777" w:rsidR="00340BAA" w:rsidRDefault="00340BAA" w:rsidP="00340BAA">
      <w:pPr>
        <w:numPr>
          <w:ilvl w:val="1"/>
          <w:numId w:val="11"/>
        </w:numPr>
        <w:autoSpaceDE w:val="0"/>
        <w:autoSpaceDN w:val="0"/>
        <w:adjustRightInd w:val="0"/>
        <w:ind w:firstLine="567"/>
        <w:jc w:val="both"/>
      </w:pPr>
      <w:r w:rsidRPr="00BF3BE1">
        <w:t>elgesio korekcija, socialiai</w:t>
      </w:r>
      <w:r>
        <w:t xml:space="preserve"> priimtino elgesio modeliavimas.</w:t>
      </w:r>
    </w:p>
    <w:p w14:paraId="2DB4173A" w14:textId="77777777" w:rsidR="00340BAA" w:rsidRDefault="00340BAA" w:rsidP="00340BAA">
      <w:pPr>
        <w:autoSpaceDE w:val="0"/>
        <w:autoSpaceDN w:val="0"/>
        <w:adjustRightInd w:val="0"/>
      </w:pPr>
    </w:p>
    <w:p w14:paraId="73CBC92D" w14:textId="77777777" w:rsidR="00172A0A" w:rsidRDefault="00172A0A" w:rsidP="00606E69">
      <w:pPr>
        <w:pStyle w:val="Antrat2"/>
        <w:numPr>
          <w:ilvl w:val="0"/>
          <w:numId w:val="0"/>
        </w:numPr>
      </w:pPr>
    </w:p>
    <w:p w14:paraId="53382E21" w14:textId="2DD8DE10" w:rsidR="00606E69" w:rsidRDefault="00606E69" w:rsidP="00606E69">
      <w:pPr>
        <w:pStyle w:val="Antrat2"/>
        <w:numPr>
          <w:ilvl w:val="0"/>
          <w:numId w:val="0"/>
        </w:numPr>
      </w:pPr>
      <w:r>
        <w:t xml:space="preserve">III SKYRIUS </w:t>
      </w:r>
    </w:p>
    <w:p w14:paraId="70EBD9EB" w14:textId="3C54F09C" w:rsidR="00340BAA" w:rsidRDefault="00340BAA" w:rsidP="00606E69">
      <w:pPr>
        <w:autoSpaceDE w:val="0"/>
        <w:autoSpaceDN w:val="0"/>
        <w:adjustRightInd w:val="0"/>
        <w:jc w:val="center"/>
      </w:pPr>
      <w:r w:rsidRPr="00EE16F3">
        <w:rPr>
          <w:rStyle w:val="Grietas"/>
          <w:color w:val="000000"/>
        </w:rPr>
        <w:t>PAGALBOS TEIKIMO ORGANIZAVIMAS</w:t>
      </w:r>
    </w:p>
    <w:p w14:paraId="23140203" w14:textId="77777777" w:rsidR="00340BAA" w:rsidRDefault="00340BAA" w:rsidP="00340BAA">
      <w:pPr>
        <w:autoSpaceDE w:val="0"/>
        <w:autoSpaceDN w:val="0"/>
        <w:adjustRightInd w:val="0"/>
      </w:pPr>
    </w:p>
    <w:p w14:paraId="519DE775" w14:textId="77777777" w:rsidR="00340BAA" w:rsidRPr="00D15A14" w:rsidRDefault="00340BAA" w:rsidP="00340BAA">
      <w:pPr>
        <w:numPr>
          <w:ilvl w:val="0"/>
          <w:numId w:val="11"/>
        </w:numPr>
        <w:autoSpaceDE w:val="0"/>
        <w:autoSpaceDN w:val="0"/>
        <w:adjustRightInd w:val="0"/>
        <w:ind w:firstLine="623"/>
        <w:jc w:val="both"/>
        <w:rPr>
          <w:b/>
        </w:rPr>
      </w:pPr>
      <w:r>
        <w:t xml:space="preserve"> </w:t>
      </w:r>
      <w:r w:rsidRPr="00D15A14">
        <w:rPr>
          <w:b/>
        </w:rPr>
        <w:t>Pirma pakopa. K</w:t>
      </w:r>
      <w:r>
        <w:rPr>
          <w:b/>
        </w:rPr>
        <w:t xml:space="preserve">lasių vadovų </w:t>
      </w:r>
      <w:r w:rsidRPr="00D15A14">
        <w:rPr>
          <w:b/>
        </w:rPr>
        <w:t>ir dalykų mokytojų teikiama pagalba.</w:t>
      </w:r>
    </w:p>
    <w:p w14:paraId="31C56073" w14:textId="77777777" w:rsidR="00340BAA" w:rsidRDefault="00340BAA" w:rsidP="00340BAA">
      <w:pPr>
        <w:numPr>
          <w:ilvl w:val="1"/>
          <w:numId w:val="11"/>
        </w:numPr>
        <w:autoSpaceDE w:val="0"/>
        <w:autoSpaceDN w:val="0"/>
        <w:adjustRightInd w:val="0"/>
        <w:ind w:firstLine="623"/>
        <w:jc w:val="both"/>
      </w:pPr>
      <w:r>
        <w:t>Klasės vadovai</w:t>
      </w:r>
      <w:r w:rsidRPr="00D15A14">
        <w:t xml:space="preserve"> teikia</w:t>
      </w:r>
      <w:r w:rsidRPr="00F633EC">
        <w:t xml:space="preserve"> pagalbą savo k</w:t>
      </w:r>
      <w:r>
        <w:t>lasės ar grupės vaikams</w:t>
      </w:r>
      <w:r w:rsidRPr="00F633EC">
        <w:t>:</w:t>
      </w:r>
    </w:p>
    <w:p w14:paraId="7C11F9A9" w14:textId="77777777" w:rsidR="00340BAA" w:rsidRDefault="00340BAA" w:rsidP="00340BAA">
      <w:pPr>
        <w:numPr>
          <w:ilvl w:val="2"/>
          <w:numId w:val="11"/>
        </w:numPr>
        <w:autoSpaceDE w:val="0"/>
        <w:autoSpaceDN w:val="0"/>
        <w:adjustRightInd w:val="0"/>
        <w:ind w:firstLine="623"/>
        <w:jc w:val="both"/>
      </w:pPr>
      <w:r w:rsidRPr="00F633EC">
        <w:t>mokymosi pagalba: turintį mokymosi problemų ar  specialių poreikių nukreipia mokinį dalyko mokytojui;</w:t>
      </w:r>
    </w:p>
    <w:p w14:paraId="58A3B916" w14:textId="77777777" w:rsidR="00340BAA" w:rsidRDefault="00340BAA" w:rsidP="00340BAA">
      <w:pPr>
        <w:numPr>
          <w:ilvl w:val="2"/>
          <w:numId w:val="11"/>
        </w:numPr>
        <w:autoSpaceDE w:val="0"/>
        <w:autoSpaceDN w:val="0"/>
        <w:adjustRightInd w:val="0"/>
        <w:ind w:firstLine="623"/>
        <w:jc w:val="both"/>
      </w:pPr>
      <w:r w:rsidRPr="00F633EC">
        <w:t>socialinių įgūdžių formavimo, pilietinės brandos, prevencinė pagalba;</w:t>
      </w:r>
    </w:p>
    <w:p w14:paraId="1C006207" w14:textId="77777777" w:rsidR="00340BAA" w:rsidRDefault="00340BAA" w:rsidP="00340BAA">
      <w:pPr>
        <w:numPr>
          <w:ilvl w:val="2"/>
          <w:numId w:val="11"/>
        </w:numPr>
        <w:autoSpaceDE w:val="0"/>
        <w:autoSpaceDN w:val="0"/>
        <w:adjustRightInd w:val="0"/>
        <w:ind w:firstLine="623"/>
        <w:jc w:val="both"/>
      </w:pPr>
      <w:r w:rsidRPr="00F633EC">
        <w:t>individualus darbas su mokiniu, jo šeima;</w:t>
      </w:r>
    </w:p>
    <w:p w14:paraId="55BD62A2" w14:textId="77777777" w:rsidR="00340BAA" w:rsidRDefault="00340BAA" w:rsidP="00340BAA">
      <w:pPr>
        <w:numPr>
          <w:ilvl w:val="2"/>
          <w:numId w:val="11"/>
        </w:numPr>
        <w:autoSpaceDE w:val="0"/>
        <w:autoSpaceDN w:val="0"/>
        <w:adjustRightInd w:val="0"/>
        <w:ind w:firstLine="623"/>
        <w:jc w:val="both"/>
      </w:pPr>
      <w:r w:rsidRPr="00F633EC">
        <w:t>darbas su klase.</w:t>
      </w:r>
    </w:p>
    <w:p w14:paraId="5D7DD49D" w14:textId="77777777" w:rsidR="00340BAA" w:rsidRPr="00D15A14" w:rsidRDefault="00340BAA" w:rsidP="00340BAA">
      <w:pPr>
        <w:numPr>
          <w:ilvl w:val="1"/>
          <w:numId w:val="11"/>
        </w:numPr>
        <w:autoSpaceDE w:val="0"/>
        <w:autoSpaceDN w:val="0"/>
        <w:adjustRightInd w:val="0"/>
        <w:ind w:firstLine="623"/>
        <w:jc w:val="both"/>
      </w:pPr>
      <w:r>
        <w:t>Klasės vadovas</w:t>
      </w:r>
      <w:r w:rsidRPr="00D15A14">
        <w:t xml:space="preserve"> privalo:</w:t>
      </w:r>
    </w:p>
    <w:p w14:paraId="3F527D3A" w14:textId="77777777" w:rsidR="00340BAA" w:rsidRDefault="00340BAA" w:rsidP="00340BAA">
      <w:pPr>
        <w:numPr>
          <w:ilvl w:val="2"/>
          <w:numId w:val="11"/>
        </w:numPr>
        <w:autoSpaceDE w:val="0"/>
        <w:autoSpaceDN w:val="0"/>
        <w:adjustRightInd w:val="0"/>
        <w:ind w:firstLine="623"/>
        <w:jc w:val="both"/>
      </w:pPr>
      <w:r w:rsidRPr="00F633EC">
        <w:t>suteikti vaikui reikiamą pagalbą pastebėj</w:t>
      </w:r>
      <w:r>
        <w:t>us, kad jo atžvilgiu yra taikomo</w:t>
      </w:r>
      <w:r w:rsidRPr="00F633EC">
        <w:t>s patyčios, smurtas, prievarta, seksualinio ar kitokio pobūdžio išnaudojimas;</w:t>
      </w:r>
    </w:p>
    <w:p w14:paraId="5A9AED04" w14:textId="77777777" w:rsidR="00340BAA" w:rsidRDefault="00340BAA" w:rsidP="00340BAA">
      <w:pPr>
        <w:numPr>
          <w:ilvl w:val="2"/>
          <w:numId w:val="11"/>
        </w:numPr>
        <w:autoSpaceDE w:val="0"/>
        <w:autoSpaceDN w:val="0"/>
        <w:adjustRightInd w:val="0"/>
        <w:ind w:firstLine="623"/>
        <w:jc w:val="both"/>
      </w:pPr>
      <w:r w:rsidRPr="00F633EC">
        <w:t>pastebėjus ar nustačius atvejus, kai vaikui padaryti sužalojimai yra smurtinio pobūdžio, apie tai informuoti mokyklos vadovą, socialinį pedagogą</w:t>
      </w:r>
      <w:r>
        <w:t>;</w:t>
      </w:r>
    </w:p>
    <w:p w14:paraId="04838F38" w14:textId="77777777" w:rsidR="00340BAA" w:rsidRDefault="00340BAA" w:rsidP="00340BAA">
      <w:pPr>
        <w:numPr>
          <w:ilvl w:val="2"/>
          <w:numId w:val="11"/>
        </w:numPr>
        <w:autoSpaceDE w:val="0"/>
        <w:autoSpaceDN w:val="0"/>
        <w:adjustRightInd w:val="0"/>
        <w:ind w:firstLine="623"/>
        <w:jc w:val="both"/>
      </w:pPr>
      <w:r w:rsidRPr="00F633EC">
        <w:t>imtis priemonių, kad laiku būtų suteikta pagalba mokiniui, kurio atžvilgiu buvo taikyta</w:t>
      </w:r>
      <w:r>
        <w:t xml:space="preserve">s smurtas, patyčios, prievarta </w:t>
      </w:r>
      <w:r w:rsidRPr="00F633EC">
        <w:t>ar kitokio pobūdžio išnaudojimas, apie tai informuoti suinteresuotas institucijas.</w:t>
      </w:r>
    </w:p>
    <w:p w14:paraId="461A05E0" w14:textId="77777777" w:rsidR="00340BAA" w:rsidRDefault="00340BAA" w:rsidP="00340BAA">
      <w:pPr>
        <w:numPr>
          <w:ilvl w:val="1"/>
          <w:numId w:val="11"/>
        </w:numPr>
        <w:autoSpaceDE w:val="0"/>
        <w:autoSpaceDN w:val="0"/>
        <w:adjustRightInd w:val="0"/>
        <w:ind w:firstLine="623"/>
        <w:jc w:val="both"/>
      </w:pPr>
      <w:r w:rsidRPr="00D15A14">
        <w:t>Dalykų mokytojai teikia pagalbą</w:t>
      </w:r>
      <w:r w:rsidRPr="00DF504D">
        <w:t xml:space="preserve"> klasė</w:t>
      </w:r>
      <w:r>
        <w:t>s mokiniams ar mokiniui</w:t>
      </w:r>
      <w:r w:rsidRPr="00DF504D">
        <w:t>:</w:t>
      </w:r>
    </w:p>
    <w:p w14:paraId="6F60347E" w14:textId="77777777" w:rsidR="00340BAA" w:rsidRDefault="00340BAA" w:rsidP="00340BAA">
      <w:pPr>
        <w:numPr>
          <w:ilvl w:val="2"/>
          <w:numId w:val="11"/>
        </w:numPr>
        <w:autoSpaceDE w:val="0"/>
        <w:autoSpaceDN w:val="0"/>
        <w:adjustRightInd w:val="0"/>
        <w:ind w:firstLine="623"/>
        <w:jc w:val="both"/>
      </w:pPr>
      <w:r w:rsidRPr="00F633EC">
        <w:t>Socialinė pagalba:</w:t>
      </w:r>
    </w:p>
    <w:p w14:paraId="58CAC8F9" w14:textId="77777777" w:rsidR="00340BAA" w:rsidRDefault="00340BAA" w:rsidP="00340BAA">
      <w:pPr>
        <w:numPr>
          <w:ilvl w:val="3"/>
          <w:numId w:val="11"/>
        </w:numPr>
        <w:tabs>
          <w:tab w:val="left" w:pos="1843"/>
        </w:tabs>
        <w:autoSpaceDE w:val="0"/>
        <w:autoSpaceDN w:val="0"/>
        <w:adjustRightInd w:val="0"/>
        <w:ind w:firstLine="623"/>
        <w:jc w:val="both"/>
      </w:pPr>
      <w:r w:rsidRPr="00F633EC">
        <w:t>suteikia vaikui reikiamą pagalbą pastebėjus, kad jo atžvilgiu yra taikomas patyčios, smurtas, prievarta, seksualinio ar kitokio pobūdžio išnaudojimas;</w:t>
      </w:r>
    </w:p>
    <w:p w14:paraId="768CD464" w14:textId="77777777" w:rsidR="00340BAA" w:rsidRDefault="00340BAA" w:rsidP="00340BAA">
      <w:pPr>
        <w:numPr>
          <w:ilvl w:val="3"/>
          <w:numId w:val="11"/>
        </w:numPr>
        <w:tabs>
          <w:tab w:val="left" w:pos="1843"/>
        </w:tabs>
        <w:autoSpaceDE w:val="0"/>
        <w:autoSpaceDN w:val="0"/>
        <w:adjustRightInd w:val="0"/>
        <w:ind w:firstLine="623"/>
        <w:jc w:val="both"/>
      </w:pPr>
      <w:r w:rsidRPr="00F633EC">
        <w:t>pastebėjus ar nustačius atvejus, kai vaikui padaryti sužalojimai yra smurtinio pobūdžio, kai jo atžvilgiu buvo taikytas smurtas, patyčios ar prievarta, imasi priemonių, kad mokiniui  būtų laiku  suteikta pagalba</w:t>
      </w:r>
      <w:r>
        <w:t xml:space="preserve"> </w:t>
      </w:r>
      <w:r w:rsidRPr="00F633EC">
        <w:t>- apie tai informuoti gimnazijos socialinį pedagogą ar psichologą.</w:t>
      </w:r>
    </w:p>
    <w:p w14:paraId="13BCFBAA" w14:textId="77777777" w:rsidR="00340BAA" w:rsidRDefault="00340BAA" w:rsidP="00340BAA">
      <w:pPr>
        <w:numPr>
          <w:ilvl w:val="2"/>
          <w:numId w:val="11"/>
        </w:numPr>
        <w:autoSpaceDE w:val="0"/>
        <w:autoSpaceDN w:val="0"/>
        <w:adjustRightInd w:val="0"/>
        <w:ind w:firstLine="623"/>
        <w:jc w:val="both"/>
      </w:pPr>
      <w:r w:rsidRPr="00F633EC">
        <w:t>Dalyko pagalba:</w:t>
      </w:r>
    </w:p>
    <w:p w14:paraId="540F5BA2" w14:textId="77777777" w:rsidR="00340BAA" w:rsidRDefault="00340BAA" w:rsidP="00340BAA">
      <w:pPr>
        <w:numPr>
          <w:ilvl w:val="3"/>
          <w:numId w:val="11"/>
        </w:numPr>
        <w:tabs>
          <w:tab w:val="left" w:pos="1843"/>
        </w:tabs>
        <w:autoSpaceDE w:val="0"/>
        <w:autoSpaceDN w:val="0"/>
        <w:adjustRightInd w:val="0"/>
        <w:ind w:firstLine="623"/>
        <w:jc w:val="both"/>
      </w:pPr>
      <w:r>
        <w:t>m</w:t>
      </w:r>
      <w:r w:rsidRPr="00F633EC">
        <w:t>okymosi pagalba integruojama į mokymo ir mokymosi procesą. Mokymosi pagalbą mokiniui pirmiausia teikia jį mokantis mokytojas, pritaikydamas tinkamas</w:t>
      </w:r>
      <w:r>
        <w:t xml:space="preserve"> mokymo(si) užduotis, metodikas;</w:t>
      </w:r>
    </w:p>
    <w:p w14:paraId="6C3B3C80" w14:textId="77777777" w:rsidR="00340BAA" w:rsidRDefault="00340BAA" w:rsidP="00340BAA">
      <w:pPr>
        <w:numPr>
          <w:ilvl w:val="3"/>
          <w:numId w:val="11"/>
        </w:numPr>
        <w:tabs>
          <w:tab w:val="left" w:pos="1843"/>
        </w:tabs>
        <w:autoSpaceDE w:val="0"/>
        <w:autoSpaceDN w:val="0"/>
        <w:adjustRightInd w:val="0"/>
        <w:ind w:firstLine="623"/>
        <w:jc w:val="both"/>
      </w:pPr>
      <w:r>
        <w:t>m</w:t>
      </w:r>
      <w:r w:rsidRPr="00F633EC">
        <w:t>okymosi pagalbos teikimo dažnumas ir intensyvumas priklauso nuo pagalbos poreikio mokiniui.</w:t>
      </w:r>
      <w:r w:rsidRPr="00D15A14">
        <w:t xml:space="preserve"> </w:t>
      </w:r>
      <w:r w:rsidRPr="00F633EC">
        <w:t>Pastebėjęs, kad mokiniui nesiseka pasiekti bendrosiose programose numatytų konkretaus dalyko pasiekimų (po nepatenkinamo kontrolinio darbo įvertinimo, po ligos</w:t>
      </w:r>
      <w:r>
        <w:t xml:space="preserve"> ir kt.) </w:t>
      </w:r>
      <w:r w:rsidRPr="00F633EC">
        <w:t>skiriamos trumpalaikės individualios konsultacijos</w:t>
      </w:r>
      <w:r>
        <w:t>.</w:t>
      </w:r>
    </w:p>
    <w:p w14:paraId="378CF4DC" w14:textId="77777777" w:rsidR="00340BAA" w:rsidRPr="004D53B4" w:rsidRDefault="00340BAA" w:rsidP="00340BAA">
      <w:pPr>
        <w:numPr>
          <w:ilvl w:val="0"/>
          <w:numId w:val="11"/>
        </w:numPr>
        <w:autoSpaceDE w:val="0"/>
        <w:autoSpaceDN w:val="0"/>
        <w:adjustRightInd w:val="0"/>
        <w:ind w:left="0" w:firstLine="623"/>
        <w:jc w:val="both"/>
        <w:rPr>
          <w:b/>
        </w:rPr>
      </w:pPr>
      <w:r w:rsidRPr="004D53B4">
        <w:rPr>
          <w:b/>
        </w:rPr>
        <w:t>Antroji pakopa. Gimnazijos specialistų teikiama pagalba</w:t>
      </w:r>
      <w:r>
        <w:rPr>
          <w:b/>
        </w:rPr>
        <w:t>.</w:t>
      </w:r>
      <w:r w:rsidRPr="004D53B4">
        <w:rPr>
          <w:b/>
        </w:rPr>
        <w:t xml:space="preserve">     </w:t>
      </w:r>
    </w:p>
    <w:p w14:paraId="359A673A" w14:textId="77777777" w:rsidR="00340BAA" w:rsidRDefault="00340BAA" w:rsidP="00340BAA">
      <w:pPr>
        <w:numPr>
          <w:ilvl w:val="1"/>
          <w:numId w:val="11"/>
        </w:numPr>
        <w:autoSpaceDE w:val="0"/>
        <w:autoSpaceDN w:val="0"/>
        <w:adjustRightInd w:val="0"/>
        <w:ind w:firstLine="623"/>
        <w:jc w:val="both"/>
      </w:pPr>
      <w:r>
        <w:t xml:space="preserve">  </w:t>
      </w:r>
      <w:r w:rsidRPr="00D15A14">
        <w:t xml:space="preserve">Kai neužtenka klasės auklėtojo ar mokytojo kompetencijos, kreipiamasi į specialistus, kurie suteikia pagalbą mokiniui, vadovaudamiesi jų veiklą </w:t>
      </w:r>
      <w:r>
        <w:t>reglamentuojančiais dokumentais:</w:t>
      </w:r>
      <w:r w:rsidRPr="00D15A14">
        <w:rPr>
          <w:b/>
        </w:rPr>
        <w:t xml:space="preserve"> </w:t>
      </w:r>
      <w:r w:rsidRPr="00D15A14">
        <w:t>socialinis pedagogas,</w:t>
      </w:r>
      <w:r>
        <w:rPr>
          <w:b/>
        </w:rPr>
        <w:t xml:space="preserve"> </w:t>
      </w:r>
      <w:r w:rsidRPr="00F633EC">
        <w:t xml:space="preserve"> visuomenės sveikatos priežiūros specialistas</w:t>
      </w:r>
      <w:r>
        <w:t xml:space="preserve">, </w:t>
      </w:r>
      <w:r w:rsidRPr="00F633EC">
        <w:t>karjeros koordinatorius</w:t>
      </w:r>
      <w:r>
        <w:t xml:space="preserve">, </w:t>
      </w:r>
      <w:r w:rsidRPr="0060447D">
        <w:t>bibliotekininkas</w:t>
      </w:r>
      <w:r>
        <w:t xml:space="preserve">, </w:t>
      </w:r>
      <w:r w:rsidRPr="00F633EC">
        <w:t>psichologas.</w:t>
      </w:r>
    </w:p>
    <w:p w14:paraId="7F76E499" w14:textId="77777777" w:rsidR="00340BAA" w:rsidRPr="004D53B4" w:rsidRDefault="00340BAA" w:rsidP="00340BAA">
      <w:pPr>
        <w:numPr>
          <w:ilvl w:val="0"/>
          <w:numId w:val="11"/>
        </w:numPr>
        <w:autoSpaceDE w:val="0"/>
        <w:autoSpaceDN w:val="0"/>
        <w:adjustRightInd w:val="0"/>
        <w:ind w:left="0" w:firstLine="623"/>
        <w:jc w:val="both"/>
        <w:rPr>
          <w:b/>
        </w:rPr>
      </w:pPr>
      <w:r w:rsidRPr="004D53B4">
        <w:rPr>
          <w:b/>
        </w:rPr>
        <w:t>Trečia pakopa. Komisijų bei darbo grupių teikiama pagalba</w:t>
      </w:r>
      <w:r>
        <w:rPr>
          <w:b/>
        </w:rPr>
        <w:t>.</w:t>
      </w:r>
    </w:p>
    <w:p w14:paraId="0F2CBB32" w14:textId="77777777" w:rsidR="00340BAA" w:rsidRPr="004D53B4" w:rsidRDefault="00340BAA" w:rsidP="00340BAA">
      <w:pPr>
        <w:numPr>
          <w:ilvl w:val="1"/>
          <w:numId w:val="11"/>
        </w:numPr>
        <w:autoSpaceDE w:val="0"/>
        <w:autoSpaceDN w:val="0"/>
        <w:adjustRightInd w:val="0"/>
        <w:ind w:firstLine="623"/>
        <w:jc w:val="both"/>
      </w:pPr>
      <w:r w:rsidRPr="004D53B4">
        <w:t>Vaiko gerovės komisija</w:t>
      </w:r>
      <w:r>
        <w:t>:</w:t>
      </w:r>
    </w:p>
    <w:p w14:paraId="42161926" w14:textId="77777777" w:rsidR="00340BAA" w:rsidRPr="004D53B4" w:rsidRDefault="00340BAA" w:rsidP="00340BAA">
      <w:pPr>
        <w:numPr>
          <w:ilvl w:val="2"/>
          <w:numId w:val="11"/>
        </w:numPr>
        <w:autoSpaceDE w:val="0"/>
        <w:autoSpaceDN w:val="0"/>
        <w:adjustRightInd w:val="0"/>
        <w:ind w:firstLine="623"/>
        <w:jc w:val="both"/>
      </w:pPr>
      <w:r>
        <w:t>a</w:t>
      </w:r>
      <w:r w:rsidRPr="004D53B4">
        <w:t xml:space="preserve">iškinasi netinkamo elgesio, socialinės adaptacijos, mokymosi sunkumų, </w:t>
      </w:r>
      <w:r>
        <w:t>gimnazijos</w:t>
      </w:r>
      <w:r w:rsidRPr="004D53B4">
        <w:t xml:space="preserve"> nelankymo, nusikalstamumo, narkotinių ir psichotropinių medžiagų vartojimo, patyčių ir smurto ir kitų neigiamų socialinių reiškinių priežastis,</w:t>
      </w:r>
      <w:r>
        <w:t xml:space="preserve"> telkia komandą pagalbai teikti;</w:t>
      </w:r>
    </w:p>
    <w:p w14:paraId="64CF922E" w14:textId="77777777" w:rsidR="00340BAA" w:rsidRPr="004D53B4" w:rsidRDefault="00340BAA" w:rsidP="00340BAA">
      <w:pPr>
        <w:numPr>
          <w:ilvl w:val="2"/>
          <w:numId w:val="11"/>
        </w:numPr>
        <w:autoSpaceDE w:val="0"/>
        <w:autoSpaceDN w:val="0"/>
        <w:adjustRightInd w:val="0"/>
        <w:ind w:firstLine="623"/>
        <w:jc w:val="both"/>
      </w:pPr>
      <w:r>
        <w:t>į</w:t>
      </w:r>
      <w:r w:rsidRPr="004D53B4">
        <w:t>vertina vaikų specialiuosius ugdymo poreikius, teikia rekomendacijas su vaiku dirbančiam pedagogui bei tėvams, tiria, kaupia duomenis, analizuoja situ</w:t>
      </w:r>
      <w:r>
        <w:t>aciją, dirba konsultacinį darbą;</w:t>
      </w:r>
    </w:p>
    <w:p w14:paraId="0A27E494" w14:textId="77777777" w:rsidR="00340BAA" w:rsidRPr="004D53B4" w:rsidRDefault="00340BAA" w:rsidP="00340BAA">
      <w:pPr>
        <w:numPr>
          <w:ilvl w:val="2"/>
          <w:numId w:val="11"/>
        </w:numPr>
        <w:autoSpaceDE w:val="0"/>
        <w:autoSpaceDN w:val="0"/>
        <w:adjustRightInd w:val="0"/>
        <w:ind w:firstLine="623"/>
        <w:jc w:val="both"/>
      </w:pPr>
      <w:r>
        <w:t>s</w:t>
      </w:r>
      <w:r w:rsidRPr="004D53B4">
        <w:t>varsto mokinių elgesį už grubius vidaus tvarkos taisyklių pažeidimus, patyčių ir smurto, viešos</w:t>
      </w:r>
      <w:r>
        <w:t>ios tvarkos nesilaikymo atvejus;</w:t>
      </w:r>
    </w:p>
    <w:p w14:paraId="3778AA87" w14:textId="77777777" w:rsidR="00340BAA" w:rsidRPr="004D53B4" w:rsidRDefault="00340BAA" w:rsidP="00340BAA">
      <w:pPr>
        <w:numPr>
          <w:ilvl w:val="2"/>
          <w:numId w:val="11"/>
        </w:numPr>
        <w:autoSpaceDE w:val="0"/>
        <w:autoSpaceDN w:val="0"/>
        <w:adjustRightInd w:val="0"/>
        <w:ind w:firstLine="623"/>
        <w:jc w:val="both"/>
      </w:pPr>
      <w:r>
        <w:t xml:space="preserve"> o</w:t>
      </w:r>
      <w:r w:rsidRPr="004D53B4">
        <w:t>rganizuoja prevencinius renginius, akcijas, konkursus, susitikimus.</w:t>
      </w:r>
    </w:p>
    <w:p w14:paraId="2B32CFB1" w14:textId="77777777" w:rsidR="00340BAA" w:rsidRPr="004D53B4" w:rsidRDefault="00340BAA" w:rsidP="00340BAA">
      <w:pPr>
        <w:numPr>
          <w:ilvl w:val="1"/>
          <w:numId w:val="11"/>
        </w:numPr>
        <w:autoSpaceDE w:val="0"/>
        <w:autoSpaceDN w:val="0"/>
        <w:adjustRightInd w:val="0"/>
        <w:ind w:firstLine="623"/>
        <w:jc w:val="both"/>
      </w:pPr>
      <w:r w:rsidRPr="004D53B4">
        <w:t>Ugdymo karjerai darbo grupė</w:t>
      </w:r>
      <w:r>
        <w:t>:</w:t>
      </w:r>
    </w:p>
    <w:p w14:paraId="57567A30" w14:textId="77777777" w:rsidR="00340BAA" w:rsidRPr="004D53B4" w:rsidRDefault="00340BAA" w:rsidP="00340BAA">
      <w:pPr>
        <w:numPr>
          <w:ilvl w:val="2"/>
          <w:numId w:val="11"/>
        </w:numPr>
        <w:autoSpaceDE w:val="0"/>
        <w:autoSpaceDN w:val="0"/>
        <w:adjustRightInd w:val="0"/>
        <w:ind w:firstLine="623"/>
        <w:jc w:val="both"/>
      </w:pPr>
      <w:r>
        <w:lastRenderedPageBreak/>
        <w:t>s</w:t>
      </w:r>
      <w:r w:rsidRPr="004D53B4">
        <w:t>uteikia informacijos apie profesijas, skatina planuoti ateitį, te</w:t>
      </w:r>
      <w:r>
        <w:t>ikia pagalbą planuojant karjerą;</w:t>
      </w:r>
    </w:p>
    <w:p w14:paraId="2B9A68D1" w14:textId="77777777" w:rsidR="00340BAA" w:rsidRPr="004D53B4" w:rsidRDefault="00340BAA" w:rsidP="00340BAA">
      <w:pPr>
        <w:numPr>
          <w:ilvl w:val="2"/>
          <w:numId w:val="11"/>
        </w:numPr>
        <w:autoSpaceDE w:val="0"/>
        <w:autoSpaceDN w:val="0"/>
        <w:adjustRightInd w:val="0"/>
        <w:ind w:firstLine="623"/>
        <w:jc w:val="both"/>
      </w:pPr>
      <w:r>
        <w:t>u</w:t>
      </w:r>
      <w:r w:rsidRPr="004D53B4">
        <w:t>gdo sugebėjimą tikslingai orientuotis į profesinės veiklos ir tolesnių studijų sritį.</w:t>
      </w:r>
    </w:p>
    <w:p w14:paraId="5DB3EA8C" w14:textId="77777777" w:rsidR="00340BAA" w:rsidRDefault="00340BAA" w:rsidP="00340BAA">
      <w:pPr>
        <w:numPr>
          <w:ilvl w:val="0"/>
          <w:numId w:val="11"/>
        </w:numPr>
        <w:autoSpaceDE w:val="0"/>
        <w:autoSpaceDN w:val="0"/>
        <w:adjustRightInd w:val="0"/>
        <w:ind w:left="0" w:firstLine="623"/>
        <w:jc w:val="both"/>
        <w:rPr>
          <w:b/>
        </w:rPr>
      </w:pPr>
      <w:r w:rsidRPr="004D53B4">
        <w:rPr>
          <w:b/>
        </w:rPr>
        <w:t>Ketvirta pakopa. Kitų institucijų pagalba</w:t>
      </w:r>
      <w:r>
        <w:rPr>
          <w:b/>
        </w:rPr>
        <w:t>.</w:t>
      </w:r>
    </w:p>
    <w:p w14:paraId="5A39E7C8" w14:textId="77777777" w:rsidR="00340BAA" w:rsidRDefault="00340BAA" w:rsidP="00340BAA">
      <w:pPr>
        <w:numPr>
          <w:ilvl w:val="1"/>
          <w:numId w:val="11"/>
        </w:numPr>
        <w:autoSpaceDE w:val="0"/>
        <w:autoSpaceDN w:val="0"/>
        <w:adjustRightInd w:val="0"/>
        <w:ind w:firstLine="623"/>
        <w:jc w:val="both"/>
      </w:pPr>
      <w:r w:rsidRPr="00F633EC">
        <w:t>Gimnazija bendradarbiauja su sveikatos, policijos, socialinėmis, vaiko teisių ir kitomis institucijomis, dirbančiomis su vaikais, dėl pagalbos teikimo gimnazijoje ir už jos ribų:</w:t>
      </w:r>
    </w:p>
    <w:p w14:paraId="7A7DC536" w14:textId="77777777" w:rsidR="00340BAA" w:rsidRDefault="00340BAA" w:rsidP="00340BAA">
      <w:pPr>
        <w:numPr>
          <w:ilvl w:val="2"/>
          <w:numId w:val="11"/>
        </w:numPr>
        <w:autoSpaceDE w:val="0"/>
        <w:autoSpaceDN w:val="0"/>
        <w:adjustRightInd w:val="0"/>
        <w:ind w:firstLine="623"/>
        <w:jc w:val="both"/>
      </w:pPr>
      <w:r w:rsidRPr="00F633EC">
        <w:t>savivaldybės administracijos Vaikų teisių apsaugos skyriumi;</w:t>
      </w:r>
    </w:p>
    <w:p w14:paraId="4603957D" w14:textId="77777777" w:rsidR="00340BAA" w:rsidRDefault="00340BAA" w:rsidP="00340BAA">
      <w:pPr>
        <w:numPr>
          <w:ilvl w:val="2"/>
          <w:numId w:val="11"/>
        </w:numPr>
        <w:autoSpaceDE w:val="0"/>
        <w:autoSpaceDN w:val="0"/>
        <w:adjustRightInd w:val="0"/>
        <w:ind w:firstLine="623"/>
        <w:jc w:val="both"/>
      </w:pPr>
      <w:r w:rsidRPr="00F633EC">
        <w:t>savivaldybės administracijos Socialinės paramos ir sveikatos skyriumi;</w:t>
      </w:r>
    </w:p>
    <w:p w14:paraId="128AB368" w14:textId="77777777" w:rsidR="00340BAA" w:rsidRDefault="00340BAA" w:rsidP="00340BAA">
      <w:pPr>
        <w:numPr>
          <w:ilvl w:val="2"/>
          <w:numId w:val="11"/>
        </w:numPr>
        <w:autoSpaceDE w:val="0"/>
        <w:autoSpaceDN w:val="0"/>
        <w:adjustRightInd w:val="0"/>
        <w:ind w:firstLine="623"/>
        <w:jc w:val="both"/>
      </w:pPr>
      <w:r>
        <w:t>su PPT.</w:t>
      </w:r>
    </w:p>
    <w:p w14:paraId="6E114BD5" w14:textId="77777777" w:rsidR="00340BAA" w:rsidRDefault="00340BAA" w:rsidP="00340BAA">
      <w:pPr>
        <w:autoSpaceDE w:val="0"/>
        <w:autoSpaceDN w:val="0"/>
        <w:adjustRightInd w:val="0"/>
        <w:jc w:val="both"/>
      </w:pPr>
    </w:p>
    <w:p w14:paraId="216C7379" w14:textId="50ED5995" w:rsidR="00606E69" w:rsidRPr="00606E69" w:rsidRDefault="00606E69" w:rsidP="00606E69">
      <w:pPr>
        <w:pStyle w:val="Antrat2"/>
        <w:numPr>
          <w:ilvl w:val="0"/>
          <w:numId w:val="0"/>
        </w:numPr>
      </w:pPr>
      <w:r>
        <w:t xml:space="preserve">IV SKYRIUS </w:t>
      </w:r>
    </w:p>
    <w:p w14:paraId="28972D48" w14:textId="28FD888E" w:rsidR="00340BAA" w:rsidRPr="004D53B4" w:rsidRDefault="00340BAA" w:rsidP="00340BAA">
      <w:pPr>
        <w:tabs>
          <w:tab w:val="left" w:pos="2970"/>
        </w:tabs>
        <w:spacing w:line="360" w:lineRule="auto"/>
        <w:jc w:val="center"/>
        <w:rPr>
          <w:b/>
        </w:rPr>
      </w:pPr>
      <w:r w:rsidRPr="00EE16F3">
        <w:rPr>
          <w:b/>
        </w:rPr>
        <w:t>BAIGIAMOSIOS NUOSTATOS</w:t>
      </w:r>
    </w:p>
    <w:p w14:paraId="4AB0E338" w14:textId="77777777" w:rsidR="00340BAA" w:rsidRDefault="00340BAA" w:rsidP="00340BAA">
      <w:pPr>
        <w:numPr>
          <w:ilvl w:val="0"/>
          <w:numId w:val="11"/>
        </w:numPr>
        <w:autoSpaceDE w:val="0"/>
        <w:autoSpaceDN w:val="0"/>
        <w:adjustRightInd w:val="0"/>
        <w:ind w:left="0" w:firstLine="709"/>
        <w:jc w:val="both"/>
      </w:pPr>
      <w:r>
        <w:t>Klasių vadovai supažindina mokinius ir jų tėvus  (globėjus, rūpintojus) su svarbiausiomis tvarkos nuostatomis, organizavimu.</w:t>
      </w:r>
    </w:p>
    <w:p w14:paraId="7F09C0CB" w14:textId="77777777" w:rsidR="00340BAA" w:rsidRPr="004D53B4" w:rsidRDefault="00340BAA" w:rsidP="00340BAA">
      <w:pPr>
        <w:numPr>
          <w:ilvl w:val="0"/>
          <w:numId w:val="11"/>
        </w:numPr>
        <w:autoSpaceDE w:val="0"/>
        <w:autoSpaceDN w:val="0"/>
        <w:adjustRightInd w:val="0"/>
        <w:ind w:left="0" w:firstLine="709"/>
        <w:jc w:val="both"/>
      </w:pPr>
      <w:r>
        <w:t>Gimnazijos darbuotojų bendradarbiavimas, pagalbos teikimo vaikui planavimas, aptarimas ir vertinimas, atsakingas tvarkos vykdymas užtikrina visapusišką pagalbos mokiniui įgyvendinimą mokykloje.</w:t>
      </w:r>
    </w:p>
    <w:p w14:paraId="343629B4" w14:textId="77777777" w:rsidR="00340BAA" w:rsidRDefault="00340BAA" w:rsidP="00340BAA"/>
    <w:p w14:paraId="1CEA9EE8" w14:textId="77777777" w:rsidR="00340BAA" w:rsidRDefault="00340BAA" w:rsidP="00340BAA"/>
    <w:p w14:paraId="6FDEECD1" w14:textId="77777777" w:rsidR="00340BAA" w:rsidRPr="00947513" w:rsidRDefault="00340BAA" w:rsidP="00340BAA">
      <w:pPr>
        <w:jc w:val="center"/>
      </w:pPr>
      <w:r>
        <w:t>______________________________</w:t>
      </w:r>
    </w:p>
    <w:p w14:paraId="562FF327" w14:textId="77777777" w:rsidR="00340BAA" w:rsidRPr="00FB683E" w:rsidRDefault="00340BAA" w:rsidP="00340BAA">
      <w:pPr>
        <w:pStyle w:val="Sraas"/>
        <w:numPr>
          <w:ilvl w:val="0"/>
          <w:numId w:val="0"/>
        </w:numPr>
        <w:ind w:left="720"/>
      </w:pPr>
    </w:p>
    <w:p w14:paraId="451268BF" w14:textId="189AF905" w:rsidR="00340BAA" w:rsidRDefault="00340BAA" w:rsidP="00B13FD1">
      <w:pPr>
        <w:ind w:firstLine="567"/>
        <w:jc w:val="center"/>
        <w:textAlignment w:val="baseline"/>
        <w:rPr>
          <w:szCs w:val="24"/>
        </w:rPr>
      </w:pPr>
      <w:r>
        <w:rPr>
          <w:szCs w:val="24"/>
        </w:rPr>
        <w:br w:type="page"/>
      </w:r>
    </w:p>
    <w:p w14:paraId="6384E10F" w14:textId="2E4EA1E6" w:rsidR="00340BAA" w:rsidRPr="00F17605" w:rsidRDefault="00340BAA" w:rsidP="00340BAA">
      <w:pPr>
        <w:ind w:left="6379"/>
        <w:jc w:val="right"/>
        <w:rPr>
          <w:sz w:val="22"/>
          <w:szCs w:val="22"/>
        </w:rPr>
      </w:pPr>
      <w:bookmarkStart w:id="3" w:name="bookmark0"/>
      <w:r w:rsidRPr="00F17605">
        <w:rPr>
          <w:sz w:val="22"/>
          <w:szCs w:val="22"/>
        </w:rPr>
        <w:lastRenderedPageBreak/>
        <w:t>202</w:t>
      </w:r>
      <w:r w:rsidR="00C508E9">
        <w:rPr>
          <w:sz w:val="22"/>
          <w:szCs w:val="22"/>
        </w:rPr>
        <w:t>5</w:t>
      </w:r>
      <w:r w:rsidRPr="00F17605">
        <w:rPr>
          <w:sz w:val="22"/>
          <w:szCs w:val="22"/>
        </w:rPr>
        <w:t>–202</w:t>
      </w:r>
      <w:r w:rsidR="00C508E9">
        <w:rPr>
          <w:sz w:val="22"/>
          <w:szCs w:val="22"/>
        </w:rPr>
        <w:t>6</w:t>
      </w:r>
      <w:r w:rsidRPr="00F17605">
        <w:rPr>
          <w:sz w:val="22"/>
          <w:szCs w:val="22"/>
        </w:rPr>
        <w:t xml:space="preserve"> mokslo metų pradinio, pagrindinio ir vidurinio ugdymo programų ugdymo planų</w:t>
      </w:r>
    </w:p>
    <w:p w14:paraId="7BBAD7B5" w14:textId="77777777" w:rsidR="00340BAA" w:rsidRPr="006E6841" w:rsidRDefault="00340BAA" w:rsidP="00340BAA">
      <w:pPr>
        <w:ind w:left="6379"/>
        <w:jc w:val="right"/>
        <w:rPr>
          <w:sz w:val="22"/>
          <w:szCs w:val="22"/>
        </w:rPr>
      </w:pPr>
      <w:r w:rsidRPr="006E6841">
        <w:rPr>
          <w:sz w:val="22"/>
          <w:szCs w:val="22"/>
        </w:rPr>
        <w:t xml:space="preserve">Priedas Nr. </w:t>
      </w:r>
      <w:r>
        <w:rPr>
          <w:sz w:val="22"/>
          <w:szCs w:val="22"/>
        </w:rPr>
        <w:t>3</w:t>
      </w:r>
    </w:p>
    <w:p w14:paraId="49F24419" w14:textId="77777777" w:rsidR="00340BAA" w:rsidRDefault="00340BAA" w:rsidP="00340BAA">
      <w:pPr>
        <w:pStyle w:val="Antrat1"/>
        <w:ind w:left="5387"/>
        <w:rPr>
          <w:b/>
          <w:sz w:val="22"/>
          <w:szCs w:val="22"/>
        </w:rPr>
      </w:pPr>
    </w:p>
    <w:p w14:paraId="6E2B4AF8" w14:textId="77777777" w:rsidR="00340BAA" w:rsidRPr="00C508E9" w:rsidRDefault="00340BAA" w:rsidP="00C508E9">
      <w:pPr>
        <w:pStyle w:val="Antrat1"/>
        <w:spacing w:before="0"/>
        <w:ind w:left="5387"/>
        <w:rPr>
          <w:rFonts w:ascii="Times New Roman" w:eastAsia="Times New Roman" w:hAnsi="Times New Roman" w:cs="Times New Roman"/>
          <w:color w:val="auto"/>
          <w:sz w:val="22"/>
          <w:szCs w:val="22"/>
        </w:rPr>
      </w:pPr>
      <w:r w:rsidRPr="00C508E9">
        <w:rPr>
          <w:rFonts w:ascii="Times New Roman" w:eastAsia="Times New Roman" w:hAnsi="Times New Roman" w:cs="Times New Roman"/>
          <w:color w:val="auto"/>
          <w:sz w:val="22"/>
          <w:szCs w:val="22"/>
        </w:rPr>
        <w:t>PATVIRTINTA</w:t>
      </w:r>
    </w:p>
    <w:p w14:paraId="0DE80EC6" w14:textId="77777777" w:rsidR="00340BAA" w:rsidRPr="00C508E9" w:rsidRDefault="00340BAA" w:rsidP="00C508E9">
      <w:pPr>
        <w:pStyle w:val="Antrat1"/>
        <w:spacing w:before="0"/>
        <w:ind w:left="5387"/>
        <w:rPr>
          <w:rFonts w:ascii="Times New Roman" w:eastAsia="Times New Roman" w:hAnsi="Times New Roman" w:cs="Times New Roman"/>
          <w:color w:val="auto"/>
          <w:sz w:val="22"/>
          <w:szCs w:val="22"/>
        </w:rPr>
      </w:pPr>
      <w:r w:rsidRPr="00C508E9">
        <w:rPr>
          <w:rFonts w:ascii="Times New Roman" w:eastAsia="Times New Roman" w:hAnsi="Times New Roman" w:cs="Times New Roman"/>
          <w:color w:val="auto"/>
          <w:sz w:val="22"/>
          <w:szCs w:val="22"/>
        </w:rPr>
        <w:t>Šalčininkų „Santarvės“ gimnazijos</w:t>
      </w:r>
    </w:p>
    <w:p w14:paraId="1A8B6D04" w14:textId="77777777" w:rsidR="00340BAA" w:rsidRPr="00C508E9" w:rsidRDefault="00340BAA" w:rsidP="00C508E9">
      <w:pPr>
        <w:pStyle w:val="Antrat1"/>
        <w:spacing w:before="0"/>
        <w:ind w:left="5387"/>
        <w:rPr>
          <w:rFonts w:ascii="Times New Roman" w:eastAsia="Times New Roman" w:hAnsi="Times New Roman" w:cs="Times New Roman"/>
          <w:color w:val="auto"/>
          <w:sz w:val="22"/>
          <w:szCs w:val="22"/>
        </w:rPr>
      </w:pPr>
      <w:r w:rsidRPr="00C508E9">
        <w:rPr>
          <w:rFonts w:ascii="Times New Roman" w:eastAsia="Times New Roman" w:hAnsi="Times New Roman" w:cs="Times New Roman"/>
          <w:color w:val="auto"/>
          <w:sz w:val="22"/>
          <w:szCs w:val="22"/>
        </w:rPr>
        <w:t>direktoriaus 2017 m. kovo 6 d.</w:t>
      </w:r>
    </w:p>
    <w:p w14:paraId="71E1F6EF" w14:textId="77777777" w:rsidR="00340BAA" w:rsidRPr="00C508E9" w:rsidRDefault="00340BAA" w:rsidP="00C508E9">
      <w:pPr>
        <w:pStyle w:val="Antrat1"/>
        <w:spacing w:before="0"/>
        <w:ind w:left="5387"/>
        <w:rPr>
          <w:rFonts w:ascii="Times New Roman" w:eastAsia="Times New Roman" w:hAnsi="Times New Roman" w:cs="Times New Roman"/>
          <w:color w:val="auto"/>
          <w:sz w:val="22"/>
          <w:szCs w:val="22"/>
        </w:rPr>
      </w:pPr>
      <w:r w:rsidRPr="00C508E9">
        <w:rPr>
          <w:rFonts w:ascii="Times New Roman" w:eastAsia="Times New Roman" w:hAnsi="Times New Roman" w:cs="Times New Roman"/>
          <w:color w:val="auto"/>
          <w:sz w:val="22"/>
          <w:szCs w:val="22"/>
        </w:rPr>
        <w:t xml:space="preserve">įsakymu  Nr. V1-22     </w:t>
      </w:r>
    </w:p>
    <w:p w14:paraId="04CB2FC8" w14:textId="77777777" w:rsidR="00340BAA" w:rsidRDefault="00340BAA" w:rsidP="00340BAA">
      <w:pPr>
        <w:pStyle w:val="Temosantrat20"/>
        <w:keepNext/>
        <w:keepLines/>
        <w:shd w:val="clear" w:color="auto" w:fill="auto"/>
        <w:spacing w:before="0"/>
        <w:ind w:right="20"/>
        <w:jc w:val="left"/>
      </w:pPr>
    </w:p>
    <w:p w14:paraId="01F4B000" w14:textId="77777777" w:rsidR="00340BAA" w:rsidRDefault="00340BAA" w:rsidP="00340BAA">
      <w:pPr>
        <w:pStyle w:val="Temosantrat20"/>
        <w:keepNext/>
        <w:keepLines/>
        <w:shd w:val="clear" w:color="auto" w:fill="auto"/>
        <w:spacing w:before="0" w:line="240" w:lineRule="auto"/>
        <w:ind w:right="20"/>
        <w:rPr>
          <w:b/>
          <w:sz w:val="28"/>
          <w:szCs w:val="28"/>
        </w:rPr>
      </w:pPr>
      <w:r>
        <w:rPr>
          <w:b/>
          <w:sz w:val="28"/>
          <w:szCs w:val="28"/>
        </w:rPr>
        <w:t xml:space="preserve">ŠALČININKŲ „SANTARVĖS“ GIMNAZIJOS </w:t>
      </w:r>
    </w:p>
    <w:p w14:paraId="2310A726" w14:textId="77777777" w:rsidR="00340BAA" w:rsidRPr="009E5296" w:rsidRDefault="00340BAA" w:rsidP="00340BAA">
      <w:pPr>
        <w:pStyle w:val="Temosantrat20"/>
        <w:keepNext/>
        <w:keepLines/>
        <w:shd w:val="clear" w:color="auto" w:fill="auto"/>
        <w:spacing w:before="0" w:line="240" w:lineRule="auto"/>
        <w:ind w:right="20"/>
        <w:rPr>
          <w:b/>
          <w:sz w:val="28"/>
          <w:szCs w:val="28"/>
        </w:rPr>
      </w:pPr>
      <w:r w:rsidRPr="009E5296">
        <w:rPr>
          <w:b/>
          <w:sz w:val="28"/>
          <w:szCs w:val="28"/>
        </w:rPr>
        <w:t>MOKINIŲ ASMENINĖS PAŽANGOS STEBĖJIMO, FIKSAVIMO IR PAGALBOS MOKINIUI TEIKIMO TVARKOS APRAŠAS</w:t>
      </w:r>
      <w:bookmarkEnd w:id="3"/>
    </w:p>
    <w:p w14:paraId="50E92AA8" w14:textId="77777777" w:rsidR="00340BAA" w:rsidRDefault="00340BAA" w:rsidP="00340BAA">
      <w:pPr>
        <w:jc w:val="center"/>
        <w:rPr>
          <w:b/>
        </w:rPr>
      </w:pPr>
    </w:p>
    <w:p w14:paraId="1C165550" w14:textId="77777777" w:rsidR="00340BAA" w:rsidRPr="009E5296" w:rsidRDefault="00340BAA" w:rsidP="00340BAA">
      <w:pPr>
        <w:jc w:val="center"/>
        <w:rPr>
          <w:b/>
        </w:rPr>
      </w:pPr>
      <w:r w:rsidRPr="009E5296">
        <w:rPr>
          <w:b/>
        </w:rPr>
        <w:t>I SKYRIUS</w:t>
      </w:r>
    </w:p>
    <w:p w14:paraId="1FD38F38" w14:textId="77777777" w:rsidR="00340BAA" w:rsidRPr="009E5296" w:rsidRDefault="00340BAA" w:rsidP="00340BAA">
      <w:pPr>
        <w:jc w:val="center"/>
        <w:rPr>
          <w:b/>
        </w:rPr>
      </w:pPr>
      <w:r w:rsidRPr="009E5296">
        <w:rPr>
          <w:b/>
        </w:rPr>
        <w:t>BENDROSIOS NUOSTATOS</w:t>
      </w:r>
    </w:p>
    <w:p w14:paraId="122A10D1" w14:textId="77777777" w:rsidR="00340BAA" w:rsidRPr="009E5296" w:rsidRDefault="00340BAA" w:rsidP="00340BAA">
      <w:pPr>
        <w:jc w:val="center"/>
        <w:rPr>
          <w:b/>
        </w:rPr>
      </w:pPr>
    </w:p>
    <w:p w14:paraId="72D3E19D" w14:textId="77777777" w:rsidR="00340BAA" w:rsidRPr="00436A03" w:rsidRDefault="00340BAA" w:rsidP="00340BAA">
      <w:pPr>
        <w:pStyle w:val="Pagrindinistekstas20"/>
        <w:shd w:val="clear" w:color="auto" w:fill="auto"/>
        <w:tabs>
          <w:tab w:val="left" w:pos="303"/>
        </w:tabs>
        <w:spacing w:after="0" w:line="240" w:lineRule="auto"/>
        <w:ind w:left="20" w:right="20" w:firstLine="689"/>
        <w:jc w:val="both"/>
        <w:rPr>
          <w:szCs w:val="24"/>
        </w:rPr>
      </w:pPr>
      <w:r>
        <w:rPr>
          <w:rStyle w:val="Pagrindinistekstas2Pusjuodis"/>
          <w:szCs w:val="24"/>
        </w:rPr>
        <w:t xml:space="preserve">1. </w:t>
      </w:r>
      <w:r w:rsidRPr="00436A03">
        <w:rPr>
          <w:rStyle w:val="Pagrindinistekstas2Pusjuodis"/>
          <w:szCs w:val="24"/>
        </w:rPr>
        <w:t>Aprašo paskirtis</w:t>
      </w:r>
      <w:r w:rsidRPr="00436A03">
        <w:rPr>
          <w:szCs w:val="24"/>
        </w:rPr>
        <w:t xml:space="preserve"> - nustatyti mokinių asmeninės pažangos stebėjimo, fiksavimo ir pagalbos mokiniui teikimo tvarką gimnazijoje.</w:t>
      </w:r>
    </w:p>
    <w:p w14:paraId="45832D02" w14:textId="77777777" w:rsidR="00340BAA" w:rsidRPr="00436A03" w:rsidRDefault="00340BAA" w:rsidP="00340BAA">
      <w:pPr>
        <w:pStyle w:val="Temosantrat20"/>
        <w:keepNext/>
        <w:keepLines/>
        <w:shd w:val="clear" w:color="auto" w:fill="auto"/>
        <w:tabs>
          <w:tab w:val="left" w:pos="255"/>
        </w:tabs>
        <w:spacing w:before="0" w:after="0" w:line="240" w:lineRule="auto"/>
        <w:ind w:left="20" w:firstLine="689"/>
        <w:jc w:val="both"/>
        <w:rPr>
          <w:szCs w:val="24"/>
        </w:rPr>
      </w:pPr>
      <w:bookmarkStart w:id="4" w:name="bookmark1"/>
      <w:r>
        <w:rPr>
          <w:szCs w:val="24"/>
        </w:rPr>
        <w:t xml:space="preserve">2. </w:t>
      </w:r>
      <w:r w:rsidRPr="004166EF">
        <w:rPr>
          <w:b/>
          <w:szCs w:val="24"/>
        </w:rPr>
        <w:t xml:space="preserve">Tikslas </w:t>
      </w:r>
      <w:r w:rsidRPr="00436A03">
        <w:rPr>
          <w:szCs w:val="24"/>
        </w:rPr>
        <w:t>- siekti aukštesnės kiekvieno mokinio asmeninės pažangos</w:t>
      </w:r>
      <w:bookmarkEnd w:id="4"/>
      <w:r w:rsidRPr="00436A03">
        <w:rPr>
          <w:szCs w:val="24"/>
        </w:rPr>
        <w:t>.</w:t>
      </w:r>
    </w:p>
    <w:p w14:paraId="546291FF" w14:textId="77777777" w:rsidR="00340BAA" w:rsidRPr="00436A03" w:rsidRDefault="00340BAA" w:rsidP="00340BAA">
      <w:pPr>
        <w:pStyle w:val="Temosantrat20"/>
        <w:keepNext/>
        <w:keepLines/>
        <w:shd w:val="clear" w:color="auto" w:fill="auto"/>
        <w:tabs>
          <w:tab w:val="left" w:pos="255"/>
        </w:tabs>
        <w:spacing w:before="0" w:after="0" w:line="240" w:lineRule="auto"/>
        <w:ind w:left="20" w:firstLine="689"/>
        <w:jc w:val="both"/>
        <w:rPr>
          <w:szCs w:val="24"/>
        </w:rPr>
      </w:pPr>
      <w:r>
        <w:rPr>
          <w:szCs w:val="24"/>
        </w:rPr>
        <w:t xml:space="preserve">3. </w:t>
      </w:r>
      <w:r w:rsidRPr="004166EF">
        <w:rPr>
          <w:b/>
          <w:szCs w:val="24"/>
        </w:rPr>
        <w:t>Uždaviniai:</w:t>
      </w:r>
    </w:p>
    <w:p w14:paraId="6487CF88" w14:textId="77777777" w:rsidR="00340BAA" w:rsidRPr="00436A03" w:rsidRDefault="00340BAA" w:rsidP="00340BAA">
      <w:pPr>
        <w:pStyle w:val="Pagrindinistekstas20"/>
        <w:shd w:val="clear" w:color="auto" w:fill="auto"/>
        <w:tabs>
          <w:tab w:val="left" w:pos="0"/>
        </w:tabs>
        <w:spacing w:after="0" w:line="240" w:lineRule="auto"/>
        <w:ind w:right="20" w:firstLine="709"/>
        <w:jc w:val="both"/>
        <w:rPr>
          <w:szCs w:val="24"/>
        </w:rPr>
      </w:pPr>
      <w:r>
        <w:rPr>
          <w:szCs w:val="24"/>
        </w:rPr>
        <w:t xml:space="preserve">3.1. </w:t>
      </w:r>
      <w:r w:rsidRPr="00436A03">
        <w:rPr>
          <w:szCs w:val="24"/>
        </w:rPr>
        <w:t>padėti mokiniui pažinti save, stebėti, apmąstyti ir valdyti savo mokymąsi, suprasti savo stipriąsias ir silpnąsias puses, kelti mokymosi tikslus;</w:t>
      </w:r>
    </w:p>
    <w:p w14:paraId="493183D3" w14:textId="77777777" w:rsidR="00340BAA" w:rsidRPr="00436A03" w:rsidRDefault="00340BAA" w:rsidP="00340BAA">
      <w:pPr>
        <w:pStyle w:val="Pagrindinistekstas20"/>
        <w:shd w:val="clear" w:color="auto" w:fill="auto"/>
        <w:tabs>
          <w:tab w:val="left" w:pos="755"/>
        </w:tabs>
        <w:spacing w:after="0" w:line="283" w:lineRule="exact"/>
        <w:ind w:right="20" w:firstLine="709"/>
        <w:jc w:val="both"/>
        <w:rPr>
          <w:szCs w:val="24"/>
        </w:rPr>
      </w:pPr>
      <w:r>
        <w:rPr>
          <w:szCs w:val="24"/>
        </w:rPr>
        <w:t>3.2. stiprinti tėvų ir gimnazijos</w:t>
      </w:r>
      <w:r w:rsidRPr="00436A03">
        <w:rPr>
          <w:szCs w:val="24"/>
        </w:rPr>
        <w:t xml:space="preserve"> bendradarbiavimą</w:t>
      </w:r>
      <w:r>
        <w:rPr>
          <w:szCs w:val="24"/>
        </w:rPr>
        <w:t>,</w:t>
      </w:r>
      <w:r w:rsidRPr="00436A03">
        <w:rPr>
          <w:szCs w:val="24"/>
        </w:rPr>
        <w:t xml:space="preserve"> siekiant užtikrinti palankiausias vaikams ugdymosi sąlygas;</w:t>
      </w:r>
    </w:p>
    <w:p w14:paraId="0B9B1351" w14:textId="77777777" w:rsidR="00340BAA" w:rsidRPr="00436A03" w:rsidRDefault="00340BAA" w:rsidP="00340BAA">
      <w:pPr>
        <w:pStyle w:val="Pagrindinistekstas20"/>
        <w:shd w:val="clear" w:color="auto" w:fill="auto"/>
        <w:tabs>
          <w:tab w:val="left" w:pos="755"/>
        </w:tabs>
        <w:spacing w:after="0" w:line="274" w:lineRule="exact"/>
        <w:ind w:left="993" w:hanging="284"/>
        <w:jc w:val="both"/>
        <w:rPr>
          <w:szCs w:val="24"/>
        </w:rPr>
      </w:pPr>
      <w:r>
        <w:rPr>
          <w:szCs w:val="24"/>
        </w:rPr>
        <w:t xml:space="preserve">3.3. </w:t>
      </w:r>
      <w:r w:rsidRPr="00436A03">
        <w:rPr>
          <w:szCs w:val="24"/>
        </w:rPr>
        <w:t xml:space="preserve">laiku nustatyti iškylančius ugdymosi sunkumus ir numatyti būdus jiems </w:t>
      </w:r>
      <w:r>
        <w:rPr>
          <w:szCs w:val="24"/>
        </w:rPr>
        <w:t>šalinti.</w:t>
      </w:r>
    </w:p>
    <w:p w14:paraId="5740BFD9" w14:textId="77777777" w:rsidR="00340BAA" w:rsidRDefault="00340BAA" w:rsidP="00340BAA">
      <w:pPr>
        <w:pStyle w:val="Temosantrat20"/>
        <w:keepNext/>
        <w:keepLines/>
        <w:shd w:val="clear" w:color="auto" w:fill="auto"/>
        <w:tabs>
          <w:tab w:val="left" w:pos="260"/>
        </w:tabs>
        <w:spacing w:before="0" w:after="0"/>
        <w:ind w:left="709"/>
        <w:jc w:val="both"/>
        <w:rPr>
          <w:szCs w:val="24"/>
        </w:rPr>
      </w:pPr>
      <w:bookmarkStart w:id="5" w:name="bookmark2"/>
    </w:p>
    <w:p w14:paraId="6A0CD53A" w14:textId="77777777" w:rsidR="00340BAA" w:rsidRDefault="00340BAA" w:rsidP="00340BAA">
      <w:pPr>
        <w:pStyle w:val="Temosantrat20"/>
        <w:keepNext/>
        <w:keepLines/>
        <w:shd w:val="clear" w:color="auto" w:fill="auto"/>
        <w:tabs>
          <w:tab w:val="left" w:pos="260"/>
        </w:tabs>
        <w:spacing w:before="0" w:after="0"/>
        <w:ind w:left="709"/>
        <w:rPr>
          <w:szCs w:val="24"/>
        </w:rPr>
      </w:pPr>
    </w:p>
    <w:p w14:paraId="095CF368" w14:textId="77777777" w:rsidR="00340BAA" w:rsidRPr="004B1DE1" w:rsidRDefault="00340BAA" w:rsidP="00340BAA">
      <w:pPr>
        <w:pStyle w:val="Default"/>
        <w:jc w:val="center"/>
        <w:rPr>
          <w:b/>
          <w:bCs/>
        </w:rPr>
      </w:pPr>
      <w:r w:rsidRPr="004B1DE1">
        <w:rPr>
          <w:b/>
          <w:bCs/>
        </w:rPr>
        <w:t>II SKYRIUS</w:t>
      </w:r>
    </w:p>
    <w:p w14:paraId="4DF28E62" w14:textId="77777777" w:rsidR="00340BAA" w:rsidRPr="004B1DE1" w:rsidRDefault="00340BAA" w:rsidP="00340BAA">
      <w:pPr>
        <w:pStyle w:val="Default"/>
        <w:ind w:left="720"/>
        <w:jc w:val="center"/>
        <w:rPr>
          <w:b/>
          <w:bCs/>
        </w:rPr>
      </w:pPr>
      <w:r w:rsidRPr="009E5296">
        <w:rPr>
          <w:b/>
        </w:rPr>
        <w:t>MOKI</w:t>
      </w:r>
      <w:r>
        <w:rPr>
          <w:b/>
        </w:rPr>
        <w:t>NIŲ ASMENINĖS PAŽANGOS STEBĖJIMAS</w:t>
      </w:r>
      <w:r w:rsidRPr="009E5296">
        <w:rPr>
          <w:b/>
        </w:rPr>
        <w:t>, FIKSAVIM</w:t>
      </w:r>
      <w:r>
        <w:rPr>
          <w:b/>
        </w:rPr>
        <w:t>AS</w:t>
      </w:r>
    </w:p>
    <w:p w14:paraId="6D4D28E1" w14:textId="77777777" w:rsidR="00340BAA" w:rsidRDefault="00340BAA" w:rsidP="00340BAA">
      <w:pPr>
        <w:pStyle w:val="Temosantrat20"/>
        <w:keepNext/>
        <w:keepLines/>
        <w:shd w:val="clear" w:color="auto" w:fill="auto"/>
        <w:tabs>
          <w:tab w:val="left" w:pos="260"/>
        </w:tabs>
        <w:spacing w:before="0" w:after="0"/>
        <w:ind w:left="709"/>
        <w:rPr>
          <w:szCs w:val="24"/>
        </w:rPr>
      </w:pPr>
    </w:p>
    <w:p w14:paraId="4426336D" w14:textId="77777777" w:rsidR="00340BAA" w:rsidRPr="00436A03" w:rsidRDefault="00340BAA" w:rsidP="00340BAA">
      <w:pPr>
        <w:pStyle w:val="Temosantrat20"/>
        <w:keepNext/>
        <w:keepLines/>
        <w:shd w:val="clear" w:color="auto" w:fill="auto"/>
        <w:tabs>
          <w:tab w:val="left" w:pos="260"/>
        </w:tabs>
        <w:spacing w:before="0" w:after="0"/>
        <w:ind w:left="709"/>
        <w:jc w:val="both"/>
        <w:rPr>
          <w:szCs w:val="24"/>
        </w:rPr>
      </w:pPr>
      <w:r>
        <w:rPr>
          <w:szCs w:val="24"/>
        </w:rPr>
        <w:t xml:space="preserve">4. </w:t>
      </w:r>
      <w:r w:rsidRPr="00436A03">
        <w:rPr>
          <w:szCs w:val="24"/>
        </w:rPr>
        <w:t>Asmeninės pažangos stebėjimo ir fiksavimo tvarka:</w:t>
      </w:r>
      <w:bookmarkEnd w:id="5"/>
    </w:p>
    <w:p w14:paraId="088FC7D3" w14:textId="46CAF120" w:rsidR="00340BAA" w:rsidRPr="00436A03" w:rsidRDefault="00340BAA" w:rsidP="00340BAA">
      <w:pPr>
        <w:pStyle w:val="Pagrindinistekstas20"/>
        <w:shd w:val="clear" w:color="auto" w:fill="auto"/>
        <w:tabs>
          <w:tab w:val="left" w:pos="433"/>
        </w:tabs>
        <w:spacing w:after="0" w:line="274" w:lineRule="exact"/>
        <w:ind w:firstLine="689"/>
        <w:jc w:val="both"/>
        <w:rPr>
          <w:szCs w:val="24"/>
        </w:rPr>
      </w:pPr>
      <w:r>
        <w:rPr>
          <w:szCs w:val="24"/>
        </w:rPr>
        <w:t>4.1. k</w:t>
      </w:r>
      <w:r w:rsidRPr="00436A03">
        <w:rPr>
          <w:szCs w:val="24"/>
        </w:rPr>
        <w:t>iekvienas</w:t>
      </w:r>
      <w:r w:rsidRPr="00381E70">
        <w:rPr>
          <w:szCs w:val="24"/>
        </w:rPr>
        <w:t xml:space="preserve"> </w:t>
      </w:r>
      <w:r w:rsidRPr="00381E70">
        <w:rPr>
          <w:rStyle w:val="Pagrindinistekstas2Iretinimas2tk"/>
          <w:szCs w:val="24"/>
        </w:rPr>
        <w:t>5-8</w:t>
      </w:r>
      <w:r w:rsidR="009C288A">
        <w:rPr>
          <w:rStyle w:val="Pagrindinistekstas2Iretinimas2tk"/>
          <w:szCs w:val="24"/>
        </w:rPr>
        <w:t>,I</w:t>
      </w:r>
      <w:r w:rsidRPr="00381E70">
        <w:rPr>
          <w:rStyle w:val="Pagrindinistekstas2Iretinimas2tk"/>
          <w:szCs w:val="24"/>
        </w:rPr>
        <w:t xml:space="preserve">G-IVG </w:t>
      </w:r>
      <w:r w:rsidR="009C288A" w:rsidRPr="00172A0A">
        <w:rPr>
          <w:rStyle w:val="Pagrindinistekstas2Iretinimas2tk"/>
          <w:spacing w:val="0"/>
          <w:szCs w:val="24"/>
        </w:rPr>
        <w:t>klasių</w:t>
      </w:r>
      <w:r w:rsidRPr="00172A0A">
        <w:rPr>
          <w:szCs w:val="24"/>
        </w:rPr>
        <w:t xml:space="preserve"> </w:t>
      </w:r>
      <w:r w:rsidRPr="00436A03">
        <w:rPr>
          <w:szCs w:val="24"/>
        </w:rPr>
        <w:t xml:space="preserve">mokinys pildo </w:t>
      </w:r>
      <w:r>
        <w:rPr>
          <w:szCs w:val="24"/>
        </w:rPr>
        <w:t xml:space="preserve">įsivertinimo anketą (priedas Nr.1) tris kartus per mokslo metus (iki spalio 1 d., sausio 20 d., gegužės 1 d.), </w:t>
      </w:r>
      <w:r w:rsidRPr="00436A03">
        <w:rPr>
          <w:szCs w:val="24"/>
        </w:rPr>
        <w:t>asmeninės pažangos stebėjimo ir fiksavimo formą (</w:t>
      </w:r>
      <w:r>
        <w:rPr>
          <w:szCs w:val="24"/>
        </w:rPr>
        <w:t>priedas Nr. 2 arba priedas Nr. 3</w:t>
      </w:r>
      <w:r w:rsidRPr="00436A03">
        <w:rPr>
          <w:szCs w:val="24"/>
        </w:rPr>
        <w:t>);</w:t>
      </w:r>
    </w:p>
    <w:p w14:paraId="0EF19A5C" w14:textId="77777777" w:rsidR="00340BAA" w:rsidRPr="00436A03" w:rsidRDefault="00340BAA" w:rsidP="00340BAA">
      <w:pPr>
        <w:pStyle w:val="Pagrindinistekstas20"/>
        <w:shd w:val="clear" w:color="auto" w:fill="auto"/>
        <w:tabs>
          <w:tab w:val="left" w:pos="433"/>
        </w:tabs>
        <w:spacing w:after="0" w:line="274" w:lineRule="exact"/>
        <w:ind w:left="20" w:firstLine="689"/>
        <w:jc w:val="both"/>
        <w:rPr>
          <w:szCs w:val="24"/>
        </w:rPr>
      </w:pPr>
      <w:r>
        <w:rPr>
          <w:szCs w:val="24"/>
        </w:rPr>
        <w:t>4.2. k</w:t>
      </w:r>
      <w:r w:rsidRPr="00436A03">
        <w:rPr>
          <w:szCs w:val="24"/>
        </w:rPr>
        <w:t xml:space="preserve">lasės auklėtojas ne rečiau kaip kartą per mėnesį peržiūri auklėtinių mokymosi rezultatus, lankomumo ataskaitas, pagyrimus/pastabas, komentarus  ar kitus elgesį fiksuojančius dokumentus ir su mokiniu aptaria, kaip sekasi siekti asmeninės pažangos  numatytų rezultatų. Jei mokiniui kyla mokymosi, elgesio, lankomumo problemų gali būti priimti  nauji susitarimai  dėl asmeninės pažangos, gali būti aptariama dalyvaujant dalyko mokytojui, reikalui esant, gali būti </w:t>
      </w:r>
      <w:r>
        <w:rPr>
          <w:szCs w:val="24"/>
        </w:rPr>
        <w:t>kviečiami tėvai, kreipiamasi į Gimnazijos vaiko gerovės komisiją (toliau – VGK);</w:t>
      </w:r>
    </w:p>
    <w:p w14:paraId="65BB7171" w14:textId="77777777" w:rsidR="00340BAA" w:rsidRPr="00436A03" w:rsidRDefault="00340BAA" w:rsidP="00340BAA">
      <w:pPr>
        <w:pStyle w:val="Pagrindinistekstas20"/>
        <w:shd w:val="clear" w:color="auto" w:fill="auto"/>
        <w:tabs>
          <w:tab w:val="left" w:pos="342"/>
        </w:tabs>
        <w:spacing w:after="0" w:line="274" w:lineRule="exact"/>
        <w:ind w:left="20" w:right="20" w:firstLine="689"/>
        <w:jc w:val="both"/>
        <w:rPr>
          <w:szCs w:val="24"/>
        </w:rPr>
      </w:pPr>
      <w:r>
        <w:rPr>
          <w:szCs w:val="24"/>
        </w:rPr>
        <w:t>4.3. p</w:t>
      </w:r>
      <w:r w:rsidRPr="00436A03">
        <w:rPr>
          <w:szCs w:val="24"/>
        </w:rPr>
        <w:t xml:space="preserve">o signalinio </w:t>
      </w:r>
      <w:r>
        <w:rPr>
          <w:szCs w:val="24"/>
        </w:rPr>
        <w:t xml:space="preserve">trimestro, </w:t>
      </w:r>
      <w:r w:rsidRPr="00436A03">
        <w:rPr>
          <w:szCs w:val="24"/>
        </w:rPr>
        <w:t>pusmeč</w:t>
      </w:r>
      <w:r>
        <w:rPr>
          <w:szCs w:val="24"/>
        </w:rPr>
        <w:t xml:space="preserve">io </w:t>
      </w:r>
      <w:r w:rsidRPr="00436A03">
        <w:rPr>
          <w:szCs w:val="24"/>
        </w:rPr>
        <w:t>organizuojamas klasėje dirbančių mokytojų pasitarimas ir aptariamos mokinių mokymosi sėkmės, nesėkmės, elgesio, lankomumo problemos, tikslin</w:t>
      </w:r>
      <w:r>
        <w:rPr>
          <w:szCs w:val="24"/>
        </w:rPr>
        <w:t>amas pagalbos mokiniui teikimas;</w:t>
      </w:r>
      <w:r w:rsidRPr="00436A03">
        <w:rPr>
          <w:szCs w:val="24"/>
        </w:rPr>
        <w:t xml:space="preserve"> </w:t>
      </w:r>
    </w:p>
    <w:p w14:paraId="62FBFAD4" w14:textId="77777777" w:rsidR="00340BAA" w:rsidRPr="00436A03" w:rsidRDefault="00340BAA" w:rsidP="00340BAA">
      <w:pPr>
        <w:pStyle w:val="Pagrindinistekstas20"/>
        <w:shd w:val="clear" w:color="auto" w:fill="auto"/>
        <w:tabs>
          <w:tab w:val="left" w:pos="342"/>
        </w:tabs>
        <w:spacing w:after="0" w:line="274" w:lineRule="exact"/>
        <w:ind w:left="20" w:right="20" w:firstLine="689"/>
        <w:jc w:val="both"/>
        <w:rPr>
          <w:szCs w:val="24"/>
        </w:rPr>
      </w:pPr>
      <w:r>
        <w:rPr>
          <w:szCs w:val="24"/>
        </w:rPr>
        <w:t>4.4. k</w:t>
      </w:r>
      <w:r w:rsidRPr="00436A03">
        <w:rPr>
          <w:szCs w:val="24"/>
        </w:rPr>
        <w:t>lasės auklėtojai mokslo metų paba</w:t>
      </w:r>
      <w:r>
        <w:rPr>
          <w:szCs w:val="24"/>
        </w:rPr>
        <w:t>igoje</w:t>
      </w:r>
      <w:r w:rsidRPr="00436A03">
        <w:rPr>
          <w:szCs w:val="24"/>
        </w:rPr>
        <w:t xml:space="preserve"> </w:t>
      </w:r>
      <w:r>
        <w:rPr>
          <w:szCs w:val="24"/>
        </w:rPr>
        <w:t xml:space="preserve">Mokytojų tarybos posėdyje </w:t>
      </w:r>
      <w:r w:rsidRPr="00436A03">
        <w:rPr>
          <w:szCs w:val="24"/>
        </w:rPr>
        <w:t>pateikia informaciją</w:t>
      </w:r>
      <w:r>
        <w:rPr>
          <w:szCs w:val="24"/>
        </w:rPr>
        <w:t>, kiek mokinių klasėje lyginant, pirmą, antrą ir trečią trimestrą (</w:t>
      </w:r>
      <w:r w:rsidRPr="00436A03">
        <w:rPr>
          <w:szCs w:val="24"/>
        </w:rPr>
        <w:t>pirmą ir antrą pusmetį</w:t>
      </w:r>
      <w:r>
        <w:rPr>
          <w:szCs w:val="24"/>
        </w:rPr>
        <w:t>)</w:t>
      </w:r>
      <w:r w:rsidRPr="00436A03">
        <w:rPr>
          <w:szCs w:val="24"/>
        </w:rPr>
        <w:t xml:space="preserve">  padarė mokymosi pažangą bei siūlo didžiausią pažangą klasėj</w:t>
      </w:r>
      <w:r>
        <w:rPr>
          <w:szCs w:val="24"/>
        </w:rPr>
        <w:t>e padariusį mokinį paskatinimui;</w:t>
      </w:r>
    </w:p>
    <w:p w14:paraId="77D27DBD" w14:textId="77777777" w:rsidR="00340BAA" w:rsidRPr="00436A03" w:rsidRDefault="00340BAA" w:rsidP="00340BAA">
      <w:pPr>
        <w:pStyle w:val="Pagrindinistekstas20"/>
        <w:shd w:val="clear" w:color="auto" w:fill="auto"/>
        <w:tabs>
          <w:tab w:val="left" w:pos="342"/>
        </w:tabs>
        <w:spacing w:after="0" w:line="274" w:lineRule="exact"/>
        <w:ind w:left="20" w:right="20" w:firstLine="689"/>
        <w:jc w:val="both"/>
        <w:rPr>
          <w:szCs w:val="24"/>
        </w:rPr>
      </w:pPr>
      <w:r>
        <w:rPr>
          <w:szCs w:val="24"/>
        </w:rPr>
        <w:t>4.5. m</w:t>
      </w:r>
      <w:r w:rsidRPr="00436A03">
        <w:rPr>
          <w:szCs w:val="24"/>
        </w:rPr>
        <w:t>okinių atostogų (rudens ir pavasario)</w:t>
      </w:r>
      <w:r>
        <w:rPr>
          <w:szCs w:val="24"/>
        </w:rPr>
        <w:t xml:space="preserve"> </w:t>
      </w:r>
      <w:r w:rsidRPr="00436A03">
        <w:rPr>
          <w:szCs w:val="24"/>
        </w:rPr>
        <w:t>metu dalykų mokytojai ir klasės auklėtojas tėvams teikia individualias konsultacijas apie mokinio asmeninę pažangą</w:t>
      </w:r>
      <w:r>
        <w:rPr>
          <w:szCs w:val="24"/>
        </w:rPr>
        <w:t>;</w:t>
      </w:r>
    </w:p>
    <w:p w14:paraId="612EBCFC" w14:textId="77777777" w:rsidR="00340BAA" w:rsidRPr="00436A03" w:rsidRDefault="00340BAA" w:rsidP="00340BAA">
      <w:pPr>
        <w:pStyle w:val="Pagrindinistekstas20"/>
        <w:shd w:val="clear" w:color="auto" w:fill="auto"/>
        <w:tabs>
          <w:tab w:val="left" w:pos="342"/>
        </w:tabs>
        <w:spacing w:after="0" w:line="274" w:lineRule="exact"/>
        <w:ind w:left="20" w:right="20" w:firstLine="689"/>
        <w:jc w:val="both"/>
        <w:rPr>
          <w:szCs w:val="24"/>
        </w:rPr>
      </w:pPr>
      <w:r>
        <w:rPr>
          <w:szCs w:val="24"/>
        </w:rPr>
        <w:lastRenderedPageBreak/>
        <w:t>4.6. b</w:t>
      </w:r>
      <w:r w:rsidRPr="00436A03">
        <w:rPr>
          <w:szCs w:val="24"/>
        </w:rPr>
        <w:t>aigiantis mokslo metams 2</w:t>
      </w:r>
      <w:r>
        <w:rPr>
          <w:szCs w:val="24"/>
        </w:rPr>
        <w:t>,</w:t>
      </w:r>
      <w:r w:rsidRPr="00436A03">
        <w:rPr>
          <w:szCs w:val="24"/>
        </w:rPr>
        <w:t xml:space="preserve"> 4,</w:t>
      </w:r>
      <w:r>
        <w:rPr>
          <w:szCs w:val="24"/>
        </w:rPr>
        <w:t xml:space="preserve"> </w:t>
      </w:r>
      <w:r w:rsidRPr="00436A03">
        <w:rPr>
          <w:szCs w:val="24"/>
        </w:rPr>
        <w:t>6,</w:t>
      </w:r>
      <w:r>
        <w:rPr>
          <w:szCs w:val="24"/>
        </w:rPr>
        <w:t xml:space="preserve"> </w:t>
      </w:r>
      <w:r w:rsidRPr="00436A03">
        <w:rPr>
          <w:szCs w:val="24"/>
        </w:rPr>
        <w:t xml:space="preserve">8 klasių auklėtojai kartu su mokiniu ir jo tėvais aptaria </w:t>
      </w:r>
      <w:r>
        <w:rPr>
          <w:szCs w:val="24"/>
        </w:rPr>
        <w:t xml:space="preserve">diagnostinių ir standartizuotų testų </w:t>
      </w:r>
      <w:r w:rsidRPr="00436A03">
        <w:rPr>
          <w:szCs w:val="24"/>
        </w:rPr>
        <w:t>mokymosi pasiekimų rezultatus.</w:t>
      </w:r>
    </w:p>
    <w:p w14:paraId="5914FD2A" w14:textId="77777777" w:rsidR="00340BAA" w:rsidRDefault="00340BAA" w:rsidP="00340BAA">
      <w:pPr>
        <w:pStyle w:val="Temosantrat20"/>
        <w:keepNext/>
        <w:keepLines/>
        <w:shd w:val="clear" w:color="auto" w:fill="auto"/>
        <w:tabs>
          <w:tab w:val="left" w:pos="265"/>
        </w:tabs>
        <w:spacing w:before="0" w:after="0" w:line="240" w:lineRule="auto"/>
        <w:ind w:left="20" w:firstLine="689"/>
        <w:jc w:val="both"/>
        <w:rPr>
          <w:szCs w:val="24"/>
        </w:rPr>
      </w:pPr>
      <w:bookmarkStart w:id="6" w:name="bookmark3"/>
      <w:r>
        <w:rPr>
          <w:szCs w:val="24"/>
        </w:rPr>
        <w:t xml:space="preserve">5. </w:t>
      </w:r>
      <w:r w:rsidRPr="00436A03">
        <w:rPr>
          <w:szCs w:val="24"/>
        </w:rPr>
        <w:t>Rekomenduojama  dalyko mokytojams:</w:t>
      </w:r>
    </w:p>
    <w:p w14:paraId="15412A7F" w14:textId="77777777" w:rsidR="00340BAA" w:rsidRDefault="00340BAA" w:rsidP="00340BAA">
      <w:pPr>
        <w:pStyle w:val="Temosantrat20"/>
        <w:keepNext/>
        <w:keepLines/>
        <w:shd w:val="clear" w:color="auto" w:fill="auto"/>
        <w:tabs>
          <w:tab w:val="left" w:pos="265"/>
        </w:tabs>
        <w:spacing w:before="0" w:after="0" w:line="240" w:lineRule="auto"/>
        <w:ind w:left="20" w:firstLine="689"/>
        <w:jc w:val="both"/>
        <w:rPr>
          <w:szCs w:val="24"/>
        </w:rPr>
      </w:pPr>
      <w:r>
        <w:rPr>
          <w:szCs w:val="24"/>
        </w:rPr>
        <w:t xml:space="preserve">5.1. </w:t>
      </w:r>
      <w:r w:rsidRPr="00436A03">
        <w:rPr>
          <w:szCs w:val="24"/>
        </w:rPr>
        <w:t xml:space="preserve">daugiau dėmesio skirti įsivertinimui pamokoje, išėjus temą, pasibaigus pusmečiui; </w:t>
      </w:r>
    </w:p>
    <w:p w14:paraId="000815BE" w14:textId="77777777" w:rsidR="00340BAA" w:rsidRDefault="00340BAA" w:rsidP="00340BAA">
      <w:pPr>
        <w:pStyle w:val="Temosantrat20"/>
        <w:keepNext/>
        <w:keepLines/>
        <w:shd w:val="clear" w:color="auto" w:fill="auto"/>
        <w:tabs>
          <w:tab w:val="left" w:pos="265"/>
        </w:tabs>
        <w:spacing w:before="0" w:after="0" w:line="240" w:lineRule="auto"/>
        <w:ind w:left="20" w:firstLine="689"/>
        <w:jc w:val="both"/>
        <w:rPr>
          <w:szCs w:val="24"/>
        </w:rPr>
      </w:pPr>
      <w:r>
        <w:rPr>
          <w:szCs w:val="24"/>
        </w:rPr>
        <w:t xml:space="preserve">5.2. </w:t>
      </w:r>
      <w:r w:rsidRPr="00436A03">
        <w:rPr>
          <w:szCs w:val="24"/>
        </w:rPr>
        <w:t>vesti mokinio pasiekimų aplanką</w:t>
      </w:r>
      <w:bookmarkEnd w:id="6"/>
      <w:r>
        <w:rPr>
          <w:szCs w:val="24"/>
        </w:rPr>
        <w:t>.</w:t>
      </w:r>
    </w:p>
    <w:p w14:paraId="5136D810" w14:textId="77777777" w:rsidR="00340BAA" w:rsidRDefault="00340BAA" w:rsidP="00340BAA">
      <w:pPr>
        <w:pStyle w:val="Default"/>
        <w:jc w:val="center"/>
        <w:rPr>
          <w:b/>
          <w:bCs/>
        </w:rPr>
      </w:pPr>
    </w:p>
    <w:p w14:paraId="400BC6F0" w14:textId="77777777" w:rsidR="00340BAA" w:rsidRDefault="00340BAA" w:rsidP="00340BAA">
      <w:pPr>
        <w:pStyle w:val="Default"/>
        <w:jc w:val="center"/>
        <w:rPr>
          <w:b/>
          <w:bCs/>
        </w:rPr>
      </w:pPr>
      <w:r w:rsidRPr="004B1DE1">
        <w:rPr>
          <w:b/>
          <w:bCs/>
        </w:rPr>
        <w:t>III SKYRIUS</w:t>
      </w:r>
    </w:p>
    <w:p w14:paraId="1EDBC699" w14:textId="77777777" w:rsidR="00340BAA" w:rsidRPr="00E869AE" w:rsidRDefault="00340BAA" w:rsidP="00340BAA">
      <w:pPr>
        <w:pStyle w:val="Default"/>
        <w:jc w:val="center"/>
        <w:rPr>
          <w:b/>
          <w:bCs/>
        </w:rPr>
      </w:pPr>
      <w:r>
        <w:rPr>
          <w:b/>
        </w:rPr>
        <w:t>PAGALBOS  MOKINIUI  TEIKIMAS</w:t>
      </w:r>
    </w:p>
    <w:p w14:paraId="705E9426" w14:textId="77777777" w:rsidR="00340BAA" w:rsidRPr="00436A03" w:rsidRDefault="00340BAA" w:rsidP="00340BAA">
      <w:pPr>
        <w:pStyle w:val="Temosantrat20"/>
        <w:keepNext/>
        <w:keepLines/>
        <w:shd w:val="clear" w:color="auto" w:fill="auto"/>
        <w:tabs>
          <w:tab w:val="left" w:pos="265"/>
        </w:tabs>
        <w:spacing w:before="0" w:after="0" w:line="240" w:lineRule="auto"/>
        <w:ind w:left="20" w:firstLine="689"/>
        <w:jc w:val="both"/>
        <w:rPr>
          <w:szCs w:val="24"/>
        </w:rPr>
      </w:pPr>
    </w:p>
    <w:p w14:paraId="77667B53" w14:textId="77777777" w:rsidR="00340BAA" w:rsidRPr="00436A03" w:rsidRDefault="00340BAA" w:rsidP="00340BAA">
      <w:pPr>
        <w:pStyle w:val="Temosantrat20"/>
        <w:keepNext/>
        <w:keepLines/>
        <w:shd w:val="clear" w:color="auto" w:fill="auto"/>
        <w:tabs>
          <w:tab w:val="left" w:pos="260"/>
        </w:tabs>
        <w:spacing w:before="0" w:after="0" w:line="240" w:lineRule="auto"/>
        <w:ind w:left="20" w:right="4251" w:firstLine="689"/>
        <w:jc w:val="both"/>
        <w:rPr>
          <w:szCs w:val="24"/>
        </w:rPr>
      </w:pPr>
      <w:bookmarkStart w:id="7" w:name="bookmark4"/>
      <w:r>
        <w:rPr>
          <w:szCs w:val="24"/>
        </w:rPr>
        <w:t xml:space="preserve">6. Pagalbos mokiniui teikimo </w:t>
      </w:r>
      <w:r w:rsidRPr="00436A03">
        <w:rPr>
          <w:szCs w:val="24"/>
        </w:rPr>
        <w:t>modelis:</w:t>
      </w:r>
    </w:p>
    <w:p w14:paraId="3196135E" w14:textId="77777777" w:rsidR="00340BAA" w:rsidRPr="00436A03" w:rsidRDefault="00340BAA" w:rsidP="00340BAA">
      <w:pPr>
        <w:pStyle w:val="Temosantrat20"/>
        <w:keepNext/>
        <w:keepLines/>
        <w:shd w:val="clear" w:color="auto" w:fill="auto"/>
        <w:tabs>
          <w:tab w:val="left" w:pos="260"/>
        </w:tabs>
        <w:spacing w:before="0" w:after="0" w:line="240" w:lineRule="auto"/>
        <w:ind w:left="20" w:right="5840" w:firstLine="689"/>
        <w:jc w:val="both"/>
        <w:rPr>
          <w:rStyle w:val="Temosantrat2Nepusjuodis"/>
          <w:b w:val="0"/>
        </w:rPr>
      </w:pPr>
      <w:r>
        <w:rPr>
          <w:szCs w:val="24"/>
        </w:rPr>
        <w:t>6.1</w:t>
      </w:r>
      <w:r w:rsidRPr="00A82FAE">
        <w:rPr>
          <w:b/>
          <w:szCs w:val="24"/>
        </w:rPr>
        <w:t xml:space="preserve">. </w:t>
      </w:r>
      <w:r w:rsidRPr="00A82FAE">
        <w:rPr>
          <w:rStyle w:val="Temosantrat2Nepusjuodis"/>
        </w:rPr>
        <w:t>Administracija</w:t>
      </w:r>
      <w:r w:rsidRPr="00436A03">
        <w:rPr>
          <w:rStyle w:val="Temosantrat2Nepusjuodis"/>
          <w:b w:val="0"/>
        </w:rPr>
        <w:t>:</w:t>
      </w:r>
      <w:bookmarkEnd w:id="7"/>
    </w:p>
    <w:p w14:paraId="6571CC7F" w14:textId="77777777" w:rsidR="00340BAA" w:rsidRPr="00436A03" w:rsidRDefault="00340BAA" w:rsidP="00340BAA">
      <w:pPr>
        <w:pStyle w:val="Temosantrat20"/>
        <w:keepNext/>
        <w:keepLines/>
        <w:shd w:val="clear" w:color="auto" w:fill="auto"/>
        <w:tabs>
          <w:tab w:val="left" w:pos="260"/>
        </w:tabs>
        <w:spacing w:before="0" w:after="0" w:line="240" w:lineRule="auto"/>
        <w:ind w:left="740" w:right="2267"/>
        <w:jc w:val="both"/>
        <w:rPr>
          <w:szCs w:val="24"/>
        </w:rPr>
      </w:pPr>
      <w:r>
        <w:rPr>
          <w:szCs w:val="24"/>
        </w:rPr>
        <w:t>6.1.1. o</w:t>
      </w:r>
      <w:r w:rsidRPr="00436A03">
        <w:rPr>
          <w:szCs w:val="24"/>
        </w:rPr>
        <w:t>rganizuoja klasėje dirbančių mokytojų pasitarimus</w:t>
      </w:r>
      <w:r>
        <w:rPr>
          <w:szCs w:val="24"/>
        </w:rPr>
        <w:t>;</w:t>
      </w:r>
    </w:p>
    <w:p w14:paraId="59BF0BB0" w14:textId="77777777" w:rsidR="00340BAA" w:rsidRPr="00436A03" w:rsidRDefault="00340BAA" w:rsidP="00340BAA">
      <w:pPr>
        <w:pStyle w:val="Pagrindinistekstas20"/>
        <w:shd w:val="clear" w:color="auto" w:fill="auto"/>
        <w:tabs>
          <w:tab w:val="left" w:pos="735"/>
        </w:tabs>
        <w:spacing w:after="0" w:line="240" w:lineRule="auto"/>
        <w:ind w:left="720" w:firstLine="0"/>
        <w:jc w:val="both"/>
        <w:rPr>
          <w:szCs w:val="24"/>
        </w:rPr>
      </w:pPr>
      <w:r>
        <w:rPr>
          <w:szCs w:val="24"/>
        </w:rPr>
        <w:t>6.1.2. organizuoja VGK posėdžius;</w:t>
      </w:r>
    </w:p>
    <w:p w14:paraId="113039D4" w14:textId="77777777" w:rsidR="00340BAA" w:rsidRPr="00436A03" w:rsidRDefault="00340BAA" w:rsidP="00340BAA">
      <w:pPr>
        <w:pStyle w:val="Pagrindinistekstas20"/>
        <w:shd w:val="clear" w:color="auto" w:fill="auto"/>
        <w:tabs>
          <w:tab w:val="left" w:pos="0"/>
        </w:tabs>
        <w:spacing w:after="0" w:line="240" w:lineRule="auto"/>
        <w:ind w:right="300" w:firstLine="720"/>
        <w:jc w:val="both"/>
        <w:rPr>
          <w:szCs w:val="24"/>
        </w:rPr>
      </w:pPr>
      <w:r>
        <w:rPr>
          <w:szCs w:val="24"/>
        </w:rPr>
        <w:t xml:space="preserve">6.1.3. </w:t>
      </w:r>
      <w:r w:rsidRPr="00436A03">
        <w:rPr>
          <w:szCs w:val="24"/>
        </w:rPr>
        <w:t>veda individualius pokalbius su mokymosi ir elgesio sunkumų turinčiais mokiniais, dalyvaujant klasės</w:t>
      </w:r>
      <w:r>
        <w:rPr>
          <w:szCs w:val="24"/>
        </w:rPr>
        <w:t xml:space="preserve"> auklėtojui ir dalyko mokytojui.</w:t>
      </w:r>
    </w:p>
    <w:p w14:paraId="02273A29" w14:textId="77777777" w:rsidR="00340BAA" w:rsidRPr="00436A03" w:rsidRDefault="00340BAA" w:rsidP="00340BAA">
      <w:pPr>
        <w:pStyle w:val="Pagrindinistekstas20"/>
        <w:shd w:val="clear" w:color="auto" w:fill="auto"/>
        <w:tabs>
          <w:tab w:val="left" w:pos="413"/>
        </w:tabs>
        <w:spacing w:after="0" w:line="240" w:lineRule="auto"/>
        <w:ind w:firstLine="709"/>
        <w:jc w:val="both"/>
        <w:rPr>
          <w:szCs w:val="24"/>
        </w:rPr>
      </w:pPr>
      <w:r>
        <w:rPr>
          <w:szCs w:val="24"/>
        </w:rPr>
        <w:t xml:space="preserve">6.2. </w:t>
      </w:r>
      <w:r>
        <w:rPr>
          <w:b/>
          <w:szCs w:val="24"/>
        </w:rPr>
        <w:t>Klasių</w:t>
      </w:r>
      <w:r w:rsidRPr="00A82FAE">
        <w:rPr>
          <w:b/>
          <w:szCs w:val="24"/>
        </w:rPr>
        <w:t xml:space="preserve"> auklėtojai</w:t>
      </w:r>
      <w:r w:rsidRPr="00436A03">
        <w:rPr>
          <w:szCs w:val="24"/>
        </w:rPr>
        <w:t>:</w:t>
      </w:r>
    </w:p>
    <w:p w14:paraId="35EED697" w14:textId="77777777" w:rsidR="00340BAA" w:rsidRPr="00436A03" w:rsidRDefault="00340BAA" w:rsidP="00340BAA">
      <w:pPr>
        <w:pStyle w:val="Pagrindinistekstas20"/>
        <w:shd w:val="clear" w:color="auto" w:fill="auto"/>
        <w:tabs>
          <w:tab w:val="left" w:pos="735"/>
        </w:tabs>
        <w:spacing w:after="0" w:line="240" w:lineRule="auto"/>
        <w:ind w:left="720" w:firstLine="0"/>
        <w:jc w:val="both"/>
        <w:rPr>
          <w:szCs w:val="24"/>
        </w:rPr>
      </w:pPr>
      <w:r>
        <w:rPr>
          <w:szCs w:val="24"/>
        </w:rPr>
        <w:t xml:space="preserve">6.2.1. </w:t>
      </w:r>
      <w:r w:rsidRPr="00436A03">
        <w:rPr>
          <w:szCs w:val="24"/>
        </w:rPr>
        <w:t>bendradarbiauja su dalykų mokytojais</w:t>
      </w:r>
      <w:r>
        <w:rPr>
          <w:szCs w:val="24"/>
        </w:rPr>
        <w:t>,</w:t>
      </w:r>
      <w:r w:rsidRPr="00436A03">
        <w:rPr>
          <w:szCs w:val="24"/>
        </w:rPr>
        <w:t xml:space="preserve"> s</w:t>
      </w:r>
      <w:r>
        <w:rPr>
          <w:szCs w:val="24"/>
        </w:rPr>
        <w:t>tebint mokinio asmeninę pažangą;</w:t>
      </w:r>
    </w:p>
    <w:p w14:paraId="26AB3254" w14:textId="77777777" w:rsidR="00340BAA" w:rsidRPr="00436A03" w:rsidRDefault="00340BAA" w:rsidP="00340BAA">
      <w:pPr>
        <w:pStyle w:val="Pagrindinistekstas20"/>
        <w:shd w:val="clear" w:color="auto" w:fill="auto"/>
        <w:tabs>
          <w:tab w:val="left" w:pos="735"/>
        </w:tabs>
        <w:spacing w:after="0" w:line="240" w:lineRule="auto"/>
        <w:ind w:left="720" w:firstLine="0"/>
        <w:jc w:val="both"/>
        <w:rPr>
          <w:szCs w:val="24"/>
        </w:rPr>
      </w:pPr>
      <w:r>
        <w:rPr>
          <w:szCs w:val="24"/>
        </w:rPr>
        <w:t>6.2.2. a</w:t>
      </w:r>
      <w:r w:rsidRPr="00436A03">
        <w:rPr>
          <w:szCs w:val="24"/>
        </w:rPr>
        <w:t>ptaria su mokiniu jo asmeninę pažangą;</w:t>
      </w:r>
    </w:p>
    <w:p w14:paraId="10B69856" w14:textId="77777777" w:rsidR="00340BAA" w:rsidRPr="00436A03" w:rsidRDefault="00340BAA" w:rsidP="00340BAA">
      <w:pPr>
        <w:pStyle w:val="Pagrindinistekstas20"/>
        <w:shd w:val="clear" w:color="auto" w:fill="auto"/>
        <w:tabs>
          <w:tab w:val="left" w:pos="735"/>
        </w:tabs>
        <w:spacing w:after="0" w:line="240" w:lineRule="auto"/>
        <w:ind w:left="720" w:firstLine="0"/>
        <w:jc w:val="both"/>
        <w:rPr>
          <w:szCs w:val="24"/>
        </w:rPr>
      </w:pPr>
      <w:r>
        <w:rPr>
          <w:szCs w:val="24"/>
        </w:rPr>
        <w:t xml:space="preserve">6.2.3. </w:t>
      </w:r>
      <w:r w:rsidRPr="00436A03">
        <w:rPr>
          <w:szCs w:val="24"/>
        </w:rPr>
        <w:t>dalyvauja įvairiuose svarstymuose;</w:t>
      </w:r>
    </w:p>
    <w:p w14:paraId="47FECA39" w14:textId="77777777" w:rsidR="00340BAA" w:rsidRPr="00436A03" w:rsidRDefault="00340BAA" w:rsidP="00340BAA">
      <w:pPr>
        <w:pStyle w:val="Pagrindinistekstas20"/>
        <w:shd w:val="clear" w:color="auto" w:fill="auto"/>
        <w:tabs>
          <w:tab w:val="left" w:pos="730"/>
        </w:tabs>
        <w:spacing w:after="0" w:line="240" w:lineRule="auto"/>
        <w:ind w:left="720" w:firstLine="0"/>
        <w:jc w:val="both"/>
        <w:rPr>
          <w:szCs w:val="24"/>
        </w:rPr>
      </w:pPr>
      <w:r>
        <w:rPr>
          <w:szCs w:val="24"/>
        </w:rPr>
        <w:t xml:space="preserve">6.2.4. </w:t>
      </w:r>
      <w:r w:rsidRPr="00436A03">
        <w:rPr>
          <w:szCs w:val="24"/>
        </w:rPr>
        <w:t>teikia informaciją apie mokinį;</w:t>
      </w:r>
    </w:p>
    <w:p w14:paraId="14A0C247" w14:textId="77777777" w:rsidR="00340BAA" w:rsidRPr="00436A03" w:rsidRDefault="00340BAA" w:rsidP="00340BAA">
      <w:pPr>
        <w:pStyle w:val="Pagrindinistekstas20"/>
        <w:shd w:val="clear" w:color="auto" w:fill="auto"/>
        <w:tabs>
          <w:tab w:val="left" w:pos="730"/>
        </w:tabs>
        <w:spacing w:after="0" w:line="240" w:lineRule="auto"/>
        <w:ind w:left="720" w:firstLine="0"/>
        <w:jc w:val="both"/>
        <w:rPr>
          <w:szCs w:val="24"/>
        </w:rPr>
      </w:pPr>
      <w:r>
        <w:rPr>
          <w:szCs w:val="24"/>
        </w:rPr>
        <w:t xml:space="preserve">6.2.5. </w:t>
      </w:r>
      <w:r w:rsidRPr="00436A03">
        <w:rPr>
          <w:szCs w:val="24"/>
        </w:rPr>
        <w:t>informuoja tėvus.</w:t>
      </w:r>
    </w:p>
    <w:p w14:paraId="7649E1E6" w14:textId="77777777" w:rsidR="00340BAA" w:rsidRPr="00436A03" w:rsidRDefault="00340BAA" w:rsidP="00340BAA">
      <w:pPr>
        <w:pStyle w:val="Pagrindinistekstas20"/>
        <w:shd w:val="clear" w:color="auto" w:fill="auto"/>
        <w:tabs>
          <w:tab w:val="left" w:pos="418"/>
        </w:tabs>
        <w:spacing w:after="0" w:line="240" w:lineRule="auto"/>
        <w:ind w:firstLine="709"/>
        <w:jc w:val="both"/>
        <w:rPr>
          <w:szCs w:val="24"/>
        </w:rPr>
      </w:pPr>
      <w:r>
        <w:rPr>
          <w:szCs w:val="24"/>
        </w:rPr>
        <w:t>6.</w:t>
      </w:r>
      <w:r w:rsidRPr="00436A03">
        <w:rPr>
          <w:szCs w:val="24"/>
        </w:rPr>
        <w:t>3</w:t>
      </w:r>
      <w:r>
        <w:rPr>
          <w:szCs w:val="24"/>
        </w:rPr>
        <w:t>.</w:t>
      </w:r>
      <w:r w:rsidRPr="00436A03">
        <w:rPr>
          <w:szCs w:val="24"/>
        </w:rPr>
        <w:t xml:space="preserve">  </w:t>
      </w:r>
      <w:r w:rsidRPr="00A82FAE">
        <w:rPr>
          <w:b/>
          <w:szCs w:val="24"/>
        </w:rPr>
        <w:t>Mokytojai:</w:t>
      </w:r>
    </w:p>
    <w:p w14:paraId="0B6C3908" w14:textId="77777777" w:rsidR="00340BAA" w:rsidRPr="00436A03" w:rsidRDefault="00340BAA" w:rsidP="00340BAA">
      <w:pPr>
        <w:pStyle w:val="Pagrindinistekstas20"/>
        <w:shd w:val="clear" w:color="auto" w:fill="auto"/>
        <w:spacing w:after="0" w:line="240" w:lineRule="auto"/>
        <w:ind w:firstLine="720"/>
        <w:jc w:val="both"/>
        <w:rPr>
          <w:szCs w:val="24"/>
        </w:rPr>
      </w:pPr>
      <w:r>
        <w:rPr>
          <w:szCs w:val="24"/>
        </w:rPr>
        <w:t xml:space="preserve">6.3.1. trys arba </w:t>
      </w:r>
      <w:r w:rsidRPr="00436A03">
        <w:rPr>
          <w:szCs w:val="24"/>
        </w:rPr>
        <w:t>du kartus per mokslo metus aptaria kartu su mokiniais asmeninės pažangos siekimą;</w:t>
      </w:r>
    </w:p>
    <w:p w14:paraId="51D4A0C7" w14:textId="77777777" w:rsidR="00340BAA" w:rsidRPr="00436A03" w:rsidRDefault="00340BAA" w:rsidP="00340BAA">
      <w:pPr>
        <w:pStyle w:val="Pagrindinistekstas20"/>
        <w:shd w:val="clear" w:color="auto" w:fill="auto"/>
        <w:tabs>
          <w:tab w:val="left" w:pos="730"/>
        </w:tabs>
        <w:spacing w:after="0" w:line="240" w:lineRule="auto"/>
        <w:ind w:left="720" w:firstLine="0"/>
        <w:jc w:val="both"/>
        <w:rPr>
          <w:szCs w:val="24"/>
        </w:rPr>
      </w:pPr>
      <w:r>
        <w:rPr>
          <w:szCs w:val="24"/>
        </w:rPr>
        <w:t xml:space="preserve">6.3.2. </w:t>
      </w:r>
      <w:r w:rsidRPr="00436A03">
        <w:rPr>
          <w:szCs w:val="24"/>
        </w:rPr>
        <w:t>bendradarbiauja su klasės auklėtojais ir tėvais;</w:t>
      </w:r>
    </w:p>
    <w:p w14:paraId="6528C6F6" w14:textId="77777777" w:rsidR="00340BAA" w:rsidRPr="00436A03" w:rsidRDefault="00340BAA" w:rsidP="00340BAA">
      <w:pPr>
        <w:pStyle w:val="Pagrindinistekstas20"/>
        <w:shd w:val="clear" w:color="auto" w:fill="auto"/>
        <w:tabs>
          <w:tab w:val="left" w:pos="0"/>
        </w:tabs>
        <w:spacing w:after="0" w:line="240" w:lineRule="auto"/>
        <w:ind w:firstLine="720"/>
        <w:jc w:val="both"/>
        <w:rPr>
          <w:szCs w:val="24"/>
        </w:rPr>
      </w:pPr>
      <w:r>
        <w:rPr>
          <w:szCs w:val="24"/>
        </w:rPr>
        <w:t xml:space="preserve">6.3.3. </w:t>
      </w:r>
      <w:r w:rsidRPr="00436A03">
        <w:rPr>
          <w:szCs w:val="24"/>
        </w:rPr>
        <w:t>bendradarbiauja su mokiniams pagalbą teikianči</w:t>
      </w:r>
      <w:r>
        <w:rPr>
          <w:szCs w:val="24"/>
        </w:rPr>
        <w:t xml:space="preserve">ais specialistais: </w:t>
      </w:r>
      <w:r w:rsidRPr="00436A03">
        <w:rPr>
          <w:szCs w:val="24"/>
        </w:rPr>
        <w:t xml:space="preserve">logopedu, </w:t>
      </w:r>
      <w:r>
        <w:rPr>
          <w:szCs w:val="24"/>
        </w:rPr>
        <w:t xml:space="preserve">psichologu, </w:t>
      </w:r>
      <w:r w:rsidRPr="00436A03">
        <w:rPr>
          <w:szCs w:val="24"/>
        </w:rPr>
        <w:t>socialiniu pedagogu</w:t>
      </w:r>
      <w:r>
        <w:rPr>
          <w:szCs w:val="24"/>
        </w:rPr>
        <w:t>, bibliotekininkais</w:t>
      </w:r>
      <w:r w:rsidRPr="00436A03">
        <w:rPr>
          <w:szCs w:val="24"/>
        </w:rPr>
        <w:t>.</w:t>
      </w:r>
    </w:p>
    <w:p w14:paraId="6865AEF2" w14:textId="77777777" w:rsidR="00340BAA" w:rsidRPr="00436A03" w:rsidRDefault="00340BAA" w:rsidP="00340BAA">
      <w:pPr>
        <w:pStyle w:val="Pagrindinistekstas20"/>
        <w:shd w:val="clear" w:color="auto" w:fill="auto"/>
        <w:tabs>
          <w:tab w:val="left" w:pos="735"/>
        </w:tabs>
        <w:spacing w:after="0" w:line="240" w:lineRule="auto"/>
        <w:ind w:left="380" w:firstLine="329"/>
        <w:jc w:val="both"/>
        <w:rPr>
          <w:szCs w:val="24"/>
        </w:rPr>
      </w:pPr>
      <w:r>
        <w:rPr>
          <w:szCs w:val="24"/>
        </w:rPr>
        <w:t>6</w:t>
      </w:r>
      <w:r w:rsidRPr="00436A03">
        <w:rPr>
          <w:szCs w:val="24"/>
        </w:rPr>
        <w:t>.4</w:t>
      </w:r>
      <w:r>
        <w:rPr>
          <w:szCs w:val="24"/>
        </w:rPr>
        <w:t>.</w:t>
      </w:r>
      <w:r w:rsidRPr="00436A03">
        <w:rPr>
          <w:szCs w:val="24"/>
        </w:rPr>
        <w:t xml:space="preserve"> </w:t>
      </w:r>
      <w:r w:rsidRPr="00A82FAE">
        <w:rPr>
          <w:b/>
          <w:szCs w:val="24"/>
        </w:rPr>
        <w:t>Kiti specialistai:</w:t>
      </w:r>
    </w:p>
    <w:p w14:paraId="1FF5631E" w14:textId="77777777" w:rsidR="00340BAA" w:rsidRPr="00436A03" w:rsidRDefault="00340BAA" w:rsidP="00340BAA">
      <w:pPr>
        <w:pStyle w:val="Pagrindinistekstas20"/>
        <w:shd w:val="clear" w:color="auto" w:fill="auto"/>
        <w:tabs>
          <w:tab w:val="left" w:pos="735"/>
        </w:tabs>
        <w:spacing w:after="0" w:line="240" w:lineRule="auto"/>
        <w:ind w:left="740" w:firstLine="0"/>
        <w:jc w:val="both"/>
        <w:rPr>
          <w:szCs w:val="24"/>
        </w:rPr>
      </w:pPr>
      <w:r>
        <w:rPr>
          <w:szCs w:val="24"/>
        </w:rPr>
        <w:t>6.4.1. t</w:t>
      </w:r>
      <w:r w:rsidRPr="00436A03">
        <w:rPr>
          <w:szCs w:val="24"/>
        </w:rPr>
        <w:t>eikia pagalbą dalykų mokytojams ir klasių auklėtojams;</w:t>
      </w:r>
    </w:p>
    <w:p w14:paraId="23E82A46" w14:textId="77777777" w:rsidR="00340BAA" w:rsidRPr="00436A03" w:rsidRDefault="00340BAA" w:rsidP="00340BAA">
      <w:pPr>
        <w:pStyle w:val="Pagrindinistekstas20"/>
        <w:shd w:val="clear" w:color="auto" w:fill="auto"/>
        <w:tabs>
          <w:tab w:val="left" w:pos="735"/>
        </w:tabs>
        <w:spacing w:after="0" w:line="240" w:lineRule="auto"/>
        <w:ind w:left="740" w:firstLine="0"/>
        <w:jc w:val="both"/>
        <w:rPr>
          <w:szCs w:val="24"/>
        </w:rPr>
      </w:pPr>
      <w:r>
        <w:rPr>
          <w:szCs w:val="24"/>
        </w:rPr>
        <w:t>6.4.2. b</w:t>
      </w:r>
      <w:r w:rsidRPr="00436A03">
        <w:rPr>
          <w:szCs w:val="24"/>
        </w:rPr>
        <w:t>endradarbiauja su mokinių tėvais;</w:t>
      </w:r>
    </w:p>
    <w:p w14:paraId="1CAA97FF" w14:textId="77777777" w:rsidR="00340BAA" w:rsidRPr="00436A03" w:rsidRDefault="00340BAA" w:rsidP="00340BAA">
      <w:pPr>
        <w:pStyle w:val="Pagrindinistekstas20"/>
        <w:shd w:val="clear" w:color="auto" w:fill="auto"/>
        <w:tabs>
          <w:tab w:val="left" w:pos="735"/>
        </w:tabs>
        <w:spacing w:after="0" w:line="240" w:lineRule="auto"/>
        <w:ind w:left="740" w:firstLine="0"/>
        <w:jc w:val="both"/>
        <w:rPr>
          <w:szCs w:val="24"/>
        </w:rPr>
      </w:pPr>
      <w:r>
        <w:rPr>
          <w:szCs w:val="24"/>
        </w:rPr>
        <w:t>6.4.3. teikia grį</w:t>
      </w:r>
      <w:r w:rsidRPr="00436A03">
        <w:rPr>
          <w:szCs w:val="24"/>
        </w:rPr>
        <w:t xml:space="preserve">žtamąją informaciją apie mokinį. </w:t>
      </w:r>
    </w:p>
    <w:p w14:paraId="5795DFF0" w14:textId="77777777" w:rsidR="00340BAA" w:rsidRPr="00436A03" w:rsidRDefault="00340BAA" w:rsidP="00340BAA">
      <w:pPr>
        <w:pStyle w:val="Pagrindinistekstas20"/>
        <w:shd w:val="clear" w:color="auto" w:fill="auto"/>
        <w:tabs>
          <w:tab w:val="left" w:pos="418"/>
        </w:tabs>
        <w:spacing w:after="0" w:line="240" w:lineRule="auto"/>
        <w:ind w:firstLine="709"/>
        <w:jc w:val="both"/>
        <w:rPr>
          <w:szCs w:val="24"/>
        </w:rPr>
      </w:pPr>
      <w:r>
        <w:rPr>
          <w:szCs w:val="24"/>
        </w:rPr>
        <w:t>6.5.</w:t>
      </w:r>
      <w:r w:rsidRPr="00436A03">
        <w:rPr>
          <w:szCs w:val="24"/>
        </w:rPr>
        <w:t xml:space="preserve"> </w:t>
      </w:r>
      <w:r w:rsidRPr="00A82FAE">
        <w:rPr>
          <w:b/>
          <w:szCs w:val="24"/>
        </w:rPr>
        <w:t xml:space="preserve">Mokinys, </w:t>
      </w:r>
      <w:r>
        <w:rPr>
          <w:b/>
          <w:szCs w:val="24"/>
        </w:rPr>
        <w:t>tėvai (globėjai)</w:t>
      </w:r>
      <w:r w:rsidRPr="00A82FAE">
        <w:rPr>
          <w:b/>
          <w:szCs w:val="24"/>
        </w:rPr>
        <w:t>:</w:t>
      </w:r>
    </w:p>
    <w:p w14:paraId="2BBCCCE9" w14:textId="77777777" w:rsidR="00340BAA" w:rsidRPr="00436A03" w:rsidRDefault="00340BAA" w:rsidP="00340BAA">
      <w:pPr>
        <w:pStyle w:val="Pagrindinistekstas20"/>
        <w:shd w:val="clear" w:color="auto" w:fill="auto"/>
        <w:tabs>
          <w:tab w:val="left" w:pos="730"/>
        </w:tabs>
        <w:spacing w:after="0" w:line="240" w:lineRule="auto"/>
        <w:ind w:left="720" w:firstLine="0"/>
        <w:jc w:val="both"/>
        <w:rPr>
          <w:szCs w:val="24"/>
        </w:rPr>
      </w:pPr>
      <w:r>
        <w:rPr>
          <w:szCs w:val="24"/>
        </w:rPr>
        <w:t xml:space="preserve">6.5.1. </w:t>
      </w:r>
      <w:r w:rsidRPr="00436A03">
        <w:rPr>
          <w:szCs w:val="24"/>
        </w:rPr>
        <w:t xml:space="preserve">mokinys </w:t>
      </w:r>
      <w:r>
        <w:rPr>
          <w:szCs w:val="24"/>
        </w:rPr>
        <w:t>pildo įsivertinimo anketą ir asmeninės pažangos lapą</w:t>
      </w:r>
      <w:r w:rsidRPr="00436A03">
        <w:rPr>
          <w:szCs w:val="24"/>
        </w:rPr>
        <w:t>;</w:t>
      </w:r>
    </w:p>
    <w:p w14:paraId="050DCE81" w14:textId="77777777" w:rsidR="00340BAA" w:rsidRPr="00436A03" w:rsidRDefault="00340BAA" w:rsidP="00340BAA">
      <w:pPr>
        <w:pStyle w:val="Pagrindinistekstas20"/>
        <w:shd w:val="clear" w:color="auto" w:fill="auto"/>
        <w:tabs>
          <w:tab w:val="left" w:pos="735"/>
        </w:tabs>
        <w:spacing w:after="0" w:line="240" w:lineRule="auto"/>
        <w:ind w:left="720" w:firstLine="0"/>
        <w:jc w:val="both"/>
        <w:rPr>
          <w:szCs w:val="24"/>
        </w:rPr>
      </w:pPr>
      <w:r>
        <w:rPr>
          <w:szCs w:val="24"/>
        </w:rPr>
        <w:t>6.5.2. reikalui esant dalyvauja VGK posėdžiuose;</w:t>
      </w:r>
    </w:p>
    <w:p w14:paraId="7DB7E5C1" w14:textId="77777777" w:rsidR="00340BAA" w:rsidRPr="00436A03" w:rsidRDefault="00340BAA" w:rsidP="00340BAA">
      <w:pPr>
        <w:pStyle w:val="Pagrindinistekstas20"/>
        <w:shd w:val="clear" w:color="auto" w:fill="auto"/>
        <w:spacing w:after="0" w:line="240" w:lineRule="auto"/>
        <w:ind w:firstLine="720"/>
        <w:jc w:val="both"/>
        <w:rPr>
          <w:szCs w:val="24"/>
        </w:rPr>
      </w:pPr>
      <w:r>
        <w:rPr>
          <w:szCs w:val="24"/>
        </w:rPr>
        <w:t xml:space="preserve">6.5.3. tėvai (globėjai) nuolat </w:t>
      </w:r>
      <w:r w:rsidRPr="00436A03">
        <w:rPr>
          <w:szCs w:val="24"/>
        </w:rPr>
        <w:t>domisi</w:t>
      </w:r>
      <w:r>
        <w:rPr>
          <w:szCs w:val="24"/>
        </w:rPr>
        <w:t xml:space="preserve"> mokinio</w:t>
      </w:r>
      <w:r w:rsidRPr="00436A03">
        <w:rPr>
          <w:szCs w:val="24"/>
        </w:rPr>
        <w:t xml:space="preserve"> rezultatais,</w:t>
      </w:r>
      <w:r>
        <w:rPr>
          <w:szCs w:val="24"/>
        </w:rPr>
        <w:t xml:space="preserve"> lankosi gimnazijoje, bendradarbiauja su klasės auklėtojų,</w:t>
      </w:r>
      <w:r w:rsidRPr="00436A03">
        <w:rPr>
          <w:szCs w:val="24"/>
        </w:rPr>
        <w:t xml:space="preserve"> įsipareigoja padėti</w:t>
      </w:r>
      <w:r>
        <w:rPr>
          <w:szCs w:val="24"/>
        </w:rPr>
        <w:t>, esant reikalui arba sprendžiant mokymosi, elgesio ir lankomumo problemas</w:t>
      </w:r>
      <w:r w:rsidRPr="00436A03">
        <w:rPr>
          <w:szCs w:val="24"/>
        </w:rPr>
        <w:t>;</w:t>
      </w:r>
    </w:p>
    <w:p w14:paraId="12F6147A" w14:textId="77777777" w:rsidR="00340BAA" w:rsidRDefault="00340BAA" w:rsidP="00340BAA">
      <w:pPr>
        <w:pStyle w:val="Pagrindinistekstas20"/>
        <w:shd w:val="clear" w:color="auto" w:fill="auto"/>
        <w:tabs>
          <w:tab w:val="left" w:pos="730"/>
        </w:tabs>
        <w:spacing w:after="0" w:line="240" w:lineRule="auto"/>
        <w:ind w:left="720" w:firstLine="0"/>
        <w:jc w:val="both"/>
        <w:rPr>
          <w:szCs w:val="24"/>
        </w:rPr>
      </w:pPr>
    </w:p>
    <w:p w14:paraId="057C4D70" w14:textId="77777777" w:rsidR="00340BAA" w:rsidRDefault="00340BAA" w:rsidP="00340BAA">
      <w:pPr>
        <w:pStyle w:val="Default"/>
        <w:jc w:val="center"/>
        <w:rPr>
          <w:b/>
          <w:bCs/>
        </w:rPr>
      </w:pPr>
      <w:r>
        <w:rPr>
          <w:b/>
          <w:bCs/>
        </w:rPr>
        <w:t>IV SKYRIUS</w:t>
      </w:r>
    </w:p>
    <w:p w14:paraId="0CB36F3F" w14:textId="77777777" w:rsidR="00340BAA" w:rsidRDefault="00340BAA" w:rsidP="00340BAA">
      <w:pPr>
        <w:pStyle w:val="Default"/>
        <w:jc w:val="center"/>
        <w:rPr>
          <w:b/>
          <w:bCs/>
        </w:rPr>
      </w:pPr>
      <w:r>
        <w:rPr>
          <w:b/>
          <w:bCs/>
        </w:rPr>
        <w:t>BAIGIAMOSIOS NUOSTATOS</w:t>
      </w:r>
    </w:p>
    <w:p w14:paraId="5ABF8825" w14:textId="77777777" w:rsidR="00340BAA" w:rsidRDefault="00340BAA" w:rsidP="00340BAA">
      <w:pPr>
        <w:pStyle w:val="Default"/>
        <w:jc w:val="both"/>
      </w:pPr>
    </w:p>
    <w:p w14:paraId="00D6DF7E" w14:textId="77777777" w:rsidR="00340BAA" w:rsidRDefault="00340BAA" w:rsidP="00340BAA">
      <w:pPr>
        <w:pStyle w:val="Default"/>
        <w:ind w:left="720"/>
        <w:jc w:val="both"/>
      </w:pPr>
      <w:r>
        <w:t xml:space="preserve">7. Asmeninės pažangos veiklą vykdo klasių auklėtojai, mokytojai. </w:t>
      </w:r>
    </w:p>
    <w:p w14:paraId="4E489567" w14:textId="77777777" w:rsidR="00340BAA" w:rsidRDefault="00340BAA" w:rsidP="00340BAA">
      <w:pPr>
        <w:pStyle w:val="Default"/>
        <w:ind w:left="720"/>
        <w:jc w:val="both"/>
      </w:pPr>
      <w:r>
        <w:t>8. Veiklos kontrolę vykdo administracija.</w:t>
      </w:r>
    </w:p>
    <w:p w14:paraId="519865D6" w14:textId="77777777" w:rsidR="00340BAA" w:rsidRDefault="00340BAA" w:rsidP="00340BAA">
      <w:pPr>
        <w:pStyle w:val="Default"/>
        <w:ind w:left="720"/>
        <w:jc w:val="center"/>
      </w:pPr>
    </w:p>
    <w:p w14:paraId="5E87AABE" w14:textId="77777777" w:rsidR="00340BAA" w:rsidRDefault="00340BAA" w:rsidP="00340BAA">
      <w:pPr>
        <w:pStyle w:val="Default"/>
        <w:ind w:left="720"/>
        <w:jc w:val="center"/>
      </w:pPr>
      <w:r>
        <w:t>__________________________</w:t>
      </w:r>
    </w:p>
    <w:p w14:paraId="15AE195C" w14:textId="77777777" w:rsidR="00340BAA" w:rsidRDefault="00340BAA" w:rsidP="00340BAA">
      <w:pPr>
        <w:pStyle w:val="Default"/>
        <w:ind w:left="720"/>
        <w:jc w:val="center"/>
        <w:rPr>
          <w:u w:val="single"/>
        </w:rPr>
      </w:pPr>
    </w:p>
    <w:p w14:paraId="16EA1816" w14:textId="77777777" w:rsidR="00340BAA" w:rsidRDefault="00340BAA" w:rsidP="00340BAA">
      <w:pPr>
        <w:pStyle w:val="Default"/>
      </w:pPr>
      <w:r>
        <w:t>Aptarta Mokytojų tarybos posėdyje</w:t>
      </w:r>
    </w:p>
    <w:p w14:paraId="2DAABC44" w14:textId="77777777" w:rsidR="00340BAA" w:rsidRPr="00BD2050" w:rsidRDefault="00340BAA" w:rsidP="00340BAA">
      <w:pPr>
        <w:pStyle w:val="Default"/>
      </w:pPr>
      <w:r>
        <w:t>2017 m. vasario 1 d. protokolo Nr. V5-2</w:t>
      </w:r>
    </w:p>
    <w:p w14:paraId="64B627AC" w14:textId="6DFB5B97" w:rsidR="00340BAA" w:rsidRPr="00592C83" w:rsidRDefault="00340BAA" w:rsidP="00172A0A">
      <w:pPr>
        <w:sectPr w:rsidR="00340BAA" w:rsidRPr="00592C83" w:rsidSect="00340BAA">
          <w:pgSz w:w="11906" w:h="16838"/>
          <w:pgMar w:top="719" w:right="567" w:bottom="1258" w:left="1701" w:header="567" w:footer="567" w:gutter="0"/>
          <w:cols w:space="1296"/>
          <w:docGrid w:linePitch="360"/>
        </w:sectPr>
      </w:pPr>
      <w:r w:rsidRPr="00592C83">
        <w:t xml:space="preserve">                 </w:t>
      </w:r>
    </w:p>
    <w:p w14:paraId="715BF5DD" w14:textId="4F6272FB" w:rsidR="009C288A" w:rsidRPr="009C288A" w:rsidRDefault="009C288A" w:rsidP="009C288A">
      <w:pPr>
        <w:pStyle w:val="Temosantrat20"/>
        <w:keepNext/>
        <w:keepLines/>
        <w:shd w:val="clear" w:color="auto" w:fill="auto"/>
        <w:spacing w:before="0" w:after="0" w:line="240" w:lineRule="auto"/>
        <w:ind w:left="11223" w:right="23"/>
        <w:jc w:val="left"/>
        <w:rPr>
          <w:bCs/>
          <w:sz w:val="22"/>
          <w:szCs w:val="22"/>
        </w:rPr>
      </w:pPr>
      <w:r>
        <w:rPr>
          <w:bCs/>
          <w:sz w:val="22"/>
          <w:szCs w:val="22"/>
        </w:rPr>
        <w:lastRenderedPageBreak/>
        <w:t>Š</w:t>
      </w:r>
      <w:r w:rsidRPr="009C288A">
        <w:rPr>
          <w:bCs/>
          <w:sz w:val="22"/>
          <w:szCs w:val="22"/>
        </w:rPr>
        <w:t>alčininkų „</w:t>
      </w:r>
      <w:r>
        <w:rPr>
          <w:bCs/>
          <w:sz w:val="22"/>
          <w:szCs w:val="22"/>
        </w:rPr>
        <w:t>S</w:t>
      </w:r>
      <w:r w:rsidRPr="009C288A">
        <w:rPr>
          <w:bCs/>
          <w:sz w:val="22"/>
          <w:szCs w:val="22"/>
        </w:rPr>
        <w:t xml:space="preserve">antarvės“ gimnazijos </w:t>
      </w:r>
    </w:p>
    <w:p w14:paraId="43EB3798" w14:textId="77777777" w:rsidR="009C288A" w:rsidRDefault="009C288A" w:rsidP="009C288A">
      <w:pPr>
        <w:pStyle w:val="Temosantrat20"/>
        <w:keepNext/>
        <w:keepLines/>
        <w:shd w:val="clear" w:color="auto" w:fill="auto"/>
        <w:spacing w:before="0" w:after="0" w:line="240" w:lineRule="auto"/>
        <w:ind w:left="11223" w:right="23"/>
        <w:jc w:val="left"/>
        <w:rPr>
          <w:bCs/>
          <w:sz w:val="22"/>
          <w:szCs w:val="22"/>
        </w:rPr>
      </w:pPr>
      <w:r>
        <w:rPr>
          <w:bCs/>
          <w:sz w:val="22"/>
          <w:szCs w:val="22"/>
        </w:rPr>
        <w:t>M</w:t>
      </w:r>
      <w:r w:rsidRPr="009C288A">
        <w:rPr>
          <w:bCs/>
          <w:sz w:val="22"/>
          <w:szCs w:val="22"/>
        </w:rPr>
        <w:t>okinių asmeninės pažangos stebėjimo,</w:t>
      </w:r>
    </w:p>
    <w:p w14:paraId="0CB7F44D" w14:textId="7F646D11" w:rsidR="009C288A" w:rsidRDefault="009C288A" w:rsidP="009C288A">
      <w:pPr>
        <w:pStyle w:val="Temosantrat20"/>
        <w:keepNext/>
        <w:keepLines/>
        <w:shd w:val="clear" w:color="auto" w:fill="auto"/>
        <w:spacing w:before="0" w:after="0" w:line="240" w:lineRule="auto"/>
        <w:ind w:left="11223" w:right="23"/>
        <w:jc w:val="left"/>
        <w:rPr>
          <w:bCs/>
          <w:sz w:val="22"/>
          <w:szCs w:val="22"/>
        </w:rPr>
      </w:pPr>
      <w:r w:rsidRPr="009C288A">
        <w:rPr>
          <w:bCs/>
          <w:sz w:val="22"/>
          <w:szCs w:val="22"/>
        </w:rPr>
        <w:t>fiksavimo ir pagalbos mokiniui teikimo</w:t>
      </w:r>
    </w:p>
    <w:p w14:paraId="3B1CE493" w14:textId="4AB92035" w:rsidR="00340BAA" w:rsidRPr="009C288A" w:rsidRDefault="009C288A" w:rsidP="009C288A">
      <w:pPr>
        <w:pStyle w:val="Temosantrat20"/>
        <w:keepNext/>
        <w:keepLines/>
        <w:shd w:val="clear" w:color="auto" w:fill="auto"/>
        <w:spacing w:before="0" w:after="0" w:line="240" w:lineRule="auto"/>
        <w:ind w:left="11223" w:right="23"/>
        <w:jc w:val="left"/>
        <w:rPr>
          <w:bCs/>
          <w:sz w:val="22"/>
          <w:szCs w:val="22"/>
        </w:rPr>
      </w:pPr>
      <w:r w:rsidRPr="009C288A">
        <w:rPr>
          <w:bCs/>
          <w:sz w:val="22"/>
          <w:szCs w:val="22"/>
        </w:rPr>
        <w:t>tvarkos aprašo 1</w:t>
      </w:r>
      <w:r w:rsidRPr="009C288A">
        <w:t>p</w:t>
      </w:r>
      <w:r w:rsidR="00340BAA" w:rsidRPr="009C288A">
        <w:t xml:space="preserve">riedas </w:t>
      </w:r>
    </w:p>
    <w:p w14:paraId="7E2ADD31" w14:textId="66D38839" w:rsidR="00340BAA" w:rsidRDefault="00340BAA" w:rsidP="009C288A">
      <w:pPr>
        <w:jc w:val="center"/>
        <w:rPr>
          <w:b/>
        </w:rPr>
      </w:pPr>
      <w:r w:rsidRPr="00031323">
        <w:rPr>
          <w:b/>
        </w:rPr>
        <w:t>ĮSIVERTINIMO ANKETA</w:t>
      </w:r>
    </w:p>
    <w:p w14:paraId="0E4035E4" w14:textId="77777777" w:rsidR="00340BAA" w:rsidRPr="00031323" w:rsidRDefault="00340BAA" w:rsidP="00340BAA">
      <w:r>
        <w:t>........................................................                          ............................                  ................................</w:t>
      </w:r>
    </w:p>
    <w:p w14:paraId="5060182F" w14:textId="77777777" w:rsidR="00340BAA" w:rsidRPr="00D31CC1" w:rsidRDefault="00340BAA" w:rsidP="00340BAA">
      <w:pPr>
        <w:rPr>
          <w:sz w:val="20"/>
        </w:rPr>
      </w:pPr>
      <w:r w:rsidRPr="00D31CC1">
        <w:rPr>
          <w:sz w:val="20"/>
        </w:rPr>
        <w:t xml:space="preserve">     (vardas, pavardė)                                                </w:t>
      </w:r>
      <w:r>
        <w:rPr>
          <w:sz w:val="20"/>
        </w:rPr>
        <w:tab/>
      </w:r>
      <w:r w:rsidRPr="00D31CC1">
        <w:rPr>
          <w:sz w:val="20"/>
        </w:rPr>
        <w:t xml:space="preserve">(klasė)                                 </w:t>
      </w:r>
      <w:r>
        <w:rPr>
          <w:sz w:val="20"/>
        </w:rPr>
        <w:tab/>
      </w:r>
      <w:r w:rsidRPr="00D31CC1">
        <w:rPr>
          <w:sz w:val="20"/>
        </w:rPr>
        <w:t xml:space="preserve">(data)   </w:t>
      </w:r>
    </w:p>
    <w:p w14:paraId="118CB14C" w14:textId="77777777" w:rsidR="00340BAA" w:rsidRDefault="00340BAA" w:rsidP="00340BAA"/>
    <w:tbl>
      <w:tblPr>
        <w:tblStyle w:val="Lentelstinklelis"/>
        <w:tblW w:w="0" w:type="auto"/>
        <w:tblLook w:val="04A0" w:firstRow="1" w:lastRow="0" w:firstColumn="1" w:lastColumn="0" w:noHBand="0" w:noVBand="1"/>
      </w:tblPr>
      <w:tblGrid>
        <w:gridCol w:w="4928"/>
        <w:gridCol w:w="3281"/>
        <w:gridCol w:w="3281"/>
        <w:gridCol w:w="3281"/>
      </w:tblGrid>
      <w:tr w:rsidR="00340BAA" w14:paraId="56765352" w14:textId="77777777" w:rsidTr="00340BAA">
        <w:trPr>
          <w:trHeight w:val="281"/>
        </w:trPr>
        <w:tc>
          <w:tcPr>
            <w:tcW w:w="4928" w:type="dxa"/>
          </w:tcPr>
          <w:p w14:paraId="5D7A6B80" w14:textId="77777777" w:rsidR="00340BAA" w:rsidRDefault="00340BAA" w:rsidP="00340BAA">
            <w:pPr>
              <w:jc w:val="center"/>
              <w:rPr>
                <w:rFonts w:ascii="Times New Roman" w:hAnsi="Times New Roman" w:cs="Times New Roman"/>
              </w:rPr>
            </w:pPr>
            <w:r>
              <w:rPr>
                <w:rFonts w:ascii="Times New Roman" w:hAnsi="Times New Roman" w:cs="Times New Roman"/>
              </w:rPr>
              <w:t>Nuostatos, gebėjimai, pastangos</w:t>
            </w:r>
          </w:p>
        </w:tc>
        <w:tc>
          <w:tcPr>
            <w:tcW w:w="9843" w:type="dxa"/>
            <w:gridSpan w:val="3"/>
          </w:tcPr>
          <w:p w14:paraId="3C7B04DC" w14:textId="77777777" w:rsidR="00340BAA" w:rsidRDefault="00340BAA" w:rsidP="00340BAA">
            <w:pPr>
              <w:jc w:val="center"/>
              <w:rPr>
                <w:rFonts w:ascii="Times New Roman" w:hAnsi="Times New Roman" w:cs="Times New Roman"/>
              </w:rPr>
            </w:pPr>
            <w:r>
              <w:rPr>
                <w:rFonts w:ascii="Times New Roman" w:hAnsi="Times New Roman" w:cs="Times New Roman"/>
              </w:rPr>
              <w:t>Įsivertink balais nuo 1 iki 10</w:t>
            </w:r>
          </w:p>
        </w:tc>
      </w:tr>
      <w:tr w:rsidR="00340BAA" w14:paraId="61ED0C99" w14:textId="77777777" w:rsidTr="00340BAA">
        <w:trPr>
          <w:trHeight w:val="290"/>
        </w:trPr>
        <w:tc>
          <w:tcPr>
            <w:tcW w:w="4928" w:type="dxa"/>
          </w:tcPr>
          <w:p w14:paraId="1467641B" w14:textId="77777777" w:rsidR="00340BAA" w:rsidRDefault="00340BAA" w:rsidP="00340BAA">
            <w:pPr>
              <w:jc w:val="center"/>
              <w:rPr>
                <w:rFonts w:ascii="Times New Roman" w:hAnsi="Times New Roman" w:cs="Times New Roman"/>
              </w:rPr>
            </w:pPr>
          </w:p>
        </w:tc>
        <w:tc>
          <w:tcPr>
            <w:tcW w:w="3281" w:type="dxa"/>
          </w:tcPr>
          <w:p w14:paraId="5D782830" w14:textId="77777777" w:rsidR="00340BAA" w:rsidRDefault="00340BAA" w:rsidP="00340BAA">
            <w:pPr>
              <w:jc w:val="center"/>
              <w:rPr>
                <w:rFonts w:ascii="Times New Roman" w:hAnsi="Times New Roman" w:cs="Times New Roman"/>
              </w:rPr>
            </w:pPr>
            <w:r>
              <w:rPr>
                <w:rFonts w:ascii="Times New Roman" w:hAnsi="Times New Roman" w:cs="Times New Roman"/>
              </w:rPr>
              <w:t xml:space="preserve">iki spalio 1 d. </w:t>
            </w:r>
          </w:p>
        </w:tc>
        <w:tc>
          <w:tcPr>
            <w:tcW w:w="3281" w:type="dxa"/>
          </w:tcPr>
          <w:p w14:paraId="65AAA51C" w14:textId="77777777" w:rsidR="00340BAA" w:rsidRDefault="00340BAA" w:rsidP="00340BAA">
            <w:pPr>
              <w:jc w:val="center"/>
              <w:rPr>
                <w:rFonts w:ascii="Times New Roman" w:hAnsi="Times New Roman" w:cs="Times New Roman"/>
              </w:rPr>
            </w:pPr>
            <w:r>
              <w:rPr>
                <w:rFonts w:ascii="Times New Roman" w:hAnsi="Times New Roman" w:cs="Times New Roman"/>
              </w:rPr>
              <w:t xml:space="preserve">iki sausio 20 d. </w:t>
            </w:r>
          </w:p>
        </w:tc>
        <w:tc>
          <w:tcPr>
            <w:tcW w:w="3281" w:type="dxa"/>
          </w:tcPr>
          <w:p w14:paraId="5E8CFDAF" w14:textId="77777777" w:rsidR="00340BAA" w:rsidRDefault="00340BAA" w:rsidP="00340BAA">
            <w:pPr>
              <w:jc w:val="center"/>
              <w:rPr>
                <w:rFonts w:ascii="Times New Roman" w:hAnsi="Times New Roman" w:cs="Times New Roman"/>
              </w:rPr>
            </w:pPr>
            <w:r>
              <w:rPr>
                <w:rFonts w:ascii="Times New Roman" w:hAnsi="Times New Roman" w:cs="Times New Roman"/>
              </w:rPr>
              <w:t xml:space="preserve">iki gegužės 1 d. </w:t>
            </w:r>
          </w:p>
        </w:tc>
      </w:tr>
      <w:tr w:rsidR="00340BAA" w14:paraId="1F73EEEE" w14:textId="77777777" w:rsidTr="00340BAA">
        <w:trPr>
          <w:trHeight w:val="571"/>
        </w:trPr>
        <w:tc>
          <w:tcPr>
            <w:tcW w:w="4928" w:type="dxa"/>
          </w:tcPr>
          <w:p w14:paraId="5E09243E" w14:textId="77777777" w:rsidR="00340BAA" w:rsidRPr="00D31CC1" w:rsidRDefault="00340BAA" w:rsidP="00340BAA">
            <w:pPr>
              <w:rPr>
                <w:rFonts w:ascii="Times New Roman" w:hAnsi="Times New Roman" w:cs="Times New Roman"/>
              </w:rPr>
            </w:pPr>
            <w:r>
              <w:rPr>
                <w:rFonts w:ascii="Times New Roman" w:hAnsi="Times New Roman" w:cs="Times New Roman"/>
              </w:rPr>
              <w:t xml:space="preserve">1. </w:t>
            </w:r>
            <w:r w:rsidRPr="00D31CC1">
              <w:rPr>
                <w:rFonts w:ascii="Times New Roman" w:hAnsi="Times New Roman" w:cs="Times New Roman"/>
              </w:rPr>
              <w:t>Suprantu, kodėl svarbu mokytis, kaip tai siejasi su mano ateitimi</w:t>
            </w:r>
          </w:p>
        </w:tc>
        <w:tc>
          <w:tcPr>
            <w:tcW w:w="3281" w:type="dxa"/>
          </w:tcPr>
          <w:p w14:paraId="1FC0567C" w14:textId="77777777" w:rsidR="00340BAA" w:rsidRDefault="00340BAA" w:rsidP="00340BAA">
            <w:pPr>
              <w:jc w:val="center"/>
              <w:rPr>
                <w:rFonts w:ascii="Times New Roman" w:hAnsi="Times New Roman" w:cs="Times New Roman"/>
              </w:rPr>
            </w:pPr>
          </w:p>
        </w:tc>
        <w:tc>
          <w:tcPr>
            <w:tcW w:w="3281" w:type="dxa"/>
          </w:tcPr>
          <w:p w14:paraId="30C2A578" w14:textId="77777777" w:rsidR="00340BAA" w:rsidRDefault="00340BAA" w:rsidP="00340BAA">
            <w:pPr>
              <w:jc w:val="center"/>
              <w:rPr>
                <w:rFonts w:ascii="Times New Roman" w:hAnsi="Times New Roman" w:cs="Times New Roman"/>
              </w:rPr>
            </w:pPr>
          </w:p>
        </w:tc>
        <w:tc>
          <w:tcPr>
            <w:tcW w:w="3281" w:type="dxa"/>
          </w:tcPr>
          <w:p w14:paraId="3652BEF1" w14:textId="77777777" w:rsidR="00340BAA" w:rsidRDefault="00340BAA" w:rsidP="00340BAA">
            <w:pPr>
              <w:jc w:val="center"/>
              <w:rPr>
                <w:rFonts w:ascii="Times New Roman" w:hAnsi="Times New Roman" w:cs="Times New Roman"/>
              </w:rPr>
            </w:pPr>
          </w:p>
        </w:tc>
      </w:tr>
      <w:tr w:rsidR="00340BAA" w14:paraId="32B289A4" w14:textId="77777777" w:rsidTr="00340BAA">
        <w:trPr>
          <w:trHeight w:val="571"/>
        </w:trPr>
        <w:tc>
          <w:tcPr>
            <w:tcW w:w="4928" w:type="dxa"/>
          </w:tcPr>
          <w:p w14:paraId="3DA1EFF6" w14:textId="77777777" w:rsidR="00340BAA" w:rsidRDefault="00340BAA" w:rsidP="00340BAA">
            <w:pPr>
              <w:rPr>
                <w:rFonts w:ascii="Times New Roman" w:hAnsi="Times New Roman" w:cs="Times New Roman"/>
              </w:rPr>
            </w:pPr>
            <w:r>
              <w:rPr>
                <w:rFonts w:ascii="Times New Roman" w:hAnsi="Times New Roman" w:cs="Times New Roman"/>
              </w:rPr>
              <w:t>2. Esu patenkintas savo mokymosi  rezultatais</w:t>
            </w:r>
          </w:p>
        </w:tc>
        <w:tc>
          <w:tcPr>
            <w:tcW w:w="3281" w:type="dxa"/>
          </w:tcPr>
          <w:p w14:paraId="087F7F7F" w14:textId="77777777" w:rsidR="00340BAA" w:rsidRDefault="00340BAA" w:rsidP="00340BAA">
            <w:pPr>
              <w:jc w:val="center"/>
              <w:rPr>
                <w:rFonts w:ascii="Times New Roman" w:hAnsi="Times New Roman" w:cs="Times New Roman"/>
              </w:rPr>
            </w:pPr>
          </w:p>
        </w:tc>
        <w:tc>
          <w:tcPr>
            <w:tcW w:w="3281" w:type="dxa"/>
          </w:tcPr>
          <w:p w14:paraId="1E4AD76C" w14:textId="77777777" w:rsidR="00340BAA" w:rsidRDefault="00340BAA" w:rsidP="00340BAA">
            <w:pPr>
              <w:jc w:val="center"/>
              <w:rPr>
                <w:rFonts w:ascii="Times New Roman" w:hAnsi="Times New Roman" w:cs="Times New Roman"/>
              </w:rPr>
            </w:pPr>
          </w:p>
        </w:tc>
        <w:tc>
          <w:tcPr>
            <w:tcW w:w="3281" w:type="dxa"/>
          </w:tcPr>
          <w:p w14:paraId="38370B20" w14:textId="77777777" w:rsidR="00340BAA" w:rsidRDefault="00340BAA" w:rsidP="00340BAA">
            <w:pPr>
              <w:jc w:val="center"/>
              <w:rPr>
                <w:rFonts w:ascii="Times New Roman" w:hAnsi="Times New Roman" w:cs="Times New Roman"/>
              </w:rPr>
            </w:pPr>
          </w:p>
        </w:tc>
      </w:tr>
      <w:tr w:rsidR="00340BAA" w14:paraId="3E660AAB" w14:textId="77777777" w:rsidTr="00340BAA">
        <w:trPr>
          <w:trHeight w:val="571"/>
        </w:trPr>
        <w:tc>
          <w:tcPr>
            <w:tcW w:w="4928" w:type="dxa"/>
          </w:tcPr>
          <w:p w14:paraId="06572934" w14:textId="77777777" w:rsidR="00340BAA" w:rsidRDefault="00340BAA" w:rsidP="00340BAA">
            <w:pPr>
              <w:rPr>
                <w:rFonts w:ascii="Times New Roman" w:hAnsi="Times New Roman" w:cs="Times New Roman"/>
              </w:rPr>
            </w:pPr>
            <w:r>
              <w:rPr>
                <w:rFonts w:ascii="Times New Roman" w:hAnsi="Times New Roman" w:cs="Times New Roman"/>
              </w:rPr>
              <w:t>3. Pamokose stropiai dirbu, netrukdau kitiems</w:t>
            </w:r>
          </w:p>
        </w:tc>
        <w:tc>
          <w:tcPr>
            <w:tcW w:w="3281" w:type="dxa"/>
          </w:tcPr>
          <w:p w14:paraId="58D47473" w14:textId="77777777" w:rsidR="00340BAA" w:rsidRDefault="00340BAA" w:rsidP="00340BAA">
            <w:pPr>
              <w:jc w:val="center"/>
              <w:rPr>
                <w:rFonts w:ascii="Times New Roman" w:hAnsi="Times New Roman" w:cs="Times New Roman"/>
              </w:rPr>
            </w:pPr>
          </w:p>
        </w:tc>
        <w:tc>
          <w:tcPr>
            <w:tcW w:w="3281" w:type="dxa"/>
          </w:tcPr>
          <w:p w14:paraId="69844155" w14:textId="77777777" w:rsidR="00340BAA" w:rsidRDefault="00340BAA" w:rsidP="00340BAA">
            <w:pPr>
              <w:jc w:val="center"/>
              <w:rPr>
                <w:rFonts w:ascii="Times New Roman" w:hAnsi="Times New Roman" w:cs="Times New Roman"/>
              </w:rPr>
            </w:pPr>
          </w:p>
        </w:tc>
        <w:tc>
          <w:tcPr>
            <w:tcW w:w="3281" w:type="dxa"/>
          </w:tcPr>
          <w:p w14:paraId="11CB46C1" w14:textId="77777777" w:rsidR="00340BAA" w:rsidRDefault="00340BAA" w:rsidP="00340BAA">
            <w:pPr>
              <w:jc w:val="center"/>
              <w:rPr>
                <w:rFonts w:ascii="Times New Roman" w:hAnsi="Times New Roman" w:cs="Times New Roman"/>
              </w:rPr>
            </w:pPr>
          </w:p>
        </w:tc>
      </w:tr>
      <w:tr w:rsidR="00340BAA" w14:paraId="7C6EF018" w14:textId="77777777" w:rsidTr="00340BAA">
        <w:trPr>
          <w:trHeight w:val="562"/>
        </w:trPr>
        <w:tc>
          <w:tcPr>
            <w:tcW w:w="4928" w:type="dxa"/>
          </w:tcPr>
          <w:p w14:paraId="6BB41092" w14:textId="77777777" w:rsidR="00340BAA" w:rsidRDefault="00340BAA" w:rsidP="00340BAA">
            <w:pPr>
              <w:rPr>
                <w:rFonts w:ascii="Times New Roman" w:hAnsi="Times New Roman" w:cs="Times New Roman"/>
              </w:rPr>
            </w:pPr>
            <w:r>
              <w:rPr>
                <w:rFonts w:ascii="Times New Roman" w:hAnsi="Times New Roman" w:cs="Times New Roman"/>
              </w:rPr>
              <w:t>4. Visada turiu visas pamokai reikalingas mokymosi priemones, dėviu uniformą.</w:t>
            </w:r>
          </w:p>
        </w:tc>
        <w:tc>
          <w:tcPr>
            <w:tcW w:w="3281" w:type="dxa"/>
          </w:tcPr>
          <w:p w14:paraId="75EC91B2" w14:textId="77777777" w:rsidR="00340BAA" w:rsidRDefault="00340BAA" w:rsidP="00340BAA">
            <w:pPr>
              <w:jc w:val="center"/>
              <w:rPr>
                <w:rFonts w:ascii="Times New Roman" w:hAnsi="Times New Roman" w:cs="Times New Roman"/>
              </w:rPr>
            </w:pPr>
          </w:p>
        </w:tc>
        <w:tc>
          <w:tcPr>
            <w:tcW w:w="3281" w:type="dxa"/>
          </w:tcPr>
          <w:p w14:paraId="0F9E3FCB" w14:textId="77777777" w:rsidR="00340BAA" w:rsidRDefault="00340BAA" w:rsidP="00340BAA">
            <w:pPr>
              <w:jc w:val="center"/>
              <w:rPr>
                <w:rFonts w:ascii="Times New Roman" w:hAnsi="Times New Roman" w:cs="Times New Roman"/>
              </w:rPr>
            </w:pPr>
          </w:p>
        </w:tc>
        <w:tc>
          <w:tcPr>
            <w:tcW w:w="3281" w:type="dxa"/>
          </w:tcPr>
          <w:p w14:paraId="45021867" w14:textId="77777777" w:rsidR="00340BAA" w:rsidRDefault="00340BAA" w:rsidP="00340BAA">
            <w:pPr>
              <w:jc w:val="center"/>
              <w:rPr>
                <w:rFonts w:ascii="Times New Roman" w:hAnsi="Times New Roman" w:cs="Times New Roman"/>
              </w:rPr>
            </w:pPr>
          </w:p>
        </w:tc>
      </w:tr>
      <w:tr w:rsidR="00340BAA" w14:paraId="71BB0DBB" w14:textId="77777777" w:rsidTr="00340BAA">
        <w:trPr>
          <w:trHeight w:val="571"/>
        </w:trPr>
        <w:tc>
          <w:tcPr>
            <w:tcW w:w="4928" w:type="dxa"/>
          </w:tcPr>
          <w:p w14:paraId="46FDD044" w14:textId="77777777" w:rsidR="00340BAA" w:rsidRDefault="00340BAA" w:rsidP="00340BAA">
            <w:pPr>
              <w:rPr>
                <w:rFonts w:ascii="Times New Roman" w:hAnsi="Times New Roman" w:cs="Times New Roman"/>
              </w:rPr>
            </w:pPr>
            <w:r>
              <w:rPr>
                <w:rFonts w:ascii="Times New Roman" w:hAnsi="Times New Roman" w:cs="Times New Roman"/>
              </w:rPr>
              <w:t>5. Laiku ir stropiai atlieku visus namų darbus.</w:t>
            </w:r>
          </w:p>
        </w:tc>
        <w:tc>
          <w:tcPr>
            <w:tcW w:w="3281" w:type="dxa"/>
          </w:tcPr>
          <w:p w14:paraId="122B8ACF" w14:textId="77777777" w:rsidR="00340BAA" w:rsidRDefault="00340BAA" w:rsidP="00340BAA">
            <w:pPr>
              <w:jc w:val="center"/>
              <w:rPr>
                <w:rFonts w:ascii="Times New Roman" w:hAnsi="Times New Roman" w:cs="Times New Roman"/>
              </w:rPr>
            </w:pPr>
          </w:p>
        </w:tc>
        <w:tc>
          <w:tcPr>
            <w:tcW w:w="3281" w:type="dxa"/>
          </w:tcPr>
          <w:p w14:paraId="2B78F354" w14:textId="77777777" w:rsidR="00340BAA" w:rsidRDefault="00340BAA" w:rsidP="00340BAA">
            <w:pPr>
              <w:jc w:val="center"/>
              <w:rPr>
                <w:rFonts w:ascii="Times New Roman" w:hAnsi="Times New Roman" w:cs="Times New Roman"/>
              </w:rPr>
            </w:pPr>
          </w:p>
        </w:tc>
        <w:tc>
          <w:tcPr>
            <w:tcW w:w="3281" w:type="dxa"/>
          </w:tcPr>
          <w:p w14:paraId="5A1BA5F8" w14:textId="77777777" w:rsidR="00340BAA" w:rsidRDefault="00340BAA" w:rsidP="00340BAA">
            <w:pPr>
              <w:jc w:val="center"/>
              <w:rPr>
                <w:rFonts w:ascii="Times New Roman" w:hAnsi="Times New Roman" w:cs="Times New Roman"/>
              </w:rPr>
            </w:pPr>
          </w:p>
        </w:tc>
      </w:tr>
      <w:tr w:rsidR="00340BAA" w14:paraId="3C470C94" w14:textId="77777777" w:rsidTr="00340BAA">
        <w:trPr>
          <w:trHeight w:val="531"/>
        </w:trPr>
        <w:tc>
          <w:tcPr>
            <w:tcW w:w="4928" w:type="dxa"/>
          </w:tcPr>
          <w:p w14:paraId="300ABBB1" w14:textId="77777777" w:rsidR="00340BAA" w:rsidRDefault="00340BAA" w:rsidP="00340BAA">
            <w:pPr>
              <w:rPr>
                <w:rFonts w:ascii="Times New Roman" w:hAnsi="Times New Roman" w:cs="Times New Roman"/>
              </w:rPr>
            </w:pPr>
            <w:r>
              <w:rPr>
                <w:rFonts w:ascii="Times New Roman" w:hAnsi="Times New Roman" w:cs="Times New Roman"/>
              </w:rPr>
              <w:t>6. Nevėluoju į pamokas, nepraleidžiu jų be pateisinamos priežasties.</w:t>
            </w:r>
          </w:p>
        </w:tc>
        <w:tc>
          <w:tcPr>
            <w:tcW w:w="3281" w:type="dxa"/>
          </w:tcPr>
          <w:p w14:paraId="26CF396A" w14:textId="77777777" w:rsidR="00340BAA" w:rsidRDefault="00340BAA" w:rsidP="00340BAA">
            <w:pPr>
              <w:jc w:val="center"/>
              <w:rPr>
                <w:rFonts w:ascii="Times New Roman" w:hAnsi="Times New Roman" w:cs="Times New Roman"/>
              </w:rPr>
            </w:pPr>
          </w:p>
        </w:tc>
        <w:tc>
          <w:tcPr>
            <w:tcW w:w="3281" w:type="dxa"/>
          </w:tcPr>
          <w:p w14:paraId="76DA4F40" w14:textId="77777777" w:rsidR="00340BAA" w:rsidRDefault="00340BAA" w:rsidP="00340BAA">
            <w:pPr>
              <w:jc w:val="center"/>
              <w:rPr>
                <w:rFonts w:ascii="Times New Roman" w:hAnsi="Times New Roman" w:cs="Times New Roman"/>
              </w:rPr>
            </w:pPr>
          </w:p>
        </w:tc>
        <w:tc>
          <w:tcPr>
            <w:tcW w:w="3281" w:type="dxa"/>
          </w:tcPr>
          <w:p w14:paraId="301F4FD9" w14:textId="77777777" w:rsidR="00340BAA" w:rsidRDefault="00340BAA" w:rsidP="00340BAA">
            <w:pPr>
              <w:jc w:val="center"/>
              <w:rPr>
                <w:rFonts w:ascii="Times New Roman" w:hAnsi="Times New Roman" w:cs="Times New Roman"/>
              </w:rPr>
            </w:pPr>
          </w:p>
        </w:tc>
      </w:tr>
      <w:tr w:rsidR="00340BAA" w14:paraId="4FDFDB9A" w14:textId="77777777" w:rsidTr="00340BAA">
        <w:trPr>
          <w:trHeight w:val="511"/>
        </w:trPr>
        <w:tc>
          <w:tcPr>
            <w:tcW w:w="4928" w:type="dxa"/>
          </w:tcPr>
          <w:p w14:paraId="0CBA4DF4" w14:textId="77777777" w:rsidR="00340BAA" w:rsidRDefault="00340BAA" w:rsidP="00340BAA">
            <w:pPr>
              <w:rPr>
                <w:rFonts w:ascii="Times New Roman" w:hAnsi="Times New Roman" w:cs="Times New Roman"/>
              </w:rPr>
            </w:pPr>
            <w:r>
              <w:rPr>
                <w:rFonts w:ascii="Times New Roman" w:hAnsi="Times New Roman" w:cs="Times New Roman"/>
              </w:rPr>
              <w:t>7. Jaučiuosi saugus klasėje, mokykloje, palaikau draugiškus santykius su mokiniais, mokytojais.</w:t>
            </w:r>
          </w:p>
        </w:tc>
        <w:tc>
          <w:tcPr>
            <w:tcW w:w="3281" w:type="dxa"/>
          </w:tcPr>
          <w:p w14:paraId="624D485B" w14:textId="77777777" w:rsidR="00340BAA" w:rsidRDefault="00340BAA" w:rsidP="00340BAA">
            <w:pPr>
              <w:jc w:val="center"/>
              <w:rPr>
                <w:rFonts w:ascii="Times New Roman" w:hAnsi="Times New Roman" w:cs="Times New Roman"/>
              </w:rPr>
            </w:pPr>
          </w:p>
        </w:tc>
        <w:tc>
          <w:tcPr>
            <w:tcW w:w="3281" w:type="dxa"/>
          </w:tcPr>
          <w:p w14:paraId="49DDA62C" w14:textId="77777777" w:rsidR="00340BAA" w:rsidRDefault="00340BAA" w:rsidP="00340BAA">
            <w:pPr>
              <w:jc w:val="center"/>
              <w:rPr>
                <w:rFonts w:ascii="Times New Roman" w:hAnsi="Times New Roman" w:cs="Times New Roman"/>
              </w:rPr>
            </w:pPr>
          </w:p>
        </w:tc>
        <w:tc>
          <w:tcPr>
            <w:tcW w:w="3281" w:type="dxa"/>
          </w:tcPr>
          <w:p w14:paraId="573CBB07" w14:textId="77777777" w:rsidR="00340BAA" w:rsidRDefault="00340BAA" w:rsidP="00340BAA">
            <w:pPr>
              <w:jc w:val="center"/>
              <w:rPr>
                <w:rFonts w:ascii="Times New Roman" w:hAnsi="Times New Roman" w:cs="Times New Roman"/>
              </w:rPr>
            </w:pPr>
          </w:p>
        </w:tc>
      </w:tr>
      <w:tr w:rsidR="00340BAA" w14:paraId="140C29F8" w14:textId="77777777" w:rsidTr="00340BAA">
        <w:trPr>
          <w:trHeight w:val="571"/>
        </w:trPr>
        <w:tc>
          <w:tcPr>
            <w:tcW w:w="4928" w:type="dxa"/>
          </w:tcPr>
          <w:p w14:paraId="59F8778A" w14:textId="77777777" w:rsidR="00340BAA" w:rsidRDefault="00340BAA" w:rsidP="00340BAA">
            <w:pPr>
              <w:rPr>
                <w:rFonts w:ascii="Times New Roman" w:hAnsi="Times New Roman" w:cs="Times New Roman"/>
              </w:rPr>
            </w:pPr>
            <w:r>
              <w:rPr>
                <w:rFonts w:ascii="Times New Roman" w:hAnsi="Times New Roman" w:cs="Times New Roman"/>
              </w:rPr>
              <w:t>8. Turiu idėjų klasėje, mokykloje ir imuosi iniciatyvos joms įgyvendinti.</w:t>
            </w:r>
          </w:p>
        </w:tc>
        <w:tc>
          <w:tcPr>
            <w:tcW w:w="3281" w:type="dxa"/>
          </w:tcPr>
          <w:p w14:paraId="2C0EC5BF" w14:textId="77777777" w:rsidR="00340BAA" w:rsidRDefault="00340BAA" w:rsidP="00340BAA">
            <w:pPr>
              <w:jc w:val="center"/>
              <w:rPr>
                <w:rFonts w:ascii="Times New Roman" w:hAnsi="Times New Roman" w:cs="Times New Roman"/>
              </w:rPr>
            </w:pPr>
          </w:p>
        </w:tc>
        <w:tc>
          <w:tcPr>
            <w:tcW w:w="3281" w:type="dxa"/>
          </w:tcPr>
          <w:p w14:paraId="4DC4F758" w14:textId="77777777" w:rsidR="00340BAA" w:rsidRDefault="00340BAA" w:rsidP="00340BAA">
            <w:pPr>
              <w:jc w:val="center"/>
              <w:rPr>
                <w:rFonts w:ascii="Times New Roman" w:hAnsi="Times New Roman" w:cs="Times New Roman"/>
              </w:rPr>
            </w:pPr>
          </w:p>
        </w:tc>
        <w:tc>
          <w:tcPr>
            <w:tcW w:w="3281" w:type="dxa"/>
          </w:tcPr>
          <w:p w14:paraId="1851C556" w14:textId="77777777" w:rsidR="00340BAA" w:rsidRDefault="00340BAA" w:rsidP="00340BAA">
            <w:pPr>
              <w:jc w:val="center"/>
              <w:rPr>
                <w:rFonts w:ascii="Times New Roman" w:hAnsi="Times New Roman" w:cs="Times New Roman"/>
              </w:rPr>
            </w:pPr>
          </w:p>
        </w:tc>
      </w:tr>
      <w:tr w:rsidR="00340BAA" w14:paraId="0CD3B19F" w14:textId="77777777" w:rsidTr="00340BAA">
        <w:trPr>
          <w:trHeight w:val="571"/>
        </w:trPr>
        <w:tc>
          <w:tcPr>
            <w:tcW w:w="4928" w:type="dxa"/>
          </w:tcPr>
          <w:p w14:paraId="31B2CBA3" w14:textId="77777777" w:rsidR="00340BAA" w:rsidRDefault="00340BAA" w:rsidP="00340BAA">
            <w:pPr>
              <w:rPr>
                <w:rFonts w:ascii="Times New Roman" w:hAnsi="Times New Roman" w:cs="Times New Roman"/>
              </w:rPr>
            </w:pPr>
            <w:r>
              <w:rPr>
                <w:rFonts w:ascii="Times New Roman" w:hAnsi="Times New Roman" w:cs="Times New Roman"/>
              </w:rPr>
              <w:t>9. Per pertraukas ir po pamokų elgiuosi drausmingai, laikausi tvarkos.</w:t>
            </w:r>
          </w:p>
        </w:tc>
        <w:tc>
          <w:tcPr>
            <w:tcW w:w="3281" w:type="dxa"/>
          </w:tcPr>
          <w:p w14:paraId="333AFD10" w14:textId="77777777" w:rsidR="00340BAA" w:rsidRDefault="00340BAA" w:rsidP="00340BAA">
            <w:pPr>
              <w:jc w:val="center"/>
              <w:rPr>
                <w:rFonts w:ascii="Times New Roman" w:hAnsi="Times New Roman" w:cs="Times New Roman"/>
              </w:rPr>
            </w:pPr>
          </w:p>
        </w:tc>
        <w:tc>
          <w:tcPr>
            <w:tcW w:w="3281" w:type="dxa"/>
          </w:tcPr>
          <w:p w14:paraId="790B2846" w14:textId="77777777" w:rsidR="00340BAA" w:rsidRDefault="00340BAA" w:rsidP="00340BAA">
            <w:pPr>
              <w:jc w:val="center"/>
              <w:rPr>
                <w:rFonts w:ascii="Times New Roman" w:hAnsi="Times New Roman" w:cs="Times New Roman"/>
              </w:rPr>
            </w:pPr>
          </w:p>
        </w:tc>
        <w:tc>
          <w:tcPr>
            <w:tcW w:w="3281" w:type="dxa"/>
          </w:tcPr>
          <w:p w14:paraId="3C1500FD" w14:textId="77777777" w:rsidR="00340BAA" w:rsidRDefault="00340BAA" w:rsidP="00340BAA">
            <w:pPr>
              <w:jc w:val="center"/>
              <w:rPr>
                <w:rFonts w:ascii="Times New Roman" w:hAnsi="Times New Roman" w:cs="Times New Roman"/>
              </w:rPr>
            </w:pPr>
          </w:p>
        </w:tc>
      </w:tr>
      <w:tr w:rsidR="00340BAA" w14:paraId="13286483" w14:textId="77777777" w:rsidTr="00340BAA">
        <w:trPr>
          <w:trHeight w:val="571"/>
        </w:trPr>
        <w:tc>
          <w:tcPr>
            <w:tcW w:w="4928" w:type="dxa"/>
          </w:tcPr>
          <w:p w14:paraId="3051CDB8" w14:textId="77777777" w:rsidR="00340BAA" w:rsidRDefault="00340BAA" w:rsidP="00340BAA">
            <w:pPr>
              <w:rPr>
                <w:rFonts w:ascii="Times New Roman" w:hAnsi="Times New Roman" w:cs="Times New Roman"/>
                <w:sz w:val="18"/>
              </w:rPr>
            </w:pPr>
          </w:p>
          <w:p w14:paraId="4D4DE515" w14:textId="77777777" w:rsidR="00340BAA" w:rsidRPr="00D31CC1" w:rsidRDefault="00340BAA" w:rsidP="00340BAA">
            <w:pPr>
              <w:rPr>
                <w:rFonts w:ascii="Times New Roman" w:hAnsi="Times New Roman" w:cs="Times New Roman"/>
                <w:sz w:val="18"/>
              </w:rPr>
            </w:pPr>
            <w:r w:rsidRPr="00D31CC1">
              <w:rPr>
                <w:rFonts w:ascii="Times New Roman" w:hAnsi="Times New Roman" w:cs="Times New Roman"/>
                <w:sz w:val="18"/>
              </w:rPr>
              <w:t>Mokinio vardas, pavardė, parašas</w:t>
            </w:r>
          </w:p>
          <w:p w14:paraId="405A3D48" w14:textId="77777777" w:rsidR="00340BAA" w:rsidRDefault="00340BAA" w:rsidP="00340BAA">
            <w:pPr>
              <w:rPr>
                <w:rFonts w:ascii="Times New Roman" w:hAnsi="Times New Roman" w:cs="Times New Roman"/>
                <w:sz w:val="18"/>
              </w:rPr>
            </w:pPr>
          </w:p>
          <w:p w14:paraId="60EDC726" w14:textId="77777777" w:rsidR="00340BAA" w:rsidRPr="00D31CC1" w:rsidRDefault="00340BAA" w:rsidP="00340BAA">
            <w:pPr>
              <w:rPr>
                <w:rFonts w:ascii="Times New Roman" w:hAnsi="Times New Roman" w:cs="Times New Roman"/>
                <w:sz w:val="18"/>
              </w:rPr>
            </w:pPr>
            <w:r w:rsidRPr="00D31CC1">
              <w:rPr>
                <w:rFonts w:ascii="Times New Roman" w:hAnsi="Times New Roman" w:cs="Times New Roman"/>
                <w:sz w:val="18"/>
              </w:rPr>
              <w:t>Klasės auklėtojo vardas, pavardė, parašas</w:t>
            </w:r>
          </w:p>
          <w:p w14:paraId="1CFDEE66" w14:textId="77777777" w:rsidR="00340BAA" w:rsidRPr="00D31CC1" w:rsidRDefault="00340BAA" w:rsidP="00340BAA">
            <w:pPr>
              <w:rPr>
                <w:rFonts w:ascii="Times New Roman" w:hAnsi="Times New Roman" w:cs="Times New Roman"/>
                <w:sz w:val="18"/>
              </w:rPr>
            </w:pPr>
          </w:p>
          <w:p w14:paraId="54AF809E" w14:textId="77777777" w:rsidR="00340BAA" w:rsidRPr="00D31CC1" w:rsidRDefault="00340BAA" w:rsidP="00340BAA">
            <w:pPr>
              <w:rPr>
                <w:rFonts w:ascii="Times New Roman" w:hAnsi="Times New Roman" w:cs="Times New Roman"/>
                <w:sz w:val="18"/>
              </w:rPr>
            </w:pPr>
            <w:r w:rsidRPr="00D31CC1">
              <w:rPr>
                <w:rFonts w:ascii="Times New Roman" w:hAnsi="Times New Roman" w:cs="Times New Roman"/>
                <w:sz w:val="18"/>
              </w:rPr>
              <w:t>Vieno iš tėvų vardas, pavardė, parašas</w:t>
            </w:r>
          </w:p>
          <w:p w14:paraId="6BE604C3" w14:textId="77777777" w:rsidR="00340BAA" w:rsidRDefault="00340BAA" w:rsidP="00340BAA">
            <w:pPr>
              <w:rPr>
                <w:rFonts w:ascii="Times New Roman" w:hAnsi="Times New Roman" w:cs="Times New Roman"/>
              </w:rPr>
            </w:pPr>
          </w:p>
        </w:tc>
        <w:tc>
          <w:tcPr>
            <w:tcW w:w="3281" w:type="dxa"/>
          </w:tcPr>
          <w:p w14:paraId="7251A519" w14:textId="77777777" w:rsidR="00340BAA" w:rsidRPr="00F50498" w:rsidRDefault="00340BAA" w:rsidP="00340BAA">
            <w:pPr>
              <w:rPr>
                <w:rFonts w:ascii="Times New Roman" w:hAnsi="Times New Roman" w:cs="Times New Roman"/>
                <w:sz w:val="18"/>
              </w:rPr>
            </w:pPr>
          </w:p>
          <w:p w14:paraId="41379E74" w14:textId="77777777" w:rsidR="00340BAA" w:rsidRDefault="00340BAA" w:rsidP="00340BAA">
            <w:pPr>
              <w:rPr>
                <w:rFonts w:ascii="Times New Roman" w:hAnsi="Times New Roman" w:cs="Times New Roman"/>
              </w:rPr>
            </w:pPr>
            <w:r>
              <w:rPr>
                <w:rFonts w:ascii="Times New Roman" w:hAnsi="Times New Roman" w:cs="Times New Roman"/>
              </w:rPr>
              <w:t>.................................................</w:t>
            </w:r>
          </w:p>
          <w:p w14:paraId="0DC6910D" w14:textId="77777777" w:rsidR="00340BAA" w:rsidRPr="00F50498" w:rsidRDefault="00340BAA" w:rsidP="00340BAA">
            <w:pPr>
              <w:rPr>
                <w:rFonts w:ascii="Times New Roman" w:hAnsi="Times New Roman" w:cs="Times New Roman"/>
                <w:sz w:val="16"/>
              </w:rPr>
            </w:pPr>
          </w:p>
          <w:p w14:paraId="15B74916" w14:textId="77777777" w:rsidR="00340BAA" w:rsidRDefault="00340BAA" w:rsidP="00340BAA">
            <w:pPr>
              <w:rPr>
                <w:rFonts w:ascii="Times New Roman" w:hAnsi="Times New Roman" w:cs="Times New Roman"/>
              </w:rPr>
            </w:pPr>
            <w:r>
              <w:rPr>
                <w:rFonts w:ascii="Times New Roman" w:hAnsi="Times New Roman" w:cs="Times New Roman"/>
              </w:rPr>
              <w:t>.................................................</w:t>
            </w:r>
          </w:p>
          <w:p w14:paraId="337B8EA9" w14:textId="77777777" w:rsidR="00340BAA" w:rsidRPr="00F50498" w:rsidRDefault="00340BAA" w:rsidP="00340BAA">
            <w:pPr>
              <w:rPr>
                <w:rFonts w:ascii="Times New Roman" w:hAnsi="Times New Roman" w:cs="Times New Roman"/>
                <w:sz w:val="16"/>
              </w:rPr>
            </w:pPr>
          </w:p>
          <w:p w14:paraId="261CAFAE" w14:textId="77777777" w:rsidR="00340BAA" w:rsidRDefault="00340BAA" w:rsidP="00340BAA">
            <w:pPr>
              <w:rPr>
                <w:rFonts w:ascii="Times New Roman" w:hAnsi="Times New Roman" w:cs="Times New Roman"/>
              </w:rPr>
            </w:pPr>
            <w:r>
              <w:rPr>
                <w:rFonts w:ascii="Times New Roman" w:hAnsi="Times New Roman" w:cs="Times New Roman"/>
              </w:rPr>
              <w:t>.................................................</w:t>
            </w:r>
          </w:p>
        </w:tc>
        <w:tc>
          <w:tcPr>
            <w:tcW w:w="3281" w:type="dxa"/>
          </w:tcPr>
          <w:p w14:paraId="358C6839" w14:textId="77777777" w:rsidR="00340BAA" w:rsidRPr="00F50498" w:rsidRDefault="00340BAA" w:rsidP="00340BAA">
            <w:pPr>
              <w:rPr>
                <w:rFonts w:ascii="Times New Roman" w:hAnsi="Times New Roman" w:cs="Times New Roman"/>
                <w:sz w:val="18"/>
              </w:rPr>
            </w:pPr>
          </w:p>
          <w:p w14:paraId="66872D85" w14:textId="77777777" w:rsidR="00340BAA" w:rsidRDefault="00340BAA" w:rsidP="00340BAA">
            <w:pPr>
              <w:rPr>
                <w:rFonts w:ascii="Times New Roman" w:hAnsi="Times New Roman" w:cs="Times New Roman"/>
              </w:rPr>
            </w:pPr>
            <w:r>
              <w:rPr>
                <w:rFonts w:ascii="Times New Roman" w:hAnsi="Times New Roman" w:cs="Times New Roman"/>
              </w:rPr>
              <w:t>.................................................</w:t>
            </w:r>
          </w:p>
          <w:p w14:paraId="6AEA26D9" w14:textId="77777777" w:rsidR="00340BAA" w:rsidRPr="00F50498" w:rsidRDefault="00340BAA" w:rsidP="00340BAA">
            <w:pPr>
              <w:rPr>
                <w:rFonts w:ascii="Times New Roman" w:hAnsi="Times New Roman" w:cs="Times New Roman"/>
                <w:sz w:val="16"/>
              </w:rPr>
            </w:pPr>
          </w:p>
          <w:p w14:paraId="33E14360" w14:textId="77777777" w:rsidR="00340BAA" w:rsidRDefault="00340BAA" w:rsidP="00340BAA">
            <w:pPr>
              <w:rPr>
                <w:rFonts w:ascii="Times New Roman" w:hAnsi="Times New Roman" w:cs="Times New Roman"/>
              </w:rPr>
            </w:pPr>
            <w:r>
              <w:rPr>
                <w:rFonts w:ascii="Times New Roman" w:hAnsi="Times New Roman" w:cs="Times New Roman"/>
              </w:rPr>
              <w:t>.................................................</w:t>
            </w:r>
          </w:p>
          <w:p w14:paraId="63E28D1E" w14:textId="77777777" w:rsidR="00340BAA" w:rsidRPr="00F50498" w:rsidRDefault="00340BAA" w:rsidP="00340BAA">
            <w:pPr>
              <w:rPr>
                <w:rFonts w:ascii="Times New Roman" w:hAnsi="Times New Roman" w:cs="Times New Roman"/>
                <w:sz w:val="16"/>
              </w:rPr>
            </w:pPr>
          </w:p>
          <w:p w14:paraId="054CB089" w14:textId="77777777" w:rsidR="00340BAA" w:rsidRDefault="00340BAA" w:rsidP="00340BAA">
            <w:pPr>
              <w:jc w:val="center"/>
              <w:rPr>
                <w:rFonts w:ascii="Times New Roman" w:hAnsi="Times New Roman" w:cs="Times New Roman"/>
              </w:rPr>
            </w:pPr>
            <w:r>
              <w:rPr>
                <w:rFonts w:ascii="Times New Roman" w:hAnsi="Times New Roman" w:cs="Times New Roman"/>
              </w:rPr>
              <w:t>.................................................</w:t>
            </w:r>
          </w:p>
        </w:tc>
        <w:tc>
          <w:tcPr>
            <w:tcW w:w="3281" w:type="dxa"/>
          </w:tcPr>
          <w:p w14:paraId="6A1D3C2D" w14:textId="77777777" w:rsidR="00340BAA" w:rsidRPr="00F50498" w:rsidRDefault="00340BAA" w:rsidP="00340BAA">
            <w:pPr>
              <w:rPr>
                <w:rFonts w:ascii="Times New Roman" w:hAnsi="Times New Roman" w:cs="Times New Roman"/>
                <w:sz w:val="16"/>
              </w:rPr>
            </w:pPr>
          </w:p>
          <w:p w14:paraId="7E9A8454" w14:textId="77777777" w:rsidR="00340BAA" w:rsidRDefault="00340BAA" w:rsidP="00340BAA">
            <w:pPr>
              <w:rPr>
                <w:rFonts w:ascii="Times New Roman" w:hAnsi="Times New Roman" w:cs="Times New Roman"/>
              </w:rPr>
            </w:pPr>
            <w:r>
              <w:rPr>
                <w:rFonts w:ascii="Times New Roman" w:hAnsi="Times New Roman" w:cs="Times New Roman"/>
              </w:rPr>
              <w:t>.................................................</w:t>
            </w:r>
          </w:p>
          <w:p w14:paraId="08D37FA2" w14:textId="77777777" w:rsidR="00340BAA" w:rsidRPr="00F50498" w:rsidRDefault="00340BAA" w:rsidP="00340BAA">
            <w:pPr>
              <w:rPr>
                <w:rFonts w:ascii="Times New Roman" w:hAnsi="Times New Roman" w:cs="Times New Roman"/>
                <w:sz w:val="16"/>
              </w:rPr>
            </w:pPr>
          </w:p>
          <w:p w14:paraId="34D419BB" w14:textId="77777777" w:rsidR="00340BAA" w:rsidRDefault="00340BAA" w:rsidP="00340BAA">
            <w:pPr>
              <w:rPr>
                <w:rFonts w:ascii="Times New Roman" w:hAnsi="Times New Roman" w:cs="Times New Roman"/>
              </w:rPr>
            </w:pPr>
            <w:r>
              <w:rPr>
                <w:rFonts w:ascii="Times New Roman" w:hAnsi="Times New Roman" w:cs="Times New Roman"/>
              </w:rPr>
              <w:t>.................................................</w:t>
            </w:r>
          </w:p>
          <w:p w14:paraId="47EBF765" w14:textId="77777777" w:rsidR="00340BAA" w:rsidRPr="00F50498" w:rsidRDefault="00340BAA" w:rsidP="00340BAA">
            <w:pPr>
              <w:rPr>
                <w:rFonts w:ascii="Times New Roman" w:hAnsi="Times New Roman" w:cs="Times New Roman"/>
                <w:sz w:val="16"/>
              </w:rPr>
            </w:pPr>
          </w:p>
          <w:p w14:paraId="427EBD13" w14:textId="77777777" w:rsidR="00340BAA" w:rsidRDefault="00340BAA" w:rsidP="00340BAA">
            <w:pPr>
              <w:jc w:val="center"/>
              <w:rPr>
                <w:rFonts w:ascii="Times New Roman" w:hAnsi="Times New Roman" w:cs="Times New Roman"/>
              </w:rPr>
            </w:pPr>
            <w:r>
              <w:rPr>
                <w:rFonts w:ascii="Times New Roman" w:hAnsi="Times New Roman" w:cs="Times New Roman"/>
              </w:rPr>
              <w:t>.................................................</w:t>
            </w:r>
          </w:p>
        </w:tc>
      </w:tr>
    </w:tbl>
    <w:p w14:paraId="3B304043" w14:textId="77777777" w:rsidR="00340BAA" w:rsidRDefault="00340BAA" w:rsidP="00C4207A">
      <w:pPr>
        <w:sectPr w:rsidR="00340BAA" w:rsidSect="00340BAA">
          <w:pgSz w:w="16838" w:h="11906" w:orient="landscape"/>
          <w:pgMar w:top="1134" w:right="720" w:bottom="567" w:left="1259" w:header="567" w:footer="567" w:gutter="0"/>
          <w:cols w:space="1296"/>
          <w:docGrid w:linePitch="360"/>
        </w:sectPr>
      </w:pPr>
    </w:p>
    <w:p w14:paraId="5A56F44F" w14:textId="40940D64" w:rsidR="00C4207A" w:rsidRPr="00C4207A" w:rsidRDefault="00C4207A" w:rsidP="00C4207A">
      <w:pPr>
        <w:ind w:left="4988" w:firstLine="1247"/>
        <w:rPr>
          <w:sz w:val="22"/>
          <w:szCs w:val="18"/>
        </w:rPr>
      </w:pPr>
      <w:r w:rsidRPr="00C4207A">
        <w:rPr>
          <w:sz w:val="22"/>
          <w:szCs w:val="18"/>
        </w:rPr>
        <w:lastRenderedPageBreak/>
        <w:t>Šalčininkų „Santarvės“ gimnazijos</w:t>
      </w:r>
    </w:p>
    <w:p w14:paraId="13D88680" w14:textId="77777777" w:rsidR="00C4207A" w:rsidRPr="00C4207A" w:rsidRDefault="00C4207A" w:rsidP="00C4207A">
      <w:pPr>
        <w:ind w:left="6235"/>
        <w:rPr>
          <w:sz w:val="22"/>
          <w:szCs w:val="18"/>
        </w:rPr>
      </w:pPr>
      <w:r w:rsidRPr="00C4207A">
        <w:rPr>
          <w:sz w:val="22"/>
          <w:szCs w:val="18"/>
        </w:rPr>
        <w:t xml:space="preserve">Mokinių asmeninės pažangos stebėjimo, </w:t>
      </w:r>
    </w:p>
    <w:p w14:paraId="0AD28A86" w14:textId="74AC9418" w:rsidR="00C4207A" w:rsidRPr="00C4207A" w:rsidRDefault="00C4207A" w:rsidP="00C4207A">
      <w:pPr>
        <w:ind w:left="6235"/>
        <w:rPr>
          <w:sz w:val="22"/>
          <w:szCs w:val="18"/>
        </w:rPr>
      </w:pPr>
      <w:r w:rsidRPr="00C4207A">
        <w:rPr>
          <w:sz w:val="22"/>
          <w:szCs w:val="18"/>
        </w:rPr>
        <w:t xml:space="preserve">fiksavimo ir pagalbos mokiniui teikimo </w:t>
      </w:r>
    </w:p>
    <w:p w14:paraId="1BBA5462" w14:textId="5587F33F" w:rsidR="00C4207A" w:rsidRPr="00C4207A" w:rsidRDefault="00C4207A" w:rsidP="00C4207A">
      <w:pPr>
        <w:ind w:left="6235"/>
        <w:rPr>
          <w:sz w:val="22"/>
          <w:szCs w:val="18"/>
        </w:rPr>
      </w:pPr>
      <w:r w:rsidRPr="00C4207A">
        <w:rPr>
          <w:sz w:val="22"/>
          <w:szCs w:val="18"/>
        </w:rPr>
        <w:t xml:space="preserve">tvarkos aprašo 2 priedas </w:t>
      </w:r>
    </w:p>
    <w:p w14:paraId="6CF8FFF4" w14:textId="0D60EC53" w:rsidR="00340BAA" w:rsidRDefault="00340BAA" w:rsidP="00340BAA">
      <w:r>
        <w:t xml:space="preserve">........... klasės   mokinio (ės)..................................................................................................... </w:t>
      </w:r>
    </w:p>
    <w:p w14:paraId="27802FE0" w14:textId="77777777" w:rsidR="00340BAA" w:rsidRDefault="00340BAA" w:rsidP="00340BAA">
      <w:r>
        <w:t xml:space="preserve">                                         </w:t>
      </w:r>
    </w:p>
    <w:p w14:paraId="7BB95E24" w14:textId="3E035C1C" w:rsidR="00340BAA" w:rsidRPr="002649BE" w:rsidRDefault="00340BAA" w:rsidP="00340BAA">
      <w:pPr>
        <w:jc w:val="center"/>
        <w:rPr>
          <w:b/>
        </w:rPr>
      </w:pPr>
      <w:r w:rsidRPr="002649BE">
        <w:rPr>
          <w:b/>
        </w:rPr>
        <w:t>MOKINIO ASMENINĖ PAŽANGA</w:t>
      </w:r>
    </w:p>
    <w:p w14:paraId="115D8D02" w14:textId="77777777" w:rsidR="00340BAA" w:rsidRDefault="00340BAA" w:rsidP="00340BAA"/>
    <w:tbl>
      <w:tblPr>
        <w:tblStyle w:val="Lentelstinklelis"/>
        <w:tblW w:w="0" w:type="auto"/>
        <w:tblLook w:val="04A0" w:firstRow="1" w:lastRow="0" w:firstColumn="1" w:lastColumn="0" w:noHBand="0" w:noVBand="1"/>
      </w:tblPr>
      <w:tblGrid>
        <w:gridCol w:w="1597"/>
        <w:gridCol w:w="615"/>
        <w:gridCol w:w="616"/>
        <w:gridCol w:w="616"/>
        <w:gridCol w:w="616"/>
        <w:gridCol w:w="616"/>
        <w:gridCol w:w="616"/>
        <w:gridCol w:w="616"/>
        <w:gridCol w:w="616"/>
        <w:gridCol w:w="616"/>
        <w:gridCol w:w="616"/>
        <w:gridCol w:w="616"/>
        <w:gridCol w:w="616"/>
        <w:gridCol w:w="616"/>
      </w:tblGrid>
      <w:tr w:rsidR="00340BAA" w:rsidRPr="00F50498" w14:paraId="12C28613" w14:textId="77777777" w:rsidTr="00C4207A">
        <w:trPr>
          <w:cantSplit/>
          <w:trHeight w:val="3262"/>
        </w:trPr>
        <w:tc>
          <w:tcPr>
            <w:tcW w:w="1597" w:type="dxa"/>
            <w:textDirection w:val="btLr"/>
          </w:tcPr>
          <w:p w14:paraId="4CF73801" w14:textId="77777777" w:rsidR="00340BAA" w:rsidRDefault="00340BAA" w:rsidP="00340BAA">
            <w:pPr>
              <w:ind w:left="113" w:right="113"/>
              <w:rPr>
                <w:rFonts w:ascii="Times New Roman" w:hAnsi="Times New Roman" w:cs="Times New Roman"/>
              </w:rPr>
            </w:pPr>
          </w:p>
        </w:tc>
        <w:tc>
          <w:tcPr>
            <w:tcW w:w="615" w:type="dxa"/>
            <w:textDirection w:val="btLr"/>
          </w:tcPr>
          <w:p w14:paraId="432C53A2" w14:textId="77777777" w:rsidR="00340BAA" w:rsidRPr="00F50498" w:rsidRDefault="00340BAA" w:rsidP="00340BAA">
            <w:pPr>
              <w:ind w:left="113" w:right="113"/>
              <w:rPr>
                <w:rFonts w:ascii="Times New Roman" w:hAnsi="Times New Roman" w:cs="Times New Roman"/>
                <w:sz w:val="22"/>
              </w:rPr>
            </w:pPr>
            <w:r w:rsidRPr="00F50498">
              <w:rPr>
                <w:rFonts w:ascii="Times New Roman" w:hAnsi="Times New Roman" w:cs="Times New Roman"/>
                <w:sz w:val="22"/>
              </w:rPr>
              <w:t>Planuojami I trimestro rezultatai</w:t>
            </w:r>
          </w:p>
        </w:tc>
        <w:tc>
          <w:tcPr>
            <w:tcW w:w="616" w:type="dxa"/>
            <w:textDirection w:val="btLr"/>
          </w:tcPr>
          <w:p w14:paraId="16913C74" w14:textId="77777777" w:rsidR="00340BAA" w:rsidRPr="00F50498" w:rsidRDefault="00340BAA" w:rsidP="00340BAA">
            <w:pPr>
              <w:ind w:left="113" w:right="113"/>
              <w:rPr>
                <w:rFonts w:ascii="Times New Roman" w:hAnsi="Times New Roman" w:cs="Times New Roman"/>
                <w:sz w:val="22"/>
              </w:rPr>
            </w:pPr>
            <w:r w:rsidRPr="00F50498">
              <w:rPr>
                <w:rFonts w:ascii="Times New Roman" w:hAnsi="Times New Roman" w:cs="Times New Roman"/>
                <w:sz w:val="22"/>
              </w:rPr>
              <w:t>Signalinis</w:t>
            </w:r>
          </w:p>
        </w:tc>
        <w:tc>
          <w:tcPr>
            <w:tcW w:w="616" w:type="dxa"/>
            <w:textDirection w:val="btLr"/>
          </w:tcPr>
          <w:p w14:paraId="5CC8F65F" w14:textId="77777777" w:rsidR="00340BAA" w:rsidRPr="00F50498" w:rsidRDefault="00340BAA" w:rsidP="00340BAA">
            <w:pPr>
              <w:ind w:left="113" w:right="113"/>
              <w:rPr>
                <w:rFonts w:ascii="Times New Roman" w:hAnsi="Times New Roman" w:cs="Times New Roman"/>
                <w:b/>
                <w:sz w:val="22"/>
              </w:rPr>
            </w:pPr>
            <w:r w:rsidRPr="00F50498">
              <w:rPr>
                <w:rFonts w:ascii="Times New Roman" w:hAnsi="Times New Roman" w:cs="Times New Roman"/>
                <w:b/>
                <w:sz w:val="22"/>
              </w:rPr>
              <w:t>I trimestras</w:t>
            </w:r>
          </w:p>
        </w:tc>
        <w:tc>
          <w:tcPr>
            <w:tcW w:w="616" w:type="dxa"/>
            <w:textDirection w:val="btLr"/>
          </w:tcPr>
          <w:p w14:paraId="24A07840" w14:textId="77777777" w:rsidR="00340BAA" w:rsidRPr="00F50498" w:rsidRDefault="00340BAA" w:rsidP="00340BAA">
            <w:pPr>
              <w:ind w:left="113" w:right="113"/>
              <w:rPr>
                <w:rFonts w:ascii="Times New Roman" w:hAnsi="Times New Roman" w:cs="Times New Roman"/>
                <w:b/>
                <w:sz w:val="22"/>
              </w:rPr>
            </w:pPr>
            <w:r w:rsidRPr="00F50498">
              <w:rPr>
                <w:rFonts w:ascii="Times New Roman" w:hAnsi="Times New Roman" w:cs="Times New Roman"/>
                <w:b/>
                <w:sz w:val="22"/>
              </w:rPr>
              <w:t>KAITA</w:t>
            </w:r>
          </w:p>
        </w:tc>
        <w:tc>
          <w:tcPr>
            <w:tcW w:w="616" w:type="dxa"/>
            <w:textDirection w:val="btLr"/>
          </w:tcPr>
          <w:p w14:paraId="3B31EBA5" w14:textId="77777777" w:rsidR="00340BAA" w:rsidRPr="00F50498" w:rsidRDefault="00340BAA" w:rsidP="00340BAA">
            <w:pPr>
              <w:ind w:left="113" w:right="113"/>
              <w:rPr>
                <w:rFonts w:ascii="Times New Roman" w:hAnsi="Times New Roman" w:cs="Times New Roman"/>
                <w:sz w:val="22"/>
              </w:rPr>
            </w:pPr>
            <w:r w:rsidRPr="00F50498">
              <w:rPr>
                <w:rFonts w:ascii="Times New Roman" w:hAnsi="Times New Roman" w:cs="Times New Roman"/>
                <w:sz w:val="22"/>
              </w:rPr>
              <w:t>Planuojami II trimestro rezultatai</w:t>
            </w:r>
          </w:p>
        </w:tc>
        <w:tc>
          <w:tcPr>
            <w:tcW w:w="616" w:type="dxa"/>
            <w:textDirection w:val="btLr"/>
          </w:tcPr>
          <w:p w14:paraId="0529DBDB" w14:textId="77777777" w:rsidR="00340BAA" w:rsidRPr="00F50498" w:rsidRDefault="00340BAA" w:rsidP="00340BAA">
            <w:pPr>
              <w:ind w:left="113" w:right="113"/>
              <w:rPr>
                <w:rFonts w:ascii="Times New Roman" w:hAnsi="Times New Roman" w:cs="Times New Roman"/>
                <w:sz w:val="22"/>
              </w:rPr>
            </w:pPr>
            <w:r w:rsidRPr="00F50498">
              <w:rPr>
                <w:rFonts w:ascii="Times New Roman" w:hAnsi="Times New Roman" w:cs="Times New Roman"/>
                <w:sz w:val="22"/>
              </w:rPr>
              <w:t>Signalinis</w:t>
            </w:r>
          </w:p>
        </w:tc>
        <w:tc>
          <w:tcPr>
            <w:tcW w:w="616" w:type="dxa"/>
            <w:textDirection w:val="btLr"/>
          </w:tcPr>
          <w:p w14:paraId="31E41BE7" w14:textId="77777777" w:rsidR="00340BAA" w:rsidRPr="00F50498" w:rsidRDefault="00340BAA" w:rsidP="00340BAA">
            <w:pPr>
              <w:ind w:left="113" w:right="113"/>
              <w:rPr>
                <w:rFonts w:ascii="Times New Roman" w:hAnsi="Times New Roman" w:cs="Times New Roman"/>
                <w:b/>
                <w:sz w:val="22"/>
              </w:rPr>
            </w:pPr>
            <w:r w:rsidRPr="00F50498">
              <w:rPr>
                <w:rFonts w:ascii="Times New Roman" w:hAnsi="Times New Roman" w:cs="Times New Roman"/>
                <w:b/>
                <w:sz w:val="22"/>
              </w:rPr>
              <w:t>II trimestras</w:t>
            </w:r>
          </w:p>
        </w:tc>
        <w:tc>
          <w:tcPr>
            <w:tcW w:w="616" w:type="dxa"/>
            <w:textDirection w:val="btLr"/>
          </w:tcPr>
          <w:p w14:paraId="170F415D" w14:textId="77777777" w:rsidR="00340BAA" w:rsidRPr="00F50498" w:rsidRDefault="00340BAA" w:rsidP="00340BAA">
            <w:pPr>
              <w:ind w:left="113" w:right="113"/>
              <w:rPr>
                <w:rFonts w:ascii="Times New Roman" w:hAnsi="Times New Roman" w:cs="Times New Roman"/>
                <w:b/>
                <w:sz w:val="22"/>
              </w:rPr>
            </w:pPr>
            <w:r w:rsidRPr="00F50498">
              <w:rPr>
                <w:rFonts w:ascii="Times New Roman" w:hAnsi="Times New Roman" w:cs="Times New Roman"/>
                <w:b/>
                <w:sz w:val="22"/>
              </w:rPr>
              <w:t>KAITA</w:t>
            </w:r>
          </w:p>
        </w:tc>
        <w:tc>
          <w:tcPr>
            <w:tcW w:w="616" w:type="dxa"/>
            <w:textDirection w:val="btLr"/>
          </w:tcPr>
          <w:p w14:paraId="3F4B5B76" w14:textId="77777777" w:rsidR="00340BAA" w:rsidRPr="00F50498" w:rsidRDefault="00340BAA" w:rsidP="00340BAA">
            <w:pPr>
              <w:ind w:left="113" w:right="113"/>
              <w:rPr>
                <w:rFonts w:ascii="Times New Roman" w:hAnsi="Times New Roman" w:cs="Times New Roman"/>
                <w:sz w:val="22"/>
              </w:rPr>
            </w:pPr>
            <w:r w:rsidRPr="00F50498">
              <w:rPr>
                <w:rFonts w:ascii="Times New Roman" w:hAnsi="Times New Roman" w:cs="Times New Roman"/>
                <w:sz w:val="22"/>
              </w:rPr>
              <w:t>Planuojami III trimestro rezultatai</w:t>
            </w:r>
          </w:p>
        </w:tc>
        <w:tc>
          <w:tcPr>
            <w:tcW w:w="616" w:type="dxa"/>
            <w:textDirection w:val="btLr"/>
          </w:tcPr>
          <w:p w14:paraId="49008D11" w14:textId="77777777" w:rsidR="00340BAA" w:rsidRPr="00F50498" w:rsidRDefault="00340BAA" w:rsidP="00340BAA">
            <w:pPr>
              <w:ind w:left="113" w:right="113"/>
              <w:rPr>
                <w:rFonts w:ascii="Times New Roman" w:hAnsi="Times New Roman" w:cs="Times New Roman"/>
                <w:sz w:val="22"/>
              </w:rPr>
            </w:pPr>
            <w:r w:rsidRPr="00F50498">
              <w:rPr>
                <w:rFonts w:ascii="Times New Roman" w:hAnsi="Times New Roman" w:cs="Times New Roman"/>
                <w:sz w:val="22"/>
              </w:rPr>
              <w:t>Signalinis</w:t>
            </w:r>
          </w:p>
        </w:tc>
        <w:tc>
          <w:tcPr>
            <w:tcW w:w="616" w:type="dxa"/>
            <w:textDirection w:val="btLr"/>
          </w:tcPr>
          <w:p w14:paraId="35309ECA" w14:textId="77777777" w:rsidR="00340BAA" w:rsidRPr="00F50498" w:rsidRDefault="00340BAA" w:rsidP="00340BAA">
            <w:pPr>
              <w:ind w:left="113" w:right="113"/>
              <w:rPr>
                <w:rFonts w:ascii="Times New Roman" w:hAnsi="Times New Roman" w:cs="Times New Roman"/>
                <w:b/>
                <w:sz w:val="22"/>
              </w:rPr>
            </w:pPr>
            <w:r w:rsidRPr="00F50498">
              <w:rPr>
                <w:rFonts w:ascii="Times New Roman" w:hAnsi="Times New Roman" w:cs="Times New Roman"/>
                <w:b/>
                <w:sz w:val="22"/>
              </w:rPr>
              <w:t>III trimestras</w:t>
            </w:r>
          </w:p>
        </w:tc>
        <w:tc>
          <w:tcPr>
            <w:tcW w:w="616" w:type="dxa"/>
            <w:textDirection w:val="btLr"/>
          </w:tcPr>
          <w:p w14:paraId="25488E84" w14:textId="77777777" w:rsidR="00340BAA" w:rsidRPr="00F50498" w:rsidRDefault="00340BAA" w:rsidP="00340BAA">
            <w:pPr>
              <w:ind w:left="113" w:right="113"/>
              <w:rPr>
                <w:rFonts w:ascii="Times New Roman" w:hAnsi="Times New Roman" w:cs="Times New Roman"/>
                <w:b/>
                <w:sz w:val="22"/>
              </w:rPr>
            </w:pPr>
            <w:r w:rsidRPr="00F50498">
              <w:rPr>
                <w:rFonts w:ascii="Times New Roman" w:hAnsi="Times New Roman" w:cs="Times New Roman"/>
                <w:b/>
                <w:sz w:val="22"/>
              </w:rPr>
              <w:t>KAITA</w:t>
            </w:r>
          </w:p>
        </w:tc>
        <w:tc>
          <w:tcPr>
            <w:tcW w:w="616" w:type="dxa"/>
            <w:textDirection w:val="btLr"/>
          </w:tcPr>
          <w:p w14:paraId="6B901D57" w14:textId="77777777" w:rsidR="00340BAA" w:rsidRPr="00F50498" w:rsidRDefault="00340BAA" w:rsidP="00340BAA">
            <w:pPr>
              <w:ind w:left="113" w:right="113"/>
              <w:rPr>
                <w:rFonts w:ascii="Times New Roman" w:hAnsi="Times New Roman" w:cs="Times New Roman"/>
                <w:b/>
                <w:sz w:val="22"/>
              </w:rPr>
            </w:pPr>
            <w:r w:rsidRPr="00F50498">
              <w:rPr>
                <w:rFonts w:ascii="Times New Roman" w:hAnsi="Times New Roman" w:cs="Times New Roman"/>
                <w:b/>
                <w:sz w:val="22"/>
              </w:rPr>
              <w:t>Metinis  įvertinimas</w:t>
            </w:r>
          </w:p>
        </w:tc>
      </w:tr>
      <w:tr w:rsidR="00340BAA" w14:paraId="2ED97CDB" w14:textId="77777777" w:rsidTr="00C4207A">
        <w:trPr>
          <w:trHeight w:val="747"/>
        </w:trPr>
        <w:tc>
          <w:tcPr>
            <w:tcW w:w="1597" w:type="dxa"/>
          </w:tcPr>
          <w:p w14:paraId="0FAE32DD" w14:textId="54FC7688" w:rsidR="00340BAA" w:rsidRPr="00ED0A5D" w:rsidRDefault="00340BAA" w:rsidP="00C4207A">
            <w:pPr>
              <w:rPr>
                <w:rFonts w:ascii="Times New Roman" w:hAnsi="Times New Roman" w:cs="Times New Roman"/>
                <w:b/>
              </w:rPr>
            </w:pPr>
            <w:r w:rsidRPr="00ED0A5D">
              <w:rPr>
                <w:rFonts w:ascii="Times New Roman" w:hAnsi="Times New Roman" w:cs="Times New Roman"/>
                <w:b/>
              </w:rPr>
              <w:t>Data</w:t>
            </w:r>
          </w:p>
        </w:tc>
        <w:tc>
          <w:tcPr>
            <w:tcW w:w="615" w:type="dxa"/>
          </w:tcPr>
          <w:p w14:paraId="28E1F911" w14:textId="77777777" w:rsidR="00340BAA" w:rsidRDefault="00340BAA" w:rsidP="00C4207A">
            <w:pPr>
              <w:rPr>
                <w:rFonts w:ascii="Times New Roman" w:hAnsi="Times New Roman" w:cs="Times New Roman"/>
              </w:rPr>
            </w:pPr>
          </w:p>
        </w:tc>
        <w:tc>
          <w:tcPr>
            <w:tcW w:w="616" w:type="dxa"/>
          </w:tcPr>
          <w:p w14:paraId="001CBE2C" w14:textId="77777777" w:rsidR="00340BAA" w:rsidRDefault="00340BAA" w:rsidP="00C4207A">
            <w:pPr>
              <w:rPr>
                <w:rFonts w:ascii="Times New Roman" w:hAnsi="Times New Roman" w:cs="Times New Roman"/>
              </w:rPr>
            </w:pPr>
          </w:p>
        </w:tc>
        <w:tc>
          <w:tcPr>
            <w:tcW w:w="616" w:type="dxa"/>
          </w:tcPr>
          <w:p w14:paraId="69B84BEA" w14:textId="77777777" w:rsidR="00340BAA" w:rsidRDefault="00340BAA" w:rsidP="00C4207A">
            <w:pPr>
              <w:rPr>
                <w:rFonts w:ascii="Times New Roman" w:hAnsi="Times New Roman" w:cs="Times New Roman"/>
              </w:rPr>
            </w:pPr>
          </w:p>
        </w:tc>
        <w:tc>
          <w:tcPr>
            <w:tcW w:w="616" w:type="dxa"/>
          </w:tcPr>
          <w:p w14:paraId="5E45371C" w14:textId="77777777" w:rsidR="00340BAA" w:rsidRDefault="00340BAA" w:rsidP="00C4207A">
            <w:pPr>
              <w:rPr>
                <w:rFonts w:ascii="Times New Roman" w:hAnsi="Times New Roman" w:cs="Times New Roman"/>
              </w:rPr>
            </w:pPr>
          </w:p>
        </w:tc>
        <w:tc>
          <w:tcPr>
            <w:tcW w:w="616" w:type="dxa"/>
          </w:tcPr>
          <w:p w14:paraId="20601300" w14:textId="77777777" w:rsidR="00340BAA" w:rsidRDefault="00340BAA" w:rsidP="00C4207A">
            <w:pPr>
              <w:rPr>
                <w:rFonts w:ascii="Times New Roman" w:hAnsi="Times New Roman" w:cs="Times New Roman"/>
              </w:rPr>
            </w:pPr>
          </w:p>
        </w:tc>
        <w:tc>
          <w:tcPr>
            <w:tcW w:w="616" w:type="dxa"/>
          </w:tcPr>
          <w:p w14:paraId="20C5BB12" w14:textId="77777777" w:rsidR="00340BAA" w:rsidRDefault="00340BAA" w:rsidP="00C4207A">
            <w:pPr>
              <w:rPr>
                <w:rFonts w:ascii="Times New Roman" w:hAnsi="Times New Roman" w:cs="Times New Roman"/>
              </w:rPr>
            </w:pPr>
          </w:p>
        </w:tc>
        <w:tc>
          <w:tcPr>
            <w:tcW w:w="616" w:type="dxa"/>
          </w:tcPr>
          <w:p w14:paraId="5CA673BC" w14:textId="77777777" w:rsidR="00340BAA" w:rsidRDefault="00340BAA" w:rsidP="00C4207A">
            <w:pPr>
              <w:rPr>
                <w:rFonts w:ascii="Times New Roman" w:hAnsi="Times New Roman" w:cs="Times New Roman"/>
              </w:rPr>
            </w:pPr>
          </w:p>
        </w:tc>
        <w:tc>
          <w:tcPr>
            <w:tcW w:w="616" w:type="dxa"/>
          </w:tcPr>
          <w:p w14:paraId="78B2D719" w14:textId="77777777" w:rsidR="00340BAA" w:rsidRDefault="00340BAA" w:rsidP="00C4207A">
            <w:pPr>
              <w:rPr>
                <w:rFonts w:ascii="Times New Roman" w:hAnsi="Times New Roman" w:cs="Times New Roman"/>
              </w:rPr>
            </w:pPr>
          </w:p>
        </w:tc>
        <w:tc>
          <w:tcPr>
            <w:tcW w:w="616" w:type="dxa"/>
          </w:tcPr>
          <w:p w14:paraId="7FF2D82F" w14:textId="77777777" w:rsidR="00340BAA" w:rsidRDefault="00340BAA" w:rsidP="00C4207A">
            <w:pPr>
              <w:rPr>
                <w:rFonts w:ascii="Times New Roman" w:hAnsi="Times New Roman" w:cs="Times New Roman"/>
              </w:rPr>
            </w:pPr>
          </w:p>
        </w:tc>
        <w:tc>
          <w:tcPr>
            <w:tcW w:w="616" w:type="dxa"/>
          </w:tcPr>
          <w:p w14:paraId="225C77E4" w14:textId="77777777" w:rsidR="00340BAA" w:rsidRDefault="00340BAA" w:rsidP="00C4207A">
            <w:pPr>
              <w:rPr>
                <w:rFonts w:ascii="Times New Roman" w:hAnsi="Times New Roman" w:cs="Times New Roman"/>
              </w:rPr>
            </w:pPr>
          </w:p>
        </w:tc>
        <w:tc>
          <w:tcPr>
            <w:tcW w:w="616" w:type="dxa"/>
          </w:tcPr>
          <w:p w14:paraId="50702032" w14:textId="77777777" w:rsidR="00340BAA" w:rsidRDefault="00340BAA" w:rsidP="00C4207A">
            <w:pPr>
              <w:rPr>
                <w:rFonts w:ascii="Times New Roman" w:hAnsi="Times New Roman" w:cs="Times New Roman"/>
              </w:rPr>
            </w:pPr>
          </w:p>
        </w:tc>
        <w:tc>
          <w:tcPr>
            <w:tcW w:w="616" w:type="dxa"/>
          </w:tcPr>
          <w:p w14:paraId="78900B1B" w14:textId="77777777" w:rsidR="00340BAA" w:rsidRDefault="00340BAA" w:rsidP="00C4207A">
            <w:pPr>
              <w:rPr>
                <w:rFonts w:ascii="Times New Roman" w:hAnsi="Times New Roman" w:cs="Times New Roman"/>
              </w:rPr>
            </w:pPr>
          </w:p>
        </w:tc>
        <w:tc>
          <w:tcPr>
            <w:tcW w:w="616" w:type="dxa"/>
          </w:tcPr>
          <w:p w14:paraId="49070F0F" w14:textId="77777777" w:rsidR="00340BAA" w:rsidRDefault="00340BAA" w:rsidP="00C4207A">
            <w:pPr>
              <w:rPr>
                <w:rFonts w:ascii="Times New Roman" w:hAnsi="Times New Roman" w:cs="Times New Roman"/>
              </w:rPr>
            </w:pPr>
          </w:p>
        </w:tc>
      </w:tr>
      <w:tr w:rsidR="00340BAA" w14:paraId="3A678C76" w14:textId="77777777" w:rsidTr="00C4207A">
        <w:trPr>
          <w:trHeight w:val="373"/>
        </w:trPr>
        <w:tc>
          <w:tcPr>
            <w:tcW w:w="1597" w:type="dxa"/>
          </w:tcPr>
          <w:p w14:paraId="1BC31F80" w14:textId="10A15621" w:rsidR="00340BAA" w:rsidRDefault="00340BAA" w:rsidP="00C4207A">
            <w:pPr>
              <w:rPr>
                <w:rFonts w:ascii="Times New Roman" w:hAnsi="Times New Roman" w:cs="Times New Roman"/>
              </w:rPr>
            </w:pPr>
            <w:r>
              <w:rPr>
                <w:rFonts w:ascii="Times New Roman" w:hAnsi="Times New Roman" w:cs="Times New Roman"/>
              </w:rPr>
              <w:t>Tikyba/Etika</w:t>
            </w:r>
          </w:p>
        </w:tc>
        <w:tc>
          <w:tcPr>
            <w:tcW w:w="615" w:type="dxa"/>
          </w:tcPr>
          <w:p w14:paraId="279C3F47" w14:textId="77777777" w:rsidR="00340BAA" w:rsidRDefault="00340BAA" w:rsidP="00C4207A">
            <w:pPr>
              <w:rPr>
                <w:rFonts w:ascii="Times New Roman" w:hAnsi="Times New Roman" w:cs="Times New Roman"/>
              </w:rPr>
            </w:pPr>
          </w:p>
        </w:tc>
        <w:tc>
          <w:tcPr>
            <w:tcW w:w="616" w:type="dxa"/>
          </w:tcPr>
          <w:p w14:paraId="30344F1A" w14:textId="77777777" w:rsidR="00340BAA" w:rsidRDefault="00340BAA" w:rsidP="00C4207A">
            <w:pPr>
              <w:rPr>
                <w:rFonts w:ascii="Times New Roman" w:hAnsi="Times New Roman" w:cs="Times New Roman"/>
              </w:rPr>
            </w:pPr>
          </w:p>
        </w:tc>
        <w:tc>
          <w:tcPr>
            <w:tcW w:w="616" w:type="dxa"/>
          </w:tcPr>
          <w:p w14:paraId="61CB56C9" w14:textId="77777777" w:rsidR="00340BAA" w:rsidRDefault="00340BAA" w:rsidP="00C4207A">
            <w:pPr>
              <w:rPr>
                <w:rFonts w:ascii="Times New Roman" w:hAnsi="Times New Roman" w:cs="Times New Roman"/>
              </w:rPr>
            </w:pPr>
          </w:p>
        </w:tc>
        <w:tc>
          <w:tcPr>
            <w:tcW w:w="616" w:type="dxa"/>
          </w:tcPr>
          <w:p w14:paraId="50CD3BA7" w14:textId="77777777" w:rsidR="00340BAA" w:rsidRDefault="00340BAA" w:rsidP="00C4207A">
            <w:pPr>
              <w:rPr>
                <w:rFonts w:ascii="Times New Roman" w:hAnsi="Times New Roman" w:cs="Times New Roman"/>
              </w:rPr>
            </w:pPr>
          </w:p>
        </w:tc>
        <w:tc>
          <w:tcPr>
            <w:tcW w:w="616" w:type="dxa"/>
          </w:tcPr>
          <w:p w14:paraId="6C765F51" w14:textId="77777777" w:rsidR="00340BAA" w:rsidRDefault="00340BAA" w:rsidP="00C4207A">
            <w:pPr>
              <w:rPr>
                <w:rFonts w:ascii="Times New Roman" w:hAnsi="Times New Roman" w:cs="Times New Roman"/>
              </w:rPr>
            </w:pPr>
          </w:p>
        </w:tc>
        <w:tc>
          <w:tcPr>
            <w:tcW w:w="616" w:type="dxa"/>
          </w:tcPr>
          <w:p w14:paraId="1433849D" w14:textId="77777777" w:rsidR="00340BAA" w:rsidRDefault="00340BAA" w:rsidP="00C4207A">
            <w:pPr>
              <w:rPr>
                <w:rFonts w:ascii="Times New Roman" w:hAnsi="Times New Roman" w:cs="Times New Roman"/>
              </w:rPr>
            </w:pPr>
          </w:p>
        </w:tc>
        <w:tc>
          <w:tcPr>
            <w:tcW w:w="616" w:type="dxa"/>
          </w:tcPr>
          <w:p w14:paraId="17733AF4" w14:textId="77777777" w:rsidR="00340BAA" w:rsidRDefault="00340BAA" w:rsidP="00C4207A">
            <w:pPr>
              <w:rPr>
                <w:rFonts w:ascii="Times New Roman" w:hAnsi="Times New Roman" w:cs="Times New Roman"/>
              </w:rPr>
            </w:pPr>
          </w:p>
        </w:tc>
        <w:tc>
          <w:tcPr>
            <w:tcW w:w="616" w:type="dxa"/>
          </w:tcPr>
          <w:p w14:paraId="3AA953CB" w14:textId="77777777" w:rsidR="00340BAA" w:rsidRDefault="00340BAA" w:rsidP="00C4207A">
            <w:pPr>
              <w:rPr>
                <w:rFonts w:ascii="Times New Roman" w:hAnsi="Times New Roman" w:cs="Times New Roman"/>
              </w:rPr>
            </w:pPr>
          </w:p>
        </w:tc>
        <w:tc>
          <w:tcPr>
            <w:tcW w:w="616" w:type="dxa"/>
          </w:tcPr>
          <w:p w14:paraId="0D007295" w14:textId="77777777" w:rsidR="00340BAA" w:rsidRDefault="00340BAA" w:rsidP="00C4207A">
            <w:pPr>
              <w:rPr>
                <w:rFonts w:ascii="Times New Roman" w:hAnsi="Times New Roman" w:cs="Times New Roman"/>
              </w:rPr>
            </w:pPr>
          </w:p>
        </w:tc>
        <w:tc>
          <w:tcPr>
            <w:tcW w:w="616" w:type="dxa"/>
          </w:tcPr>
          <w:p w14:paraId="65387DD1" w14:textId="77777777" w:rsidR="00340BAA" w:rsidRDefault="00340BAA" w:rsidP="00C4207A">
            <w:pPr>
              <w:rPr>
                <w:rFonts w:ascii="Times New Roman" w:hAnsi="Times New Roman" w:cs="Times New Roman"/>
              </w:rPr>
            </w:pPr>
          </w:p>
        </w:tc>
        <w:tc>
          <w:tcPr>
            <w:tcW w:w="616" w:type="dxa"/>
          </w:tcPr>
          <w:p w14:paraId="433FA3E7" w14:textId="77777777" w:rsidR="00340BAA" w:rsidRDefault="00340BAA" w:rsidP="00C4207A">
            <w:pPr>
              <w:rPr>
                <w:rFonts w:ascii="Times New Roman" w:hAnsi="Times New Roman" w:cs="Times New Roman"/>
              </w:rPr>
            </w:pPr>
          </w:p>
        </w:tc>
        <w:tc>
          <w:tcPr>
            <w:tcW w:w="616" w:type="dxa"/>
          </w:tcPr>
          <w:p w14:paraId="7B7F9ABF" w14:textId="77777777" w:rsidR="00340BAA" w:rsidRDefault="00340BAA" w:rsidP="00C4207A">
            <w:pPr>
              <w:rPr>
                <w:rFonts w:ascii="Times New Roman" w:hAnsi="Times New Roman" w:cs="Times New Roman"/>
              </w:rPr>
            </w:pPr>
          </w:p>
        </w:tc>
        <w:tc>
          <w:tcPr>
            <w:tcW w:w="616" w:type="dxa"/>
          </w:tcPr>
          <w:p w14:paraId="69609CAD" w14:textId="77777777" w:rsidR="00340BAA" w:rsidRDefault="00340BAA" w:rsidP="00C4207A">
            <w:pPr>
              <w:rPr>
                <w:rFonts w:ascii="Times New Roman" w:hAnsi="Times New Roman" w:cs="Times New Roman"/>
              </w:rPr>
            </w:pPr>
          </w:p>
        </w:tc>
      </w:tr>
      <w:tr w:rsidR="00340BAA" w14:paraId="38386C27" w14:textId="77777777" w:rsidTr="00C4207A">
        <w:trPr>
          <w:trHeight w:val="447"/>
        </w:trPr>
        <w:tc>
          <w:tcPr>
            <w:tcW w:w="1597" w:type="dxa"/>
          </w:tcPr>
          <w:p w14:paraId="40A7D373" w14:textId="56DDA8CB" w:rsidR="00340BAA" w:rsidRDefault="00340BAA" w:rsidP="00C4207A">
            <w:pPr>
              <w:rPr>
                <w:rFonts w:ascii="Times New Roman" w:hAnsi="Times New Roman" w:cs="Times New Roman"/>
              </w:rPr>
            </w:pPr>
            <w:r>
              <w:rPr>
                <w:rFonts w:ascii="Times New Roman" w:hAnsi="Times New Roman" w:cs="Times New Roman"/>
              </w:rPr>
              <w:t>Lietuvių k.</w:t>
            </w:r>
          </w:p>
        </w:tc>
        <w:tc>
          <w:tcPr>
            <w:tcW w:w="615" w:type="dxa"/>
          </w:tcPr>
          <w:p w14:paraId="0167BECB" w14:textId="77777777" w:rsidR="00340BAA" w:rsidRDefault="00340BAA" w:rsidP="00C4207A">
            <w:pPr>
              <w:rPr>
                <w:rFonts w:ascii="Times New Roman" w:hAnsi="Times New Roman" w:cs="Times New Roman"/>
              </w:rPr>
            </w:pPr>
          </w:p>
        </w:tc>
        <w:tc>
          <w:tcPr>
            <w:tcW w:w="616" w:type="dxa"/>
          </w:tcPr>
          <w:p w14:paraId="040F2753" w14:textId="77777777" w:rsidR="00340BAA" w:rsidRDefault="00340BAA" w:rsidP="00C4207A">
            <w:pPr>
              <w:rPr>
                <w:rFonts w:ascii="Times New Roman" w:hAnsi="Times New Roman" w:cs="Times New Roman"/>
              </w:rPr>
            </w:pPr>
          </w:p>
        </w:tc>
        <w:tc>
          <w:tcPr>
            <w:tcW w:w="616" w:type="dxa"/>
          </w:tcPr>
          <w:p w14:paraId="546449C2" w14:textId="77777777" w:rsidR="00340BAA" w:rsidRDefault="00340BAA" w:rsidP="00C4207A">
            <w:pPr>
              <w:rPr>
                <w:rFonts w:ascii="Times New Roman" w:hAnsi="Times New Roman" w:cs="Times New Roman"/>
              </w:rPr>
            </w:pPr>
          </w:p>
        </w:tc>
        <w:tc>
          <w:tcPr>
            <w:tcW w:w="616" w:type="dxa"/>
          </w:tcPr>
          <w:p w14:paraId="266E7C11" w14:textId="77777777" w:rsidR="00340BAA" w:rsidRDefault="00340BAA" w:rsidP="00C4207A">
            <w:pPr>
              <w:rPr>
                <w:rFonts w:ascii="Times New Roman" w:hAnsi="Times New Roman" w:cs="Times New Roman"/>
              </w:rPr>
            </w:pPr>
          </w:p>
        </w:tc>
        <w:tc>
          <w:tcPr>
            <w:tcW w:w="616" w:type="dxa"/>
          </w:tcPr>
          <w:p w14:paraId="779A5191" w14:textId="77777777" w:rsidR="00340BAA" w:rsidRDefault="00340BAA" w:rsidP="00C4207A">
            <w:pPr>
              <w:rPr>
                <w:rFonts w:ascii="Times New Roman" w:hAnsi="Times New Roman" w:cs="Times New Roman"/>
              </w:rPr>
            </w:pPr>
          </w:p>
        </w:tc>
        <w:tc>
          <w:tcPr>
            <w:tcW w:w="616" w:type="dxa"/>
          </w:tcPr>
          <w:p w14:paraId="76382D1F" w14:textId="77777777" w:rsidR="00340BAA" w:rsidRDefault="00340BAA" w:rsidP="00C4207A">
            <w:pPr>
              <w:rPr>
                <w:rFonts w:ascii="Times New Roman" w:hAnsi="Times New Roman" w:cs="Times New Roman"/>
              </w:rPr>
            </w:pPr>
          </w:p>
        </w:tc>
        <w:tc>
          <w:tcPr>
            <w:tcW w:w="616" w:type="dxa"/>
          </w:tcPr>
          <w:p w14:paraId="6427EB6E" w14:textId="77777777" w:rsidR="00340BAA" w:rsidRDefault="00340BAA" w:rsidP="00C4207A">
            <w:pPr>
              <w:rPr>
                <w:rFonts w:ascii="Times New Roman" w:hAnsi="Times New Roman" w:cs="Times New Roman"/>
              </w:rPr>
            </w:pPr>
          </w:p>
        </w:tc>
        <w:tc>
          <w:tcPr>
            <w:tcW w:w="616" w:type="dxa"/>
          </w:tcPr>
          <w:p w14:paraId="6A7FCDD3" w14:textId="77777777" w:rsidR="00340BAA" w:rsidRDefault="00340BAA" w:rsidP="00C4207A">
            <w:pPr>
              <w:rPr>
                <w:rFonts w:ascii="Times New Roman" w:hAnsi="Times New Roman" w:cs="Times New Roman"/>
              </w:rPr>
            </w:pPr>
          </w:p>
        </w:tc>
        <w:tc>
          <w:tcPr>
            <w:tcW w:w="616" w:type="dxa"/>
          </w:tcPr>
          <w:p w14:paraId="440802F3" w14:textId="77777777" w:rsidR="00340BAA" w:rsidRDefault="00340BAA" w:rsidP="00C4207A">
            <w:pPr>
              <w:rPr>
                <w:rFonts w:ascii="Times New Roman" w:hAnsi="Times New Roman" w:cs="Times New Roman"/>
              </w:rPr>
            </w:pPr>
          </w:p>
        </w:tc>
        <w:tc>
          <w:tcPr>
            <w:tcW w:w="616" w:type="dxa"/>
          </w:tcPr>
          <w:p w14:paraId="02660251" w14:textId="77777777" w:rsidR="00340BAA" w:rsidRDefault="00340BAA" w:rsidP="00C4207A">
            <w:pPr>
              <w:rPr>
                <w:rFonts w:ascii="Times New Roman" w:hAnsi="Times New Roman" w:cs="Times New Roman"/>
              </w:rPr>
            </w:pPr>
          </w:p>
        </w:tc>
        <w:tc>
          <w:tcPr>
            <w:tcW w:w="616" w:type="dxa"/>
          </w:tcPr>
          <w:p w14:paraId="1E738F55" w14:textId="77777777" w:rsidR="00340BAA" w:rsidRDefault="00340BAA" w:rsidP="00C4207A">
            <w:pPr>
              <w:rPr>
                <w:rFonts w:ascii="Times New Roman" w:hAnsi="Times New Roman" w:cs="Times New Roman"/>
              </w:rPr>
            </w:pPr>
          </w:p>
        </w:tc>
        <w:tc>
          <w:tcPr>
            <w:tcW w:w="616" w:type="dxa"/>
          </w:tcPr>
          <w:p w14:paraId="524E624F" w14:textId="77777777" w:rsidR="00340BAA" w:rsidRDefault="00340BAA" w:rsidP="00C4207A">
            <w:pPr>
              <w:rPr>
                <w:rFonts w:ascii="Times New Roman" w:hAnsi="Times New Roman" w:cs="Times New Roman"/>
              </w:rPr>
            </w:pPr>
          </w:p>
        </w:tc>
        <w:tc>
          <w:tcPr>
            <w:tcW w:w="616" w:type="dxa"/>
          </w:tcPr>
          <w:p w14:paraId="241E448C" w14:textId="77777777" w:rsidR="00340BAA" w:rsidRDefault="00340BAA" w:rsidP="00C4207A">
            <w:pPr>
              <w:rPr>
                <w:rFonts w:ascii="Times New Roman" w:hAnsi="Times New Roman" w:cs="Times New Roman"/>
              </w:rPr>
            </w:pPr>
          </w:p>
        </w:tc>
      </w:tr>
      <w:tr w:rsidR="00340BAA" w14:paraId="7FB37FA4" w14:textId="77777777" w:rsidTr="00C4207A">
        <w:trPr>
          <w:trHeight w:val="373"/>
        </w:trPr>
        <w:tc>
          <w:tcPr>
            <w:tcW w:w="1597" w:type="dxa"/>
          </w:tcPr>
          <w:p w14:paraId="14E57014" w14:textId="237B93B1" w:rsidR="00340BAA" w:rsidRDefault="00340BAA" w:rsidP="00C4207A">
            <w:pPr>
              <w:rPr>
                <w:rFonts w:ascii="Times New Roman" w:hAnsi="Times New Roman" w:cs="Times New Roman"/>
              </w:rPr>
            </w:pPr>
            <w:r>
              <w:rPr>
                <w:rFonts w:ascii="Times New Roman" w:hAnsi="Times New Roman" w:cs="Times New Roman"/>
              </w:rPr>
              <w:t>Anglų k.</w:t>
            </w:r>
          </w:p>
        </w:tc>
        <w:tc>
          <w:tcPr>
            <w:tcW w:w="615" w:type="dxa"/>
          </w:tcPr>
          <w:p w14:paraId="410961D8" w14:textId="77777777" w:rsidR="00340BAA" w:rsidRDefault="00340BAA" w:rsidP="00C4207A">
            <w:pPr>
              <w:rPr>
                <w:rFonts w:ascii="Times New Roman" w:hAnsi="Times New Roman" w:cs="Times New Roman"/>
              </w:rPr>
            </w:pPr>
          </w:p>
        </w:tc>
        <w:tc>
          <w:tcPr>
            <w:tcW w:w="616" w:type="dxa"/>
          </w:tcPr>
          <w:p w14:paraId="1FFB6640" w14:textId="77777777" w:rsidR="00340BAA" w:rsidRDefault="00340BAA" w:rsidP="00C4207A">
            <w:pPr>
              <w:rPr>
                <w:rFonts w:ascii="Times New Roman" w:hAnsi="Times New Roman" w:cs="Times New Roman"/>
              </w:rPr>
            </w:pPr>
          </w:p>
        </w:tc>
        <w:tc>
          <w:tcPr>
            <w:tcW w:w="616" w:type="dxa"/>
          </w:tcPr>
          <w:p w14:paraId="0A8E635F" w14:textId="77777777" w:rsidR="00340BAA" w:rsidRDefault="00340BAA" w:rsidP="00C4207A">
            <w:pPr>
              <w:rPr>
                <w:rFonts w:ascii="Times New Roman" w:hAnsi="Times New Roman" w:cs="Times New Roman"/>
              </w:rPr>
            </w:pPr>
          </w:p>
        </w:tc>
        <w:tc>
          <w:tcPr>
            <w:tcW w:w="616" w:type="dxa"/>
          </w:tcPr>
          <w:p w14:paraId="1386D6E2" w14:textId="77777777" w:rsidR="00340BAA" w:rsidRDefault="00340BAA" w:rsidP="00C4207A">
            <w:pPr>
              <w:rPr>
                <w:rFonts w:ascii="Times New Roman" w:hAnsi="Times New Roman" w:cs="Times New Roman"/>
              </w:rPr>
            </w:pPr>
          </w:p>
        </w:tc>
        <w:tc>
          <w:tcPr>
            <w:tcW w:w="616" w:type="dxa"/>
          </w:tcPr>
          <w:p w14:paraId="36EE4563" w14:textId="77777777" w:rsidR="00340BAA" w:rsidRDefault="00340BAA" w:rsidP="00C4207A">
            <w:pPr>
              <w:rPr>
                <w:rFonts w:ascii="Times New Roman" w:hAnsi="Times New Roman" w:cs="Times New Roman"/>
              </w:rPr>
            </w:pPr>
          </w:p>
        </w:tc>
        <w:tc>
          <w:tcPr>
            <w:tcW w:w="616" w:type="dxa"/>
          </w:tcPr>
          <w:p w14:paraId="6DE8C406" w14:textId="77777777" w:rsidR="00340BAA" w:rsidRDefault="00340BAA" w:rsidP="00C4207A">
            <w:pPr>
              <w:rPr>
                <w:rFonts w:ascii="Times New Roman" w:hAnsi="Times New Roman" w:cs="Times New Roman"/>
              </w:rPr>
            </w:pPr>
          </w:p>
        </w:tc>
        <w:tc>
          <w:tcPr>
            <w:tcW w:w="616" w:type="dxa"/>
          </w:tcPr>
          <w:p w14:paraId="15B50AF3" w14:textId="77777777" w:rsidR="00340BAA" w:rsidRDefault="00340BAA" w:rsidP="00C4207A">
            <w:pPr>
              <w:rPr>
                <w:rFonts w:ascii="Times New Roman" w:hAnsi="Times New Roman" w:cs="Times New Roman"/>
              </w:rPr>
            </w:pPr>
          </w:p>
        </w:tc>
        <w:tc>
          <w:tcPr>
            <w:tcW w:w="616" w:type="dxa"/>
          </w:tcPr>
          <w:p w14:paraId="5D71CDFD" w14:textId="77777777" w:rsidR="00340BAA" w:rsidRDefault="00340BAA" w:rsidP="00C4207A">
            <w:pPr>
              <w:rPr>
                <w:rFonts w:ascii="Times New Roman" w:hAnsi="Times New Roman" w:cs="Times New Roman"/>
              </w:rPr>
            </w:pPr>
          </w:p>
        </w:tc>
        <w:tc>
          <w:tcPr>
            <w:tcW w:w="616" w:type="dxa"/>
          </w:tcPr>
          <w:p w14:paraId="71F84836" w14:textId="77777777" w:rsidR="00340BAA" w:rsidRDefault="00340BAA" w:rsidP="00C4207A">
            <w:pPr>
              <w:rPr>
                <w:rFonts w:ascii="Times New Roman" w:hAnsi="Times New Roman" w:cs="Times New Roman"/>
              </w:rPr>
            </w:pPr>
          </w:p>
        </w:tc>
        <w:tc>
          <w:tcPr>
            <w:tcW w:w="616" w:type="dxa"/>
          </w:tcPr>
          <w:p w14:paraId="5CF72FA2" w14:textId="77777777" w:rsidR="00340BAA" w:rsidRDefault="00340BAA" w:rsidP="00C4207A">
            <w:pPr>
              <w:rPr>
                <w:rFonts w:ascii="Times New Roman" w:hAnsi="Times New Roman" w:cs="Times New Roman"/>
              </w:rPr>
            </w:pPr>
          </w:p>
        </w:tc>
        <w:tc>
          <w:tcPr>
            <w:tcW w:w="616" w:type="dxa"/>
          </w:tcPr>
          <w:p w14:paraId="11EB48F9" w14:textId="77777777" w:rsidR="00340BAA" w:rsidRDefault="00340BAA" w:rsidP="00C4207A">
            <w:pPr>
              <w:rPr>
                <w:rFonts w:ascii="Times New Roman" w:hAnsi="Times New Roman" w:cs="Times New Roman"/>
              </w:rPr>
            </w:pPr>
          </w:p>
        </w:tc>
        <w:tc>
          <w:tcPr>
            <w:tcW w:w="616" w:type="dxa"/>
          </w:tcPr>
          <w:p w14:paraId="0A5B3A3F" w14:textId="77777777" w:rsidR="00340BAA" w:rsidRDefault="00340BAA" w:rsidP="00C4207A">
            <w:pPr>
              <w:rPr>
                <w:rFonts w:ascii="Times New Roman" w:hAnsi="Times New Roman" w:cs="Times New Roman"/>
              </w:rPr>
            </w:pPr>
          </w:p>
        </w:tc>
        <w:tc>
          <w:tcPr>
            <w:tcW w:w="616" w:type="dxa"/>
          </w:tcPr>
          <w:p w14:paraId="68D648CB" w14:textId="77777777" w:rsidR="00340BAA" w:rsidRDefault="00340BAA" w:rsidP="00C4207A">
            <w:pPr>
              <w:rPr>
                <w:rFonts w:ascii="Times New Roman" w:hAnsi="Times New Roman" w:cs="Times New Roman"/>
              </w:rPr>
            </w:pPr>
          </w:p>
        </w:tc>
      </w:tr>
      <w:tr w:rsidR="00340BAA" w14:paraId="498DDB68" w14:textId="77777777" w:rsidTr="00C4207A">
        <w:trPr>
          <w:trHeight w:val="373"/>
        </w:trPr>
        <w:tc>
          <w:tcPr>
            <w:tcW w:w="1597" w:type="dxa"/>
          </w:tcPr>
          <w:p w14:paraId="12D10560" w14:textId="06847B51" w:rsidR="00340BAA" w:rsidRDefault="00340BAA" w:rsidP="00C4207A">
            <w:pPr>
              <w:rPr>
                <w:rFonts w:ascii="Times New Roman" w:hAnsi="Times New Roman" w:cs="Times New Roman"/>
              </w:rPr>
            </w:pPr>
            <w:r>
              <w:rPr>
                <w:rFonts w:ascii="Times New Roman" w:hAnsi="Times New Roman" w:cs="Times New Roman"/>
              </w:rPr>
              <w:t>Rusų k.</w:t>
            </w:r>
          </w:p>
        </w:tc>
        <w:tc>
          <w:tcPr>
            <w:tcW w:w="615" w:type="dxa"/>
          </w:tcPr>
          <w:p w14:paraId="77C7F044" w14:textId="77777777" w:rsidR="00340BAA" w:rsidRDefault="00340BAA" w:rsidP="00C4207A">
            <w:pPr>
              <w:rPr>
                <w:rFonts w:ascii="Times New Roman" w:hAnsi="Times New Roman" w:cs="Times New Roman"/>
              </w:rPr>
            </w:pPr>
          </w:p>
        </w:tc>
        <w:tc>
          <w:tcPr>
            <w:tcW w:w="616" w:type="dxa"/>
          </w:tcPr>
          <w:p w14:paraId="4C5949FA" w14:textId="77777777" w:rsidR="00340BAA" w:rsidRDefault="00340BAA" w:rsidP="00C4207A">
            <w:pPr>
              <w:rPr>
                <w:rFonts w:ascii="Times New Roman" w:hAnsi="Times New Roman" w:cs="Times New Roman"/>
              </w:rPr>
            </w:pPr>
          </w:p>
        </w:tc>
        <w:tc>
          <w:tcPr>
            <w:tcW w:w="616" w:type="dxa"/>
          </w:tcPr>
          <w:p w14:paraId="1877DD9B" w14:textId="77777777" w:rsidR="00340BAA" w:rsidRDefault="00340BAA" w:rsidP="00C4207A">
            <w:pPr>
              <w:rPr>
                <w:rFonts w:ascii="Times New Roman" w:hAnsi="Times New Roman" w:cs="Times New Roman"/>
              </w:rPr>
            </w:pPr>
          </w:p>
        </w:tc>
        <w:tc>
          <w:tcPr>
            <w:tcW w:w="616" w:type="dxa"/>
          </w:tcPr>
          <w:p w14:paraId="497D385C" w14:textId="77777777" w:rsidR="00340BAA" w:rsidRDefault="00340BAA" w:rsidP="00C4207A">
            <w:pPr>
              <w:rPr>
                <w:rFonts w:ascii="Times New Roman" w:hAnsi="Times New Roman" w:cs="Times New Roman"/>
              </w:rPr>
            </w:pPr>
          </w:p>
        </w:tc>
        <w:tc>
          <w:tcPr>
            <w:tcW w:w="616" w:type="dxa"/>
          </w:tcPr>
          <w:p w14:paraId="63E7EBF9" w14:textId="77777777" w:rsidR="00340BAA" w:rsidRDefault="00340BAA" w:rsidP="00C4207A">
            <w:pPr>
              <w:rPr>
                <w:rFonts w:ascii="Times New Roman" w:hAnsi="Times New Roman" w:cs="Times New Roman"/>
              </w:rPr>
            </w:pPr>
          </w:p>
        </w:tc>
        <w:tc>
          <w:tcPr>
            <w:tcW w:w="616" w:type="dxa"/>
          </w:tcPr>
          <w:p w14:paraId="5354A565" w14:textId="77777777" w:rsidR="00340BAA" w:rsidRDefault="00340BAA" w:rsidP="00C4207A">
            <w:pPr>
              <w:rPr>
                <w:rFonts w:ascii="Times New Roman" w:hAnsi="Times New Roman" w:cs="Times New Roman"/>
              </w:rPr>
            </w:pPr>
          </w:p>
        </w:tc>
        <w:tc>
          <w:tcPr>
            <w:tcW w:w="616" w:type="dxa"/>
          </w:tcPr>
          <w:p w14:paraId="7159E9C8" w14:textId="77777777" w:rsidR="00340BAA" w:rsidRDefault="00340BAA" w:rsidP="00C4207A">
            <w:pPr>
              <w:rPr>
                <w:rFonts w:ascii="Times New Roman" w:hAnsi="Times New Roman" w:cs="Times New Roman"/>
              </w:rPr>
            </w:pPr>
          </w:p>
        </w:tc>
        <w:tc>
          <w:tcPr>
            <w:tcW w:w="616" w:type="dxa"/>
          </w:tcPr>
          <w:p w14:paraId="216A928C" w14:textId="77777777" w:rsidR="00340BAA" w:rsidRDefault="00340BAA" w:rsidP="00C4207A">
            <w:pPr>
              <w:rPr>
                <w:rFonts w:ascii="Times New Roman" w:hAnsi="Times New Roman" w:cs="Times New Roman"/>
              </w:rPr>
            </w:pPr>
          </w:p>
        </w:tc>
        <w:tc>
          <w:tcPr>
            <w:tcW w:w="616" w:type="dxa"/>
          </w:tcPr>
          <w:p w14:paraId="1084C620" w14:textId="77777777" w:rsidR="00340BAA" w:rsidRDefault="00340BAA" w:rsidP="00C4207A">
            <w:pPr>
              <w:rPr>
                <w:rFonts w:ascii="Times New Roman" w:hAnsi="Times New Roman" w:cs="Times New Roman"/>
              </w:rPr>
            </w:pPr>
          </w:p>
        </w:tc>
        <w:tc>
          <w:tcPr>
            <w:tcW w:w="616" w:type="dxa"/>
          </w:tcPr>
          <w:p w14:paraId="50B1751E" w14:textId="77777777" w:rsidR="00340BAA" w:rsidRDefault="00340BAA" w:rsidP="00C4207A">
            <w:pPr>
              <w:rPr>
                <w:rFonts w:ascii="Times New Roman" w:hAnsi="Times New Roman" w:cs="Times New Roman"/>
              </w:rPr>
            </w:pPr>
          </w:p>
        </w:tc>
        <w:tc>
          <w:tcPr>
            <w:tcW w:w="616" w:type="dxa"/>
          </w:tcPr>
          <w:p w14:paraId="42E6E248" w14:textId="77777777" w:rsidR="00340BAA" w:rsidRDefault="00340BAA" w:rsidP="00C4207A">
            <w:pPr>
              <w:rPr>
                <w:rFonts w:ascii="Times New Roman" w:hAnsi="Times New Roman" w:cs="Times New Roman"/>
              </w:rPr>
            </w:pPr>
          </w:p>
        </w:tc>
        <w:tc>
          <w:tcPr>
            <w:tcW w:w="616" w:type="dxa"/>
          </w:tcPr>
          <w:p w14:paraId="2E83AA97" w14:textId="77777777" w:rsidR="00340BAA" w:rsidRDefault="00340BAA" w:rsidP="00C4207A">
            <w:pPr>
              <w:rPr>
                <w:rFonts w:ascii="Times New Roman" w:hAnsi="Times New Roman" w:cs="Times New Roman"/>
              </w:rPr>
            </w:pPr>
          </w:p>
        </w:tc>
        <w:tc>
          <w:tcPr>
            <w:tcW w:w="616" w:type="dxa"/>
          </w:tcPr>
          <w:p w14:paraId="0C3432CF" w14:textId="77777777" w:rsidR="00340BAA" w:rsidRDefault="00340BAA" w:rsidP="00C4207A">
            <w:pPr>
              <w:rPr>
                <w:rFonts w:ascii="Times New Roman" w:hAnsi="Times New Roman" w:cs="Times New Roman"/>
              </w:rPr>
            </w:pPr>
          </w:p>
        </w:tc>
      </w:tr>
      <w:tr w:rsidR="00340BAA" w14:paraId="0CEF7C67" w14:textId="77777777" w:rsidTr="00C4207A">
        <w:trPr>
          <w:trHeight w:val="373"/>
        </w:trPr>
        <w:tc>
          <w:tcPr>
            <w:tcW w:w="1597" w:type="dxa"/>
          </w:tcPr>
          <w:p w14:paraId="0DFA2051" w14:textId="053CBF53" w:rsidR="00340BAA" w:rsidRDefault="00340BAA" w:rsidP="00C4207A">
            <w:pPr>
              <w:rPr>
                <w:rFonts w:ascii="Times New Roman" w:hAnsi="Times New Roman" w:cs="Times New Roman"/>
              </w:rPr>
            </w:pPr>
            <w:r>
              <w:rPr>
                <w:rFonts w:ascii="Times New Roman" w:hAnsi="Times New Roman" w:cs="Times New Roman"/>
              </w:rPr>
              <w:t>Matematika</w:t>
            </w:r>
          </w:p>
        </w:tc>
        <w:tc>
          <w:tcPr>
            <w:tcW w:w="615" w:type="dxa"/>
          </w:tcPr>
          <w:p w14:paraId="4FB66D4F" w14:textId="77777777" w:rsidR="00340BAA" w:rsidRDefault="00340BAA" w:rsidP="00C4207A">
            <w:pPr>
              <w:rPr>
                <w:rFonts w:ascii="Times New Roman" w:hAnsi="Times New Roman" w:cs="Times New Roman"/>
              </w:rPr>
            </w:pPr>
          </w:p>
        </w:tc>
        <w:tc>
          <w:tcPr>
            <w:tcW w:w="616" w:type="dxa"/>
          </w:tcPr>
          <w:p w14:paraId="248C5E25" w14:textId="77777777" w:rsidR="00340BAA" w:rsidRDefault="00340BAA" w:rsidP="00C4207A">
            <w:pPr>
              <w:rPr>
                <w:rFonts w:ascii="Times New Roman" w:hAnsi="Times New Roman" w:cs="Times New Roman"/>
              </w:rPr>
            </w:pPr>
          </w:p>
        </w:tc>
        <w:tc>
          <w:tcPr>
            <w:tcW w:w="616" w:type="dxa"/>
          </w:tcPr>
          <w:p w14:paraId="3804813E" w14:textId="77777777" w:rsidR="00340BAA" w:rsidRDefault="00340BAA" w:rsidP="00C4207A">
            <w:pPr>
              <w:rPr>
                <w:rFonts w:ascii="Times New Roman" w:hAnsi="Times New Roman" w:cs="Times New Roman"/>
              </w:rPr>
            </w:pPr>
          </w:p>
        </w:tc>
        <w:tc>
          <w:tcPr>
            <w:tcW w:w="616" w:type="dxa"/>
          </w:tcPr>
          <w:p w14:paraId="1FDEEC29" w14:textId="77777777" w:rsidR="00340BAA" w:rsidRDefault="00340BAA" w:rsidP="00C4207A">
            <w:pPr>
              <w:rPr>
                <w:rFonts w:ascii="Times New Roman" w:hAnsi="Times New Roman" w:cs="Times New Roman"/>
              </w:rPr>
            </w:pPr>
          </w:p>
        </w:tc>
        <w:tc>
          <w:tcPr>
            <w:tcW w:w="616" w:type="dxa"/>
          </w:tcPr>
          <w:p w14:paraId="4616A30E" w14:textId="77777777" w:rsidR="00340BAA" w:rsidRDefault="00340BAA" w:rsidP="00C4207A">
            <w:pPr>
              <w:rPr>
                <w:rFonts w:ascii="Times New Roman" w:hAnsi="Times New Roman" w:cs="Times New Roman"/>
              </w:rPr>
            </w:pPr>
          </w:p>
        </w:tc>
        <w:tc>
          <w:tcPr>
            <w:tcW w:w="616" w:type="dxa"/>
          </w:tcPr>
          <w:p w14:paraId="6D7A38D5" w14:textId="77777777" w:rsidR="00340BAA" w:rsidRDefault="00340BAA" w:rsidP="00C4207A">
            <w:pPr>
              <w:rPr>
                <w:rFonts w:ascii="Times New Roman" w:hAnsi="Times New Roman" w:cs="Times New Roman"/>
              </w:rPr>
            </w:pPr>
          </w:p>
        </w:tc>
        <w:tc>
          <w:tcPr>
            <w:tcW w:w="616" w:type="dxa"/>
          </w:tcPr>
          <w:p w14:paraId="04E3410A" w14:textId="77777777" w:rsidR="00340BAA" w:rsidRDefault="00340BAA" w:rsidP="00C4207A">
            <w:pPr>
              <w:rPr>
                <w:rFonts w:ascii="Times New Roman" w:hAnsi="Times New Roman" w:cs="Times New Roman"/>
              </w:rPr>
            </w:pPr>
          </w:p>
        </w:tc>
        <w:tc>
          <w:tcPr>
            <w:tcW w:w="616" w:type="dxa"/>
          </w:tcPr>
          <w:p w14:paraId="1D42C146" w14:textId="77777777" w:rsidR="00340BAA" w:rsidRDefault="00340BAA" w:rsidP="00C4207A">
            <w:pPr>
              <w:rPr>
                <w:rFonts w:ascii="Times New Roman" w:hAnsi="Times New Roman" w:cs="Times New Roman"/>
              </w:rPr>
            </w:pPr>
          </w:p>
        </w:tc>
        <w:tc>
          <w:tcPr>
            <w:tcW w:w="616" w:type="dxa"/>
          </w:tcPr>
          <w:p w14:paraId="24FD6D74" w14:textId="77777777" w:rsidR="00340BAA" w:rsidRDefault="00340BAA" w:rsidP="00C4207A">
            <w:pPr>
              <w:rPr>
                <w:rFonts w:ascii="Times New Roman" w:hAnsi="Times New Roman" w:cs="Times New Roman"/>
              </w:rPr>
            </w:pPr>
          </w:p>
        </w:tc>
        <w:tc>
          <w:tcPr>
            <w:tcW w:w="616" w:type="dxa"/>
          </w:tcPr>
          <w:p w14:paraId="295CB882" w14:textId="77777777" w:rsidR="00340BAA" w:rsidRDefault="00340BAA" w:rsidP="00C4207A">
            <w:pPr>
              <w:rPr>
                <w:rFonts w:ascii="Times New Roman" w:hAnsi="Times New Roman" w:cs="Times New Roman"/>
              </w:rPr>
            </w:pPr>
          </w:p>
        </w:tc>
        <w:tc>
          <w:tcPr>
            <w:tcW w:w="616" w:type="dxa"/>
          </w:tcPr>
          <w:p w14:paraId="651F23FF" w14:textId="77777777" w:rsidR="00340BAA" w:rsidRDefault="00340BAA" w:rsidP="00C4207A">
            <w:pPr>
              <w:rPr>
                <w:rFonts w:ascii="Times New Roman" w:hAnsi="Times New Roman" w:cs="Times New Roman"/>
              </w:rPr>
            </w:pPr>
          </w:p>
        </w:tc>
        <w:tc>
          <w:tcPr>
            <w:tcW w:w="616" w:type="dxa"/>
          </w:tcPr>
          <w:p w14:paraId="76B4E67E" w14:textId="77777777" w:rsidR="00340BAA" w:rsidRDefault="00340BAA" w:rsidP="00C4207A">
            <w:pPr>
              <w:rPr>
                <w:rFonts w:ascii="Times New Roman" w:hAnsi="Times New Roman" w:cs="Times New Roman"/>
              </w:rPr>
            </w:pPr>
          </w:p>
        </w:tc>
        <w:tc>
          <w:tcPr>
            <w:tcW w:w="616" w:type="dxa"/>
          </w:tcPr>
          <w:p w14:paraId="14FB6F74" w14:textId="77777777" w:rsidR="00340BAA" w:rsidRDefault="00340BAA" w:rsidP="00C4207A">
            <w:pPr>
              <w:rPr>
                <w:rFonts w:ascii="Times New Roman" w:hAnsi="Times New Roman" w:cs="Times New Roman"/>
              </w:rPr>
            </w:pPr>
          </w:p>
        </w:tc>
      </w:tr>
      <w:tr w:rsidR="00340BAA" w14:paraId="184C336E" w14:textId="77777777" w:rsidTr="00C4207A">
        <w:trPr>
          <w:trHeight w:val="747"/>
        </w:trPr>
        <w:tc>
          <w:tcPr>
            <w:tcW w:w="1597" w:type="dxa"/>
          </w:tcPr>
          <w:p w14:paraId="5A8424ED" w14:textId="77777777" w:rsidR="00340BAA" w:rsidRDefault="00340BAA" w:rsidP="00C4207A">
            <w:pPr>
              <w:rPr>
                <w:rFonts w:ascii="Times New Roman" w:hAnsi="Times New Roman" w:cs="Times New Roman"/>
              </w:rPr>
            </w:pPr>
            <w:r>
              <w:rPr>
                <w:rFonts w:ascii="Times New Roman" w:hAnsi="Times New Roman" w:cs="Times New Roman"/>
              </w:rPr>
              <w:t>Informacinės technologijos</w:t>
            </w:r>
          </w:p>
        </w:tc>
        <w:tc>
          <w:tcPr>
            <w:tcW w:w="615" w:type="dxa"/>
          </w:tcPr>
          <w:p w14:paraId="1A898A11" w14:textId="77777777" w:rsidR="00340BAA" w:rsidRDefault="00340BAA" w:rsidP="00C4207A">
            <w:pPr>
              <w:rPr>
                <w:rFonts w:ascii="Times New Roman" w:hAnsi="Times New Roman" w:cs="Times New Roman"/>
              </w:rPr>
            </w:pPr>
          </w:p>
        </w:tc>
        <w:tc>
          <w:tcPr>
            <w:tcW w:w="616" w:type="dxa"/>
          </w:tcPr>
          <w:p w14:paraId="29826C38" w14:textId="77777777" w:rsidR="00340BAA" w:rsidRDefault="00340BAA" w:rsidP="00C4207A">
            <w:pPr>
              <w:rPr>
                <w:rFonts w:ascii="Times New Roman" w:hAnsi="Times New Roman" w:cs="Times New Roman"/>
              </w:rPr>
            </w:pPr>
          </w:p>
        </w:tc>
        <w:tc>
          <w:tcPr>
            <w:tcW w:w="616" w:type="dxa"/>
          </w:tcPr>
          <w:p w14:paraId="0B7E631C" w14:textId="77777777" w:rsidR="00340BAA" w:rsidRDefault="00340BAA" w:rsidP="00C4207A">
            <w:pPr>
              <w:rPr>
                <w:rFonts w:ascii="Times New Roman" w:hAnsi="Times New Roman" w:cs="Times New Roman"/>
              </w:rPr>
            </w:pPr>
          </w:p>
        </w:tc>
        <w:tc>
          <w:tcPr>
            <w:tcW w:w="616" w:type="dxa"/>
          </w:tcPr>
          <w:p w14:paraId="0AACD695" w14:textId="77777777" w:rsidR="00340BAA" w:rsidRDefault="00340BAA" w:rsidP="00C4207A">
            <w:pPr>
              <w:rPr>
                <w:rFonts w:ascii="Times New Roman" w:hAnsi="Times New Roman" w:cs="Times New Roman"/>
              </w:rPr>
            </w:pPr>
          </w:p>
        </w:tc>
        <w:tc>
          <w:tcPr>
            <w:tcW w:w="616" w:type="dxa"/>
          </w:tcPr>
          <w:p w14:paraId="23B0C874" w14:textId="77777777" w:rsidR="00340BAA" w:rsidRDefault="00340BAA" w:rsidP="00C4207A">
            <w:pPr>
              <w:rPr>
                <w:rFonts w:ascii="Times New Roman" w:hAnsi="Times New Roman" w:cs="Times New Roman"/>
              </w:rPr>
            </w:pPr>
          </w:p>
        </w:tc>
        <w:tc>
          <w:tcPr>
            <w:tcW w:w="616" w:type="dxa"/>
          </w:tcPr>
          <w:p w14:paraId="5006D811" w14:textId="77777777" w:rsidR="00340BAA" w:rsidRDefault="00340BAA" w:rsidP="00C4207A">
            <w:pPr>
              <w:rPr>
                <w:rFonts w:ascii="Times New Roman" w:hAnsi="Times New Roman" w:cs="Times New Roman"/>
              </w:rPr>
            </w:pPr>
          </w:p>
        </w:tc>
        <w:tc>
          <w:tcPr>
            <w:tcW w:w="616" w:type="dxa"/>
          </w:tcPr>
          <w:p w14:paraId="319BDA6B" w14:textId="77777777" w:rsidR="00340BAA" w:rsidRDefault="00340BAA" w:rsidP="00C4207A">
            <w:pPr>
              <w:rPr>
                <w:rFonts w:ascii="Times New Roman" w:hAnsi="Times New Roman" w:cs="Times New Roman"/>
              </w:rPr>
            </w:pPr>
          </w:p>
        </w:tc>
        <w:tc>
          <w:tcPr>
            <w:tcW w:w="616" w:type="dxa"/>
          </w:tcPr>
          <w:p w14:paraId="43171755" w14:textId="77777777" w:rsidR="00340BAA" w:rsidRDefault="00340BAA" w:rsidP="00C4207A">
            <w:pPr>
              <w:rPr>
                <w:rFonts w:ascii="Times New Roman" w:hAnsi="Times New Roman" w:cs="Times New Roman"/>
              </w:rPr>
            </w:pPr>
          </w:p>
        </w:tc>
        <w:tc>
          <w:tcPr>
            <w:tcW w:w="616" w:type="dxa"/>
          </w:tcPr>
          <w:p w14:paraId="67E6F743" w14:textId="77777777" w:rsidR="00340BAA" w:rsidRDefault="00340BAA" w:rsidP="00C4207A">
            <w:pPr>
              <w:rPr>
                <w:rFonts w:ascii="Times New Roman" w:hAnsi="Times New Roman" w:cs="Times New Roman"/>
              </w:rPr>
            </w:pPr>
          </w:p>
        </w:tc>
        <w:tc>
          <w:tcPr>
            <w:tcW w:w="616" w:type="dxa"/>
          </w:tcPr>
          <w:p w14:paraId="22A8A7F3" w14:textId="77777777" w:rsidR="00340BAA" w:rsidRDefault="00340BAA" w:rsidP="00C4207A">
            <w:pPr>
              <w:rPr>
                <w:rFonts w:ascii="Times New Roman" w:hAnsi="Times New Roman" w:cs="Times New Roman"/>
              </w:rPr>
            </w:pPr>
          </w:p>
        </w:tc>
        <w:tc>
          <w:tcPr>
            <w:tcW w:w="616" w:type="dxa"/>
          </w:tcPr>
          <w:p w14:paraId="3B3FCA41" w14:textId="77777777" w:rsidR="00340BAA" w:rsidRDefault="00340BAA" w:rsidP="00C4207A">
            <w:pPr>
              <w:rPr>
                <w:rFonts w:ascii="Times New Roman" w:hAnsi="Times New Roman" w:cs="Times New Roman"/>
              </w:rPr>
            </w:pPr>
          </w:p>
        </w:tc>
        <w:tc>
          <w:tcPr>
            <w:tcW w:w="616" w:type="dxa"/>
          </w:tcPr>
          <w:p w14:paraId="193EE334" w14:textId="77777777" w:rsidR="00340BAA" w:rsidRDefault="00340BAA" w:rsidP="00C4207A">
            <w:pPr>
              <w:rPr>
                <w:rFonts w:ascii="Times New Roman" w:hAnsi="Times New Roman" w:cs="Times New Roman"/>
              </w:rPr>
            </w:pPr>
          </w:p>
        </w:tc>
        <w:tc>
          <w:tcPr>
            <w:tcW w:w="616" w:type="dxa"/>
          </w:tcPr>
          <w:p w14:paraId="1C9EEF3A" w14:textId="77777777" w:rsidR="00340BAA" w:rsidRDefault="00340BAA" w:rsidP="00C4207A">
            <w:pPr>
              <w:rPr>
                <w:rFonts w:ascii="Times New Roman" w:hAnsi="Times New Roman" w:cs="Times New Roman"/>
              </w:rPr>
            </w:pPr>
          </w:p>
        </w:tc>
      </w:tr>
      <w:tr w:rsidR="00340BAA" w14:paraId="567A8B58" w14:textId="77777777" w:rsidTr="00C4207A">
        <w:trPr>
          <w:trHeight w:val="373"/>
        </w:trPr>
        <w:tc>
          <w:tcPr>
            <w:tcW w:w="1597" w:type="dxa"/>
          </w:tcPr>
          <w:p w14:paraId="2B01C5D0" w14:textId="376A71E8" w:rsidR="00340BAA" w:rsidRDefault="00340BAA" w:rsidP="00C4207A">
            <w:pPr>
              <w:rPr>
                <w:rFonts w:ascii="Times New Roman" w:hAnsi="Times New Roman" w:cs="Times New Roman"/>
              </w:rPr>
            </w:pPr>
            <w:r>
              <w:rPr>
                <w:rFonts w:ascii="Times New Roman" w:hAnsi="Times New Roman" w:cs="Times New Roman"/>
              </w:rPr>
              <w:t>Fizika</w:t>
            </w:r>
          </w:p>
        </w:tc>
        <w:tc>
          <w:tcPr>
            <w:tcW w:w="615" w:type="dxa"/>
          </w:tcPr>
          <w:p w14:paraId="7E0E762E" w14:textId="77777777" w:rsidR="00340BAA" w:rsidRDefault="00340BAA" w:rsidP="00C4207A">
            <w:pPr>
              <w:rPr>
                <w:rFonts w:ascii="Times New Roman" w:hAnsi="Times New Roman" w:cs="Times New Roman"/>
              </w:rPr>
            </w:pPr>
          </w:p>
        </w:tc>
        <w:tc>
          <w:tcPr>
            <w:tcW w:w="616" w:type="dxa"/>
          </w:tcPr>
          <w:p w14:paraId="0BD8B6B4" w14:textId="77777777" w:rsidR="00340BAA" w:rsidRDefault="00340BAA" w:rsidP="00C4207A">
            <w:pPr>
              <w:rPr>
                <w:rFonts w:ascii="Times New Roman" w:hAnsi="Times New Roman" w:cs="Times New Roman"/>
              </w:rPr>
            </w:pPr>
          </w:p>
        </w:tc>
        <w:tc>
          <w:tcPr>
            <w:tcW w:w="616" w:type="dxa"/>
          </w:tcPr>
          <w:p w14:paraId="13E5D1C3" w14:textId="77777777" w:rsidR="00340BAA" w:rsidRDefault="00340BAA" w:rsidP="00C4207A">
            <w:pPr>
              <w:rPr>
                <w:rFonts w:ascii="Times New Roman" w:hAnsi="Times New Roman" w:cs="Times New Roman"/>
              </w:rPr>
            </w:pPr>
          </w:p>
        </w:tc>
        <w:tc>
          <w:tcPr>
            <w:tcW w:w="616" w:type="dxa"/>
          </w:tcPr>
          <w:p w14:paraId="72ACEC6B" w14:textId="77777777" w:rsidR="00340BAA" w:rsidRDefault="00340BAA" w:rsidP="00C4207A">
            <w:pPr>
              <w:rPr>
                <w:rFonts w:ascii="Times New Roman" w:hAnsi="Times New Roman" w:cs="Times New Roman"/>
              </w:rPr>
            </w:pPr>
          </w:p>
        </w:tc>
        <w:tc>
          <w:tcPr>
            <w:tcW w:w="616" w:type="dxa"/>
          </w:tcPr>
          <w:p w14:paraId="6EF6C91E" w14:textId="77777777" w:rsidR="00340BAA" w:rsidRDefault="00340BAA" w:rsidP="00C4207A">
            <w:pPr>
              <w:rPr>
                <w:rFonts w:ascii="Times New Roman" w:hAnsi="Times New Roman" w:cs="Times New Roman"/>
              </w:rPr>
            </w:pPr>
          </w:p>
        </w:tc>
        <w:tc>
          <w:tcPr>
            <w:tcW w:w="616" w:type="dxa"/>
          </w:tcPr>
          <w:p w14:paraId="0C8E74AB" w14:textId="77777777" w:rsidR="00340BAA" w:rsidRDefault="00340BAA" w:rsidP="00C4207A">
            <w:pPr>
              <w:rPr>
                <w:rFonts w:ascii="Times New Roman" w:hAnsi="Times New Roman" w:cs="Times New Roman"/>
              </w:rPr>
            </w:pPr>
          </w:p>
        </w:tc>
        <w:tc>
          <w:tcPr>
            <w:tcW w:w="616" w:type="dxa"/>
          </w:tcPr>
          <w:p w14:paraId="501E85D5" w14:textId="77777777" w:rsidR="00340BAA" w:rsidRDefault="00340BAA" w:rsidP="00C4207A">
            <w:pPr>
              <w:rPr>
                <w:rFonts w:ascii="Times New Roman" w:hAnsi="Times New Roman" w:cs="Times New Roman"/>
              </w:rPr>
            </w:pPr>
          </w:p>
        </w:tc>
        <w:tc>
          <w:tcPr>
            <w:tcW w:w="616" w:type="dxa"/>
          </w:tcPr>
          <w:p w14:paraId="3E0121AF" w14:textId="77777777" w:rsidR="00340BAA" w:rsidRDefault="00340BAA" w:rsidP="00C4207A">
            <w:pPr>
              <w:rPr>
                <w:rFonts w:ascii="Times New Roman" w:hAnsi="Times New Roman" w:cs="Times New Roman"/>
              </w:rPr>
            </w:pPr>
          </w:p>
        </w:tc>
        <w:tc>
          <w:tcPr>
            <w:tcW w:w="616" w:type="dxa"/>
          </w:tcPr>
          <w:p w14:paraId="4C76003A" w14:textId="77777777" w:rsidR="00340BAA" w:rsidRDefault="00340BAA" w:rsidP="00C4207A">
            <w:pPr>
              <w:rPr>
                <w:rFonts w:ascii="Times New Roman" w:hAnsi="Times New Roman" w:cs="Times New Roman"/>
              </w:rPr>
            </w:pPr>
          </w:p>
        </w:tc>
        <w:tc>
          <w:tcPr>
            <w:tcW w:w="616" w:type="dxa"/>
          </w:tcPr>
          <w:p w14:paraId="65F3A01D" w14:textId="77777777" w:rsidR="00340BAA" w:rsidRDefault="00340BAA" w:rsidP="00C4207A">
            <w:pPr>
              <w:rPr>
                <w:rFonts w:ascii="Times New Roman" w:hAnsi="Times New Roman" w:cs="Times New Roman"/>
              </w:rPr>
            </w:pPr>
          </w:p>
        </w:tc>
        <w:tc>
          <w:tcPr>
            <w:tcW w:w="616" w:type="dxa"/>
          </w:tcPr>
          <w:p w14:paraId="4E5259B7" w14:textId="77777777" w:rsidR="00340BAA" w:rsidRDefault="00340BAA" w:rsidP="00C4207A">
            <w:pPr>
              <w:rPr>
                <w:rFonts w:ascii="Times New Roman" w:hAnsi="Times New Roman" w:cs="Times New Roman"/>
              </w:rPr>
            </w:pPr>
          </w:p>
        </w:tc>
        <w:tc>
          <w:tcPr>
            <w:tcW w:w="616" w:type="dxa"/>
          </w:tcPr>
          <w:p w14:paraId="4848B1DF" w14:textId="77777777" w:rsidR="00340BAA" w:rsidRDefault="00340BAA" w:rsidP="00C4207A">
            <w:pPr>
              <w:rPr>
                <w:rFonts w:ascii="Times New Roman" w:hAnsi="Times New Roman" w:cs="Times New Roman"/>
              </w:rPr>
            </w:pPr>
          </w:p>
        </w:tc>
        <w:tc>
          <w:tcPr>
            <w:tcW w:w="616" w:type="dxa"/>
          </w:tcPr>
          <w:p w14:paraId="27DCA389" w14:textId="77777777" w:rsidR="00340BAA" w:rsidRDefault="00340BAA" w:rsidP="00C4207A">
            <w:pPr>
              <w:rPr>
                <w:rFonts w:ascii="Times New Roman" w:hAnsi="Times New Roman" w:cs="Times New Roman"/>
              </w:rPr>
            </w:pPr>
          </w:p>
        </w:tc>
      </w:tr>
      <w:tr w:rsidR="00340BAA" w14:paraId="23FC1ECE" w14:textId="77777777" w:rsidTr="00C4207A">
        <w:trPr>
          <w:trHeight w:val="373"/>
        </w:trPr>
        <w:tc>
          <w:tcPr>
            <w:tcW w:w="1597" w:type="dxa"/>
          </w:tcPr>
          <w:p w14:paraId="687654B5" w14:textId="72D6D9B2" w:rsidR="00340BAA" w:rsidRDefault="00340BAA" w:rsidP="00C4207A">
            <w:pPr>
              <w:rPr>
                <w:rFonts w:ascii="Times New Roman" w:hAnsi="Times New Roman" w:cs="Times New Roman"/>
              </w:rPr>
            </w:pPr>
            <w:r>
              <w:rPr>
                <w:rFonts w:ascii="Times New Roman" w:hAnsi="Times New Roman" w:cs="Times New Roman"/>
              </w:rPr>
              <w:t>Chemija</w:t>
            </w:r>
          </w:p>
        </w:tc>
        <w:tc>
          <w:tcPr>
            <w:tcW w:w="615" w:type="dxa"/>
          </w:tcPr>
          <w:p w14:paraId="1E9CA2C2" w14:textId="77777777" w:rsidR="00340BAA" w:rsidRDefault="00340BAA" w:rsidP="00C4207A">
            <w:pPr>
              <w:rPr>
                <w:rFonts w:ascii="Times New Roman" w:hAnsi="Times New Roman" w:cs="Times New Roman"/>
              </w:rPr>
            </w:pPr>
          </w:p>
        </w:tc>
        <w:tc>
          <w:tcPr>
            <w:tcW w:w="616" w:type="dxa"/>
          </w:tcPr>
          <w:p w14:paraId="7A1CC1BE" w14:textId="77777777" w:rsidR="00340BAA" w:rsidRDefault="00340BAA" w:rsidP="00C4207A">
            <w:pPr>
              <w:rPr>
                <w:rFonts w:ascii="Times New Roman" w:hAnsi="Times New Roman" w:cs="Times New Roman"/>
              </w:rPr>
            </w:pPr>
          </w:p>
        </w:tc>
        <w:tc>
          <w:tcPr>
            <w:tcW w:w="616" w:type="dxa"/>
          </w:tcPr>
          <w:p w14:paraId="3C418AFD" w14:textId="77777777" w:rsidR="00340BAA" w:rsidRDefault="00340BAA" w:rsidP="00C4207A">
            <w:pPr>
              <w:rPr>
                <w:rFonts w:ascii="Times New Roman" w:hAnsi="Times New Roman" w:cs="Times New Roman"/>
              </w:rPr>
            </w:pPr>
          </w:p>
        </w:tc>
        <w:tc>
          <w:tcPr>
            <w:tcW w:w="616" w:type="dxa"/>
          </w:tcPr>
          <w:p w14:paraId="397DD437" w14:textId="77777777" w:rsidR="00340BAA" w:rsidRDefault="00340BAA" w:rsidP="00C4207A">
            <w:pPr>
              <w:rPr>
                <w:rFonts w:ascii="Times New Roman" w:hAnsi="Times New Roman" w:cs="Times New Roman"/>
              </w:rPr>
            </w:pPr>
          </w:p>
        </w:tc>
        <w:tc>
          <w:tcPr>
            <w:tcW w:w="616" w:type="dxa"/>
          </w:tcPr>
          <w:p w14:paraId="2B4326B0" w14:textId="77777777" w:rsidR="00340BAA" w:rsidRDefault="00340BAA" w:rsidP="00C4207A">
            <w:pPr>
              <w:rPr>
                <w:rFonts w:ascii="Times New Roman" w:hAnsi="Times New Roman" w:cs="Times New Roman"/>
              </w:rPr>
            </w:pPr>
          </w:p>
        </w:tc>
        <w:tc>
          <w:tcPr>
            <w:tcW w:w="616" w:type="dxa"/>
          </w:tcPr>
          <w:p w14:paraId="4A2FE635" w14:textId="77777777" w:rsidR="00340BAA" w:rsidRDefault="00340BAA" w:rsidP="00C4207A">
            <w:pPr>
              <w:rPr>
                <w:rFonts w:ascii="Times New Roman" w:hAnsi="Times New Roman" w:cs="Times New Roman"/>
              </w:rPr>
            </w:pPr>
          </w:p>
        </w:tc>
        <w:tc>
          <w:tcPr>
            <w:tcW w:w="616" w:type="dxa"/>
          </w:tcPr>
          <w:p w14:paraId="2A9F68E8" w14:textId="77777777" w:rsidR="00340BAA" w:rsidRDefault="00340BAA" w:rsidP="00C4207A">
            <w:pPr>
              <w:rPr>
                <w:rFonts w:ascii="Times New Roman" w:hAnsi="Times New Roman" w:cs="Times New Roman"/>
              </w:rPr>
            </w:pPr>
          </w:p>
        </w:tc>
        <w:tc>
          <w:tcPr>
            <w:tcW w:w="616" w:type="dxa"/>
          </w:tcPr>
          <w:p w14:paraId="4088441A" w14:textId="77777777" w:rsidR="00340BAA" w:rsidRDefault="00340BAA" w:rsidP="00C4207A">
            <w:pPr>
              <w:rPr>
                <w:rFonts w:ascii="Times New Roman" w:hAnsi="Times New Roman" w:cs="Times New Roman"/>
              </w:rPr>
            </w:pPr>
          </w:p>
        </w:tc>
        <w:tc>
          <w:tcPr>
            <w:tcW w:w="616" w:type="dxa"/>
          </w:tcPr>
          <w:p w14:paraId="46A97FA6" w14:textId="77777777" w:rsidR="00340BAA" w:rsidRDefault="00340BAA" w:rsidP="00C4207A">
            <w:pPr>
              <w:rPr>
                <w:rFonts w:ascii="Times New Roman" w:hAnsi="Times New Roman" w:cs="Times New Roman"/>
              </w:rPr>
            </w:pPr>
          </w:p>
        </w:tc>
        <w:tc>
          <w:tcPr>
            <w:tcW w:w="616" w:type="dxa"/>
          </w:tcPr>
          <w:p w14:paraId="6F92D3DA" w14:textId="77777777" w:rsidR="00340BAA" w:rsidRDefault="00340BAA" w:rsidP="00C4207A">
            <w:pPr>
              <w:rPr>
                <w:rFonts w:ascii="Times New Roman" w:hAnsi="Times New Roman" w:cs="Times New Roman"/>
              </w:rPr>
            </w:pPr>
          </w:p>
        </w:tc>
        <w:tc>
          <w:tcPr>
            <w:tcW w:w="616" w:type="dxa"/>
          </w:tcPr>
          <w:p w14:paraId="6ED63626" w14:textId="77777777" w:rsidR="00340BAA" w:rsidRDefault="00340BAA" w:rsidP="00C4207A">
            <w:pPr>
              <w:rPr>
                <w:rFonts w:ascii="Times New Roman" w:hAnsi="Times New Roman" w:cs="Times New Roman"/>
              </w:rPr>
            </w:pPr>
          </w:p>
        </w:tc>
        <w:tc>
          <w:tcPr>
            <w:tcW w:w="616" w:type="dxa"/>
          </w:tcPr>
          <w:p w14:paraId="2AE835A2" w14:textId="77777777" w:rsidR="00340BAA" w:rsidRDefault="00340BAA" w:rsidP="00C4207A">
            <w:pPr>
              <w:rPr>
                <w:rFonts w:ascii="Times New Roman" w:hAnsi="Times New Roman" w:cs="Times New Roman"/>
              </w:rPr>
            </w:pPr>
          </w:p>
        </w:tc>
        <w:tc>
          <w:tcPr>
            <w:tcW w:w="616" w:type="dxa"/>
          </w:tcPr>
          <w:p w14:paraId="295E5BFF" w14:textId="77777777" w:rsidR="00340BAA" w:rsidRDefault="00340BAA" w:rsidP="00C4207A">
            <w:pPr>
              <w:rPr>
                <w:rFonts w:ascii="Times New Roman" w:hAnsi="Times New Roman" w:cs="Times New Roman"/>
              </w:rPr>
            </w:pPr>
          </w:p>
        </w:tc>
      </w:tr>
      <w:tr w:rsidR="00340BAA" w14:paraId="034052D9" w14:textId="77777777" w:rsidTr="00C4207A">
        <w:trPr>
          <w:trHeight w:val="768"/>
        </w:trPr>
        <w:tc>
          <w:tcPr>
            <w:tcW w:w="1597" w:type="dxa"/>
          </w:tcPr>
          <w:p w14:paraId="1A367E29" w14:textId="77777777" w:rsidR="00340BAA" w:rsidRDefault="00340BAA" w:rsidP="00C4207A">
            <w:pPr>
              <w:rPr>
                <w:rFonts w:ascii="Times New Roman" w:hAnsi="Times New Roman" w:cs="Times New Roman"/>
              </w:rPr>
            </w:pPr>
            <w:r>
              <w:rPr>
                <w:rFonts w:ascii="Times New Roman" w:hAnsi="Times New Roman" w:cs="Times New Roman"/>
              </w:rPr>
              <w:t>Gamta ir žmogus</w:t>
            </w:r>
          </w:p>
        </w:tc>
        <w:tc>
          <w:tcPr>
            <w:tcW w:w="615" w:type="dxa"/>
          </w:tcPr>
          <w:p w14:paraId="37929CA6" w14:textId="77777777" w:rsidR="00340BAA" w:rsidRDefault="00340BAA" w:rsidP="00C4207A">
            <w:pPr>
              <w:rPr>
                <w:rFonts w:ascii="Times New Roman" w:hAnsi="Times New Roman" w:cs="Times New Roman"/>
              </w:rPr>
            </w:pPr>
          </w:p>
        </w:tc>
        <w:tc>
          <w:tcPr>
            <w:tcW w:w="616" w:type="dxa"/>
          </w:tcPr>
          <w:p w14:paraId="0E905729" w14:textId="77777777" w:rsidR="00340BAA" w:rsidRDefault="00340BAA" w:rsidP="00C4207A">
            <w:pPr>
              <w:rPr>
                <w:rFonts w:ascii="Times New Roman" w:hAnsi="Times New Roman" w:cs="Times New Roman"/>
              </w:rPr>
            </w:pPr>
          </w:p>
        </w:tc>
        <w:tc>
          <w:tcPr>
            <w:tcW w:w="616" w:type="dxa"/>
          </w:tcPr>
          <w:p w14:paraId="526C84FA" w14:textId="77777777" w:rsidR="00340BAA" w:rsidRDefault="00340BAA" w:rsidP="00C4207A">
            <w:pPr>
              <w:rPr>
                <w:rFonts w:ascii="Times New Roman" w:hAnsi="Times New Roman" w:cs="Times New Roman"/>
              </w:rPr>
            </w:pPr>
          </w:p>
        </w:tc>
        <w:tc>
          <w:tcPr>
            <w:tcW w:w="616" w:type="dxa"/>
          </w:tcPr>
          <w:p w14:paraId="283656CB" w14:textId="77777777" w:rsidR="00340BAA" w:rsidRDefault="00340BAA" w:rsidP="00C4207A">
            <w:pPr>
              <w:rPr>
                <w:rFonts w:ascii="Times New Roman" w:hAnsi="Times New Roman" w:cs="Times New Roman"/>
              </w:rPr>
            </w:pPr>
          </w:p>
        </w:tc>
        <w:tc>
          <w:tcPr>
            <w:tcW w:w="616" w:type="dxa"/>
          </w:tcPr>
          <w:p w14:paraId="47AC79C5" w14:textId="77777777" w:rsidR="00340BAA" w:rsidRDefault="00340BAA" w:rsidP="00C4207A">
            <w:pPr>
              <w:rPr>
                <w:rFonts w:ascii="Times New Roman" w:hAnsi="Times New Roman" w:cs="Times New Roman"/>
              </w:rPr>
            </w:pPr>
          </w:p>
        </w:tc>
        <w:tc>
          <w:tcPr>
            <w:tcW w:w="616" w:type="dxa"/>
          </w:tcPr>
          <w:p w14:paraId="3EC8541B" w14:textId="77777777" w:rsidR="00340BAA" w:rsidRDefault="00340BAA" w:rsidP="00C4207A">
            <w:pPr>
              <w:rPr>
                <w:rFonts w:ascii="Times New Roman" w:hAnsi="Times New Roman" w:cs="Times New Roman"/>
              </w:rPr>
            </w:pPr>
          </w:p>
        </w:tc>
        <w:tc>
          <w:tcPr>
            <w:tcW w:w="616" w:type="dxa"/>
          </w:tcPr>
          <w:p w14:paraId="264F6BF9" w14:textId="77777777" w:rsidR="00340BAA" w:rsidRDefault="00340BAA" w:rsidP="00C4207A">
            <w:pPr>
              <w:rPr>
                <w:rFonts w:ascii="Times New Roman" w:hAnsi="Times New Roman" w:cs="Times New Roman"/>
              </w:rPr>
            </w:pPr>
          </w:p>
        </w:tc>
        <w:tc>
          <w:tcPr>
            <w:tcW w:w="616" w:type="dxa"/>
          </w:tcPr>
          <w:p w14:paraId="4FEDF2F7" w14:textId="77777777" w:rsidR="00340BAA" w:rsidRDefault="00340BAA" w:rsidP="00C4207A">
            <w:pPr>
              <w:rPr>
                <w:rFonts w:ascii="Times New Roman" w:hAnsi="Times New Roman" w:cs="Times New Roman"/>
              </w:rPr>
            </w:pPr>
          </w:p>
        </w:tc>
        <w:tc>
          <w:tcPr>
            <w:tcW w:w="616" w:type="dxa"/>
          </w:tcPr>
          <w:p w14:paraId="768EE0D1" w14:textId="77777777" w:rsidR="00340BAA" w:rsidRDefault="00340BAA" w:rsidP="00C4207A">
            <w:pPr>
              <w:rPr>
                <w:rFonts w:ascii="Times New Roman" w:hAnsi="Times New Roman" w:cs="Times New Roman"/>
              </w:rPr>
            </w:pPr>
          </w:p>
        </w:tc>
        <w:tc>
          <w:tcPr>
            <w:tcW w:w="616" w:type="dxa"/>
          </w:tcPr>
          <w:p w14:paraId="6253B220" w14:textId="77777777" w:rsidR="00340BAA" w:rsidRDefault="00340BAA" w:rsidP="00C4207A">
            <w:pPr>
              <w:rPr>
                <w:rFonts w:ascii="Times New Roman" w:hAnsi="Times New Roman" w:cs="Times New Roman"/>
              </w:rPr>
            </w:pPr>
          </w:p>
        </w:tc>
        <w:tc>
          <w:tcPr>
            <w:tcW w:w="616" w:type="dxa"/>
          </w:tcPr>
          <w:p w14:paraId="3FE56DBC" w14:textId="77777777" w:rsidR="00340BAA" w:rsidRDefault="00340BAA" w:rsidP="00C4207A">
            <w:pPr>
              <w:rPr>
                <w:rFonts w:ascii="Times New Roman" w:hAnsi="Times New Roman" w:cs="Times New Roman"/>
              </w:rPr>
            </w:pPr>
          </w:p>
        </w:tc>
        <w:tc>
          <w:tcPr>
            <w:tcW w:w="616" w:type="dxa"/>
          </w:tcPr>
          <w:p w14:paraId="5FAFA5A7" w14:textId="77777777" w:rsidR="00340BAA" w:rsidRDefault="00340BAA" w:rsidP="00C4207A">
            <w:pPr>
              <w:rPr>
                <w:rFonts w:ascii="Times New Roman" w:hAnsi="Times New Roman" w:cs="Times New Roman"/>
              </w:rPr>
            </w:pPr>
          </w:p>
        </w:tc>
        <w:tc>
          <w:tcPr>
            <w:tcW w:w="616" w:type="dxa"/>
          </w:tcPr>
          <w:p w14:paraId="7072E822" w14:textId="77777777" w:rsidR="00340BAA" w:rsidRDefault="00340BAA" w:rsidP="00C4207A">
            <w:pPr>
              <w:rPr>
                <w:rFonts w:ascii="Times New Roman" w:hAnsi="Times New Roman" w:cs="Times New Roman"/>
              </w:rPr>
            </w:pPr>
          </w:p>
        </w:tc>
      </w:tr>
      <w:tr w:rsidR="00340BAA" w14:paraId="545124D3" w14:textId="77777777" w:rsidTr="00C4207A">
        <w:trPr>
          <w:trHeight w:val="373"/>
        </w:trPr>
        <w:tc>
          <w:tcPr>
            <w:tcW w:w="1597" w:type="dxa"/>
          </w:tcPr>
          <w:p w14:paraId="66458060" w14:textId="09A0AF05" w:rsidR="00340BAA" w:rsidRDefault="00340BAA" w:rsidP="00C4207A">
            <w:pPr>
              <w:rPr>
                <w:rFonts w:ascii="Times New Roman" w:hAnsi="Times New Roman" w:cs="Times New Roman"/>
              </w:rPr>
            </w:pPr>
            <w:r>
              <w:rPr>
                <w:rFonts w:ascii="Times New Roman" w:hAnsi="Times New Roman" w:cs="Times New Roman"/>
              </w:rPr>
              <w:t>Biologija</w:t>
            </w:r>
          </w:p>
        </w:tc>
        <w:tc>
          <w:tcPr>
            <w:tcW w:w="615" w:type="dxa"/>
          </w:tcPr>
          <w:p w14:paraId="135AD046" w14:textId="77777777" w:rsidR="00340BAA" w:rsidRDefault="00340BAA" w:rsidP="00C4207A">
            <w:pPr>
              <w:rPr>
                <w:rFonts w:ascii="Times New Roman" w:hAnsi="Times New Roman" w:cs="Times New Roman"/>
              </w:rPr>
            </w:pPr>
          </w:p>
        </w:tc>
        <w:tc>
          <w:tcPr>
            <w:tcW w:w="616" w:type="dxa"/>
          </w:tcPr>
          <w:p w14:paraId="1DF4C867" w14:textId="77777777" w:rsidR="00340BAA" w:rsidRDefault="00340BAA" w:rsidP="00C4207A">
            <w:pPr>
              <w:rPr>
                <w:rFonts w:ascii="Times New Roman" w:hAnsi="Times New Roman" w:cs="Times New Roman"/>
              </w:rPr>
            </w:pPr>
          </w:p>
        </w:tc>
        <w:tc>
          <w:tcPr>
            <w:tcW w:w="616" w:type="dxa"/>
          </w:tcPr>
          <w:p w14:paraId="52B8C905" w14:textId="77777777" w:rsidR="00340BAA" w:rsidRDefault="00340BAA" w:rsidP="00C4207A">
            <w:pPr>
              <w:rPr>
                <w:rFonts w:ascii="Times New Roman" w:hAnsi="Times New Roman" w:cs="Times New Roman"/>
              </w:rPr>
            </w:pPr>
          </w:p>
        </w:tc>
        <w:tc>
          <w:tcPr>
            <w:tcW w:w="616" w:type="dxa"/>
          </w:tcPr>
          <w:p w14:paraId="1604A819" w14:textId="77777777" w:rsidR="00340BAA" w:rsidRDefault="00340BAA" w:rsidP="00C4207A">
            <w:pPr>
              <w:rPr>
                <w:rFonts w:ascii="Times New Roman" w:hAnsi="Times New Roman" w:cs="Times New Roman"/>
              </w:rPr>
            </w:pPr>
          </w:p>
        </w:tc>
        <w:tc>
          <w:tcPr>
            <w:tcW w:w="616" w:type="dxa"/>
          </w:tcPr>
          <w:p w14:paraId="4BB19468" w14:textId="77777777" w:rsidR="00340BAA" w:rsidRDefault="00340BAA" w:rsidP="00C4207A">
            <w:pPr>
              <w:rPr>
                <w:rFonts w:ascii="Times New Roman" w:hAnsi="Times New Roman" w:cs="Times New Roman"/>
              </w:rPr>
            </w:pPr>
          </w:p>
        </w:tc>
        <w:tc>
          <w:tcPr>
            <w:tcW w:w="616" w:type="dxa"/>
          </w:tcPr>
          <w:p w14:paraId="76974500" w14:textId="77777777" w:rsidR="00340BAA" w:rsidRDefault="00340BAA" w:rsidP="00C4207A">
            <w:pPr>
              <w:rPr>
                <w:rFonts w:ascii="Times New Roman" w:hAnsi="Times New Roman" w:cs="Times New Roman"/>
              </w:rPr>
            </w:pPr>
          </w:p>
        </w:tc>
        <w:tc>
          <w:tcPr>
            <w:tcW w:w="616" w:type="dxa"/>
          </w:tcPr>
          <w:p w14:paraId="243F0E6F" w14:textId="77777777" w:rsidR="00340BAA" w:rsidRDefault="00340BAA" w:rsidP="00C4207A">
            <w:pPr>
              <w:rPr>
                <w:rFonts w:ascii="Times New Roman" w:hAnsi="Times New Roman" w:cs="Times New Roman"/>
              </w:rPr>
            </w:pPr>
          </w:p>
        </w:tc>
        <w:tc>
          <w:tcPr>
            <w:tcW w:w="616" w:type="dxa"/>
          </w:tcPr>
          <w:p w14:paraId="22196E80" w14:textId="77777777" w:rsidR="00340BAA" w:rsidRDefault="00340BAA" w:rsidP="00C4207A">
            <w:pPr>
              <w:rPr>
                <w:rFonts w:ascii="Times New Roman" w:hAnsi="Times New Roman" w:cs="Times New Roman"/>
              </w:rPr>
            </w:pPr>
          </w:p>
        </w:tc>
        <w:tc>
          <w:tcPr>
            <w:tcW w:w="616" w:type="dxa"/>
          </w:tcPr>
          <w:p w14:paraId="44B0E47D" w14:textId="77777777" w:rsidR="00340BAA" w:rsidRDefault="00340BAA" w:rsidP="00C4207A">
            <w:pPr>
              <w:rPr>
                <w:rFonts w:ascii="Times New Roman" w:hAnsi="Times New Roman" w:cs="Times New Roman"/>
              </w:rPr>
            </w:pPr>
          </w:p>
        </w:tc>
        <w:tc>
          <w:tcPr>
            <w:tcW w:w="616" w:type="dxa"/>
          </w:tcPr>
          <w:p w14:paraId="513A6DE5" w14:textId="77777777" w:rsidR="00340BAA" w:rsidRDefault="00340BAA" w:rsidP="00C4207A">
            <w:pPr>
              <w:rPr>
                <w:rFonts w:ascii="Times New Roman" w:hAnsi="Times New Roman" w:cs="Times New Roman"/>
              </w:rPr>
            </w:pPr>
          </w:p>
        </w:tc>
        <w:tc>
          <w:tcPr>
            <w:tcW w:w="616" w:type="dxa"/>
          </w:tcPr>
          <w:p w14:paraId="4996C5E7" w14:textId="77777777" w:rsidR="00340BAA" w:rsidRDefault="00340BAA" w:rsidP="00C4207A">
            <w:pPr>
              <w:rPr>
                <w:rFonts w:ascii="Times New Roman" w:hAnsi="Times New Roman" w:cs="Times New Roman"/>
              </w:rPr>
            </w:pPr>
          </w:p>
        </w:tc>
        <w:tc>
          <w:tcPr>
            <w:tcW w:w="616" w:type="dxa"/>
          </w:tcPr>
          <w:p w14:paraId="38331559" w14:textId="77777777" w:rsidR="00340BAA" w:rsidRDefault="00340BAA" w:rsidP="00C4207A">
            <w:pPr>
              <w:rPr>
                <w:rFonts w:ascii="Times New Roman" w:hAnsi="Times New Roman" w:cs="Times New Roman"/>
              </w:rPr>
            </w:pPr>
          </w:p>
        </w:tc>
        <w:tc>
          <w:tcPr>
            <w:tcW w:w="616" w:type="dxa"/>
          </w:tcPr>
          <w:p w14:paraId="1AC6B66D" w14:textId="77777777" w:rsidR="00340BAA" w:rsidRDefault="00340BAA" w:rsidP="00C4207A">
            <w:pPr>
              <w:rPr>
                <w:rFonts w:ascii="Times New Roman" w:hAnsi="Times New Roman" w:cs="Times New Roman"/>
              </w:rPr>
            </w:pPr>
          </w:p>
        </w:tc>
      </w:tr>
      <w:tr w:rsidR="00340BAA" w14:paraId="4B5FB18F" w14:textId="77777777" w:rsidTr="00C4207A">
        <w:trPr>
          <w:trHeight w:val="373"/>
        </w:trPr>
        <w:tc>
          <w:tcPr>
            <w:tcW w:w="1597" w:type="dxa"/>
          </w:tcPr>
          <w:p w14:paraId="0D51D913" w14:textId="74670F35" w:rsidR="00340BAA" w:rsidRDefault="00340BAA" w:rsidP="00C4207A">
            <w:pPr>
              <w:rPr>
                <w:rFonts w:ascii="Times New Roman" w:hAnsi="Times New Roman" w:cs="Times New Roman"/>
              </w:rPr>
            </w:pPr>
            <w:r>
              <w:rPr>
                <w:rFonts w:ascii="Times New Roman" w:hAnsi="Times New Roman" w:cs="Times New Roman"/>
              </w:rPr>
              <w:t>Istorija</w:t>
            </w:r>
          </w:p>
        </w:tc>
        <w:tc>
          <w:tcPr>
            <w:tcW w:w="615" w:type="dxa"/>
          </w:tcPr>
          <w:p w14:paraId="180170E4" w14:textId="77777777" w:rsidR="00340BAA" w:rsidRDefault="00340BAA" w:rsidP="00C4207A">
            <w:pPr>
              <w:rPr>
                <w:rFonts w:ascii="Times New Roman" w:hAnsi="Times New Roman" w:cs="Times New Roman"/>
              </w:rPr>
            </w:pPr>
          </w:p>
        </w:tc>
        <w:tc>
          <w:tcPr>
            <w:tcW w:w="616" w:type="dxa"/>
          </w:tcPr>
          <w:p w14:paraId="0A549D25" w14:textId="77777777" w:rsidR="00340BAA" w:rsidRDefault="00340BAA" w:rsidP="00C4207A">
            <w:pPr>
              <w:rPr>
                <w:rFonts w:ascii="Times New Roman" w:hAnsi="Times New Roman" w:cs="Times New Roman"/>
              </w:rPr>
            </w:pPr>
          </w:p>
        </w:tc>
        <w:tc>
          <w:tcPr>
            <w:tcW w:w="616" w:type="dxa"/>
          </w:tcPr>
          <w:p w14:paraId="6B1D3E66" w14:textId="77777777" w:rsidR="00340BAA" w:rsidRDefault="00340BAA" w:rsidP="00C4207A">
            <w:pPr>
              <w:rPr>
                <w:rFonts w:ascii="Times New Roman" w:hAnsi="Times New Roman" w:cs="Times New Roman"/>
              </w:rPr>
            </w:pPr>
          </w:p>
        </w:tc>
        <w:tc>
          <w:tcPr>
            <w:tcW w:w="616" w:type="dxa"/>
          </w:tcPr>
          <w:p w14:paraId="5BEFC477" w14:textId="77777777" w:rsidR="00340BAA" w:rsidRDefault="00340BAA" w:rsidP="00C4207A">
            <w:pPr>
              <w:rPr>
                <w:rFonts w:ascii="Times New Roman" w:hAnsi="Times New Roman" w:cs="Times New Roman"/>
              </w:rPr>
            </w:pPr>
          </w:p>
        </w:tc>
        <w:tc>
          <w:tcPr>
            <w:tcW w:w="616" w:type="dxa"/>
          </w:tcPr>
          <w:p w14:paraId="1850FB59" w14:textId="77777777" w:rsidR="00340BAA" w:rsidRDefault="00340BAA" w:rsidP="00C4207A">
            <w:pPr>
              <w:rPr>
                <w:rFonts w:ascii="Times New Roman" w:hAnsi="Times New Roman" w:cs="Times New Roman"/>
              </w:rPr>
            </w:pPr>
          </w:p>
        </w:tc>
        <w:tc>
          <w:tcPr>
            <w:tcW w:w="616" w:type="dxa"/>
          </w:tcPr>
          <w:p w14:paraId="75C7514E" w14:textId="77777777" w:rsidR="00340BAA" w:rsidRDefault="00340BAA" w:rsidP="00C4207A">
            <w:pPr>
              <w:rPr>
                <w:rFonts w:ascii="Times New Roman" w:hAnsi="Times New Roman" w:cs="Times New Roman"/>
              </w:rPr>
            </w:pPr>
          </w:p>
        </w:tc>
        <w:tc>
          <w:tcPr>
            <w:tcW w:w="616" w:type="dxa"/>
          </w:tcPr>
          <w:p w14:paraId="7A872494" w14:textId="77777777" w:rsidR="00340BAA" w:rsidRDefault="00340BAA" w:rsidP="00C4207A">
            <w:pPr>
              <w:rPr>
                <w:rFonts w:ascii="Times New Roman" w:hAnsi="Times New Roman" w:cs="Times New Roman"/>
              </w:rPr>
            </w:pPr>
          </w:p>
        </w:tc>
        <w:tc>
          <w:tcPr>
            <w:tcW w:w="616" w:type="dxa"/>
          </w:tcPr>
          <w:p w14:paraId="2D933CB9" w14:textId="77777777" w:rsidR="00340BAA" w:rsidRDefault="00340BAA" w:rsidP="00C4207A">
            <w:pPr>
              <w:rPr>
                <w:rFonts w:ascii="Times New Roman" w:hAnsi="Times New Roman" w:cs="Times New Roman"/>
              </w:rPr>
            </w:pPr>
          </w:p>
        </w:tc>
        <w:tc>
          <w:tcPr>
            <w:tcW w:w="616" w:type="dxa"/>
          </w:tcPr>
          <w:p w14:paraId="048D61E6" w14:textId="77777777" w:rsidR="00340BAA" w:rsidRDefault="00340BAA" w:rsidP="00C4207A">
            <w:pPr>
              <w:rPr>
                <w:rFonts w:ascii="Times New Roman" w:hAnsi="Times New Roman" w:cs="Times New Roman"/>
              </w:rPr>
            </w:pPr>
          </w:p>
        </w:tc>
        <w:tc>
          <w:tcPr>
            <w:tcW w:w="616" w:type="dxa"/>
          </w:tcPr>
          <w:p w14:paraId="3EF15C1E" w14:textId="77777777" w:rsidR="00340BAA" w:rsidRDefault="00340BAA" w:rsidP="00C4207A">
            <w:pPr>
              <w:rPr>
                <w:rFonts w:ascii="Times New Roman" w:hAnsi="Times New Roman" w:cs="Times New Roman"/>
              </w:rPr>
            </w:pPr>
          </w:p>
        </w:tc>
        <w:tc>
          <w:tcPr>
            <w:tcW w:w="616" w:type="dxa"/>
          </w:tcPr>
          <w:p w14:paraId="4C67C124" w14:textId="77777777" w:rsidR="00340BAA" w:rsidRDefault="00340BAA" w:rsidP="00C4207A">
            <w:pPr>
              <w:rPr>
                <w:rFonts w:ascii="Times New Roman" w:hAnsi="Times New Roman" w:cs="Times New Roman"/>
              </w:rPr>
            </w:pPr>
          </w:p>
        </w:tc>
        <w:tc>
          <w:tcPr>
            <w:tcW w:w="616" w:type="dxa"/>
          </w:tcPr>
          <w:p w14:paraId="43695E8A" w14:textId="77777777" w:rsidR="00340BAA" w:rsidRDefault="00340BAA" w:rsidP="00C4207A">
            <w:pPr>
              <w:rPr>
                <w:rFonts w:ascii="Times New Roman" w:hAnsi="Times New Roman" w:cs="Times New Roman"/>
              </w:rPr>
            </w:pPr>
          </w:p>
        </w:tc>
        <w:tc>
          <w:tcPr>
            <w:tcW w:w="616" w:type="dxa"/>
          </w:tcPr>
          <w:p w14:paraId="3C5CB384" w14:textId="77777777" w:rsidR="00340BAA" w:rsidRDefault="00340BAA" w:rsidP="00C4207A">
            <w:pPr>
              <w:rPr>
                <w:rFonts w:ascii="Times New Roman" w:hAnsi="Times New Roman" w:cs="Times New Roman"/>
              </w:rPr>
            </w:pPr>
          </w:p>
        </w:tc>
      </w:tr>
      <w:tr w:rsidR="00340BAA" w14:paraId="40D2869C" w14:textId="77777777" w:rsidTr="00C4207A">
        <w:trPr>
          <w:trHeight w:val="373"/>
        </w:trPr>
        <w:tc>
          <w:tcPr>
            <w:tcW w:w="1597" w:type="dxa"/>
          </w:tcPr>
          <w:p w14:paraId="70315877" w14:textId="30BF4D88" w:rsidR="00340BAA" w:rsidRDefault="00340BAA" w:rsidP="00C4207A">
            <w:pPr>
              <w:rPr>
                <w:rFonts w:ascii="Times New Roman" w:hAnsi="Times New Roman" w:cs="Times New Roman"/>
              </w:rPr>
            </w:pPr>
            <w:r>
              <w:rPr>
                <w:rFonts w:ascii="Times New Roman" w:hAnsi="Times New Roman" w:cs="Times New Roman"/>
              </w:rPr>
              <w:t>Geografija</w:t>
            </w:r>
          </w:p>
        </w:tc>
        <w:tc>
          <w:tcPr>
            <w:tcW w:w="615" w:type="dxa"/>
          </w:tcPr>
          <w:p w14:paraId="301BC74A" w14:textId="77777777" w:rsidR="00340BAA" w:rsidRDefault="00340BAA" w:rsidP="00C4207A">
            <w:pPr>
              <w:rPr>
                <w:rFonts w:ascii="Times New Roman" w:hAnsi="Times New Roman" w:cs="Times New Roman"/>
              </w:rPr>
            </w:pPr>
          </w:p>
        </w:tc>
        <w:tc>
          <w:tcPr>
            <w:tcW w:w="616" w:type="dxa"/>
          </w:tcPr>
          <w:p w14:paraId="34B937AD" w14:textId="77777777" w:rsidR="00340BAA" w:rsidRDefault="00340BAA" w:rsidP="00C4207A">
            <w:pPr>
              <w:rPr>
                <w:rFonts w:ascii="Times New Roman" w:hAnsi="Times New Roman" w:cs="Times New Roman"/>
              </w:rPr>
            </w:pPr>
          </w:p>
        </w:tc>
        <w:tc>
          <w:tcPr>
            <w:tcW w:w="616" w:type="dxa"/>
          </w:tcPr>
          <w:p w14:paraId="4099C0DD" w14:textId="77777777" w:rsidR="00340BAA" w:rsidRDefault="00340BAA" w:rsidP="00C4207A">
            <w:pPr>
              <w:rPr>
                <w:rFonts w:ascii="Times New Roman" w:hAnsi="Times New Roman" w:cs="Times New Roman"/>
              </w:rPr>
            </w:pPr>
          </w:p>
        </w:tc>
        <w:tc>
          <w:tcPr>
            <w:tcW w:w="616" w:type="dxa"/>
          </w:tcPr>
          <w:p w14:paraId="6588B008" w14:textId="77777777" w:rsidR="00340BAA" w:rsidRDefault="00340BAA" w:rsidP="00C4207A">
            <w:pPr>
              <w:rPr>
                <w:rFonts w:ascii="Times New Roman" w:hAnsi="Times New Roman" w:cs="Times New Roman"/>
              </w:rPr>
            </w:pPr>
          </w:p>
        </w:tc>
        <w:tc>
          <w:tcPr>
            <w:tcW w:w="616" w:type="dxa"/>
          </w:tcPr>
          <w:p w14:paraId="47D60344" w14:textId="77777777" w:rsidR="00340BAA" w:rsidRDefault="00340BAA" w:rsidP="00C4207A">
            <w:pPr>
              <w:rPr>
                <w:rFonts w:ascii="Times New Roman" w:hAnsi="Times New Roman" w:cs="Times New Roman"/>
              </w:rPr>
            </w:pPr>
          </w:p>
        </w:tc>
        <w:tc>
          <w:tcPr>
            <w:tcW w:w="616" w:type="dxa"/>
          </w:tcPr>
          <w:p w14:paraId="784811CE" w14:textId="77777777" w:rsidR="00340BAA" w:rsidRDefault="00340BAA" w:rsidP="00C4207A">
            <w:pPr>
              <w:rPr>
                <w:rFonts w:ascii="Times New Roman" w:hAnsi="Times New Roman" w:cs="Times New Roman"/>
              </w:rPr>
            </w:pPr>
          </w:p>
        </w:tc>
        <w:tc>
          <w:tcPr>
            <w:tcW w:w="616" w:type="dxa"/>
          </w:tcPr>
          <w:p w14:paraId="7FDFFE53" w14:textId="77777777" w:rsidR="00340BAA" w:rsidRDefault="00340BAA" w:rsidP="00C4207A">
            <w:pPr>
              <w:rPr>
                <w:rFonts w:ascii="Times New Roman" w:hAnsi="Times New Roman" w:cs="Times New Roman"/>
              </w:rPr>
            </w:pPr>
          </w:p>
        </w:tc>
        <w:tc>
          <w:tcPr>
            <w:tcW w:w="616" w:type="dxa"/>
          </w:tcPr>
          <w:p w14:paraId="4F2CA4F8" w14:textId="77777777" w:rsidR="00340BAA" w:rsidRDefault="00340BAA" w:rsidP="00C4207A">
            <w:pPr>
              <w:rPr>
                <w:rFonts w:ascii="Times New Roman" w:hAnsi="Times New Roman" w:cs="Times New Roman"/>
              </w:rPr>
            </w:pPr>
          </w:p>
        </w:tc>
        <w:tc>
          <w:tcPr>
            <w:tcW w:w="616" w:type="dxa"/>
          </w:tcPr>
          <w:p w14:paraId="7EC1B0CE" w14:textId="77777777" w:rsidR="00340BAA" w:rsidRDefault="00340BAA" w:rsidP="00C4207A">
            <w:pPr>
              <w:rPr>
                <w:rFonts w:ascii="Times New Roman" w:hAnsi="Times New Roman" w:cs="Times New Roman"/>
              </w:rPr>
            </w:pPr>
          </w:p>
        </w:tc>
        <w:tc>
          <w:tcPr>
            <w:tcW w:w="616" w:type="dxa"/>
          </w:tcPr>
          <w:p w14:paraId="67A8D28F" w14:textId="77777777" w:rsidR="00340BAA" w:rsidRDefault="00340BAA" w:rsidP="00C4207A">
            <w:pPr>
              <w:rPr>
                <w:rFonts w:ascii="Times New Roman" w:hAnsi="Times New Roman" w:cs="Times New Roman"/>
              </w:rPr>
            </w:pPr>
          </w:p>
        </w:tc>
        <w:tc>
          <w:tcPr>
            <w:tcW w:w="616" w:type="dxa"/>
          </w:tcPr>
          <w:p w14:paraId="52A29E60" w14:textId="77777777" w:rsidR="00340BAA" w:rsidRDefault="00340BAA" w:rsidP="00C4207A">
            <w:pPr>
              <w:rPr>
                <w:rFonts w:ascii="Times New Roman" w:hAnsi="Times New Roman" w:cs="Times New Roman"/>
              </w:rPr>
            </w:pPr>
          </w:p>
        </w:tc>
        <w:tc>
          <w:tcPr>
            <w:tcW w:w="616" w:type="dxa"/>
          </w:tcPr>
          <w:p w14:paraId="43A2AE54" w14:textId="77777777" w:rsidR="00340BAA" w:rsidRDefault="00340BAA" w:rsidP="00C4207A">
            <w:pPr>
              <w:rPr>
                <w:rFonts w:ascii="Times New Roman" w:hAnsi="Times New Roman" w:cs="Times New Roman"/>
              </w:rPr>
            </w:pPr>
          </w:p>
        </w:tc>
        <w:tc>
          <w:tcPr>
            <w:tcW w:w="616" w:type="dxa"/>
          </w:tcPr>
          <w:p w14:paraId="5306A41B" w14:textId="77777777" w:rsidR="00340BAA" w:rsidRDefault="00340BAA" w:rsidP="00C4207A">
            <w:pPr>
              <w:rPr>
                <w:rFonts w:ascii="Times New Roman" w:hAnsi="Times New Roman" w:cs="Times New Roman"/>
              </w:rPr>
            </w:pPr>
          </w:p>
        </w:tc>
      </w:tr>
      <w:tr w:rsidR="00340BAA" w14:paraId="5133D52C" w14:textId="77777777" w:rsidTr="00C4207A">
        <w:trPr>
          <w:trHeight w:val="373"/>
        </w:trPr>
        <w:tc>
          <w:tcPr>
            <w:tcW w:w="1597" w:type="dxa"/>
          </w:tcPr>
          <w:p w14:paraId="25552D4C" w14:textId="360E15D3" w:rsidR="00340BAA" w:rsidRDefault="00340BAA" w:rsidP="00C4207A">
            <w:pPr>
              <w:rPr>
                <w:rFonts w:ascii="Times New Roman" w:hAnsi="Times New Roman" w:cs="Times New Roman"/>
              </w:rPr>
            </w:pPr>
            <w:r>
              <w:rPr>
                <w:rFonts w:ascii="Times New Roman" w:hAnsi="Times New Roman" w:cs="Times New Roman"/>
              </w:rPr>
              <w:t>Dailė</w:t>
            </w:r>
          </w:p>
        </w:tc>
        <w:tc>
          <w:tcPr>
            <w:tcW w:w="615" w:type="dxa"/>
          </w:tcPr>
          <w:p w14:paraId="4FB77EEC" w14:textId="77777777" w:rsidR="00340BAA" w:rsidRDefault="00340BAA" w:rsidP="00C4207A">
            <w:pPr>
              <w:rPr>
                <w:rFonts w:ascii="Times New Roman" w:hAnsi="Times New Roman" w:cs="Times New Roman"/>
              </w:rPr>
            </w:pPr>
          </w:p>
        </w:tc>
        <w:tc>
          <w:tcPr>
            <w:tcW w:w="616" w:type="dxa"/>
          </w:tcPr>
          <w:p w14:paraId="4D8CF40F" w14:textId="77777777" w:rsidR="00340BAA" w:rsidRDefault="00340BAA" w:rsidP="00C4207A">
            <w:pPr>
              <w:rPr>
                <w:rFonts w:ascii="Times New Roman" w:hAnsi="Times New Roman" w:cs="Times New Roman"/>
              </w:rPr>
            </w:pPr>
          </w:p>
        </w:tc>
        <w:tc>
          <w:tcPr>
            <w:tcW w:w="616" w:type="dxa"/>
          </w:tcPr>
          <w:p w14:paraId="337BB280" w14:textId="77777777" w:rsidR="00340BAA" w:rsidRDefault="00340BAA" w:rsidP="00C4207A">
            <w:pPr>
              <w:rPr>
                <w:rFonts w:ascii="Times New Roman" w:hAnsi="Times New Roman" w:cs="Times New Roman"/>
              </w:rPr>
            </w:pPr>
          </w:p>
        </w:tc>
        <w:tc>
          <w:tcPr>
            <w:tcW w:w="616" w:type="dxa"/>
          </w:tcPr>
          <w:p w14:paraId="2B7BA42E" w14:textId="77777777" w:rsidR="00340BAA" w:rsidRDefault="00340BAA" w:rsidP="00C4207A">
            <w:pPr>
              <w:rPr>
                <w:rFonts w:ascii="Times New Roman" w:hAnsi="Times New Roman" w:cs="Times New Roman"/>
              </w:rPr>
            </w:pPr>
          </w:p>
        </w:tc>
        <w:tc>
          <w:tcPr>
            <w:tcW w:w="616" w:type="dxa"/>
          </w:tcPr>
          <w:p w14:paraId="41563DB8" w14:textId="77777777" w:rsidR="00340BAA" w:rsidRDefault="00340BAA" w:rsidP="00C4207A">
            <w:pPr>
              <w:rPr>
                <w:rFonts w:ascii="Times New Roman" w:hAnsi="Times New Roman" w:cs="Times New Roman"/>
              </w:rPr>
            </w:pPr>
          </w:p>
        </w:tc>
        <w:tc>
          <w:tcPr>
            <w:tcW w:w="616" w:type="dxa"/>
          </w:tcPr>
          <w:p w14:paraId="248AA0D9" w14:textId="77777777" w:rsidR="00340BAA" w:rsidRDefault="00340BAA" w:rsidP="00C4207A">
            <w:pPr>
              <w:rPr>
                <w:rFonts w:ascii="Times New Roman" w:hAnsi="Times New Roman" w:cs="Times New Roman"/>
              </w:rPr>
            </w:pPr>
          </w:p>
        </w:tc>
        <w:tc>
          <w:tcPr>
            <w:tcW w:w="616" w:type="dxa"/>
          </w:tcPr>
          <w:p w14:paraId="754978F9" w14:textId="77777777" w:rsidR="00340BAA" w:rsidRDefault="00340BAA" w:rsidP="00C4207A">
            <w:pPr>
              <w:rPr>
                <w:rFonts w:ascii="Times New Roman" w:hAnsi="Times New Roman" w:cs="Times New Roman"/>
              </w:rPr>
            </w:pPr>
          </w:p>
        </w:tc>
        <w:tc>
          <w:tcPr>
            <w:tcW w:w="616" w:type="dxa"/>
          </w:tcPr>
          <w:p w14:paraId="1EB2E7FD" w14:textId="77777777" w:rsidR="00340BAA" w:rsidRDefault="00340BAA" w:rsidP="00C4207A">
            <w:pPr>
              <w:rPr>
                <w:rFonts w:ascii="Times New Roman" w:hAnsi="Times New Roman" w:cs="Times New Roman"/>
              </w:rPr>
            </w:pPr>
          </w:p>
        </w:tc>
        <w:tc>
          <w:tcPr>
            <w:tcW w:w="616" w:type="dxa"/>
          </w:tcPr>
          <w:p w14:paraId="507A8E61" w14:textId="77777777" w:rsidR="00340BAA" w:rsidRDefault="00340BAA" w:rsidP="00C4207A">
            <w:pPr>
              <w:rPr>
                <w:rFonts w:ascii="Times New Roman" w:hAnsi="Times New Roman" w:cs="Times New Roman"/>
              </w:rPr>
            </w:pPr>
          </w:p>
        </w:tc>
        <w:tc>
          <w:tcPr>
            <w:tcW w:w="616" w:type="dxa"/>
          </w:tcPr>
          <w:p w14:paraId="08B5054B" w14:textId="77777777" w:rsidR="00340BAA" w:rsidRDefault="00340BAA" w:rsidP="00C4207A">
            <w:pPr>
              <w:rPr>
                <w:rFonts w:ascii="Times New Roman" w:hAnsi="Times New Roman" w:cs="Times New Roman"/>
              </w:rPr>
            </w:pPr>
          </w:p>
        </w:tc>
        <w:tc>
          <w:tcPr>
            <w:tcW w:w="616" w:type="dxa"/>
          </w:tcPr>
          <w:p w14:paraId="2398D0DC" w14:textId="77777777" w:rsidR="00340BAA" w:rsidRDefault="00340BAA" w:rsidP="00C4207A">
            <w:pPr>
              <w:rPr>
                <w:rFonts w:ascii="Times New Roman" w:hAnsi="Times New Roman" w:cs="Times New Roman"/>
              </w:rPr>
            </w:pPr>
          </w:p>
        </w:tc>
        <w:tc>
          <w:tcPr>
            <w:tcW w:w="616" w:type="dxa"/>
          </w:tcPr>
          <w:p w14:paraId="38914DC1" w14:textId="77777777" w:rsidR="00340BAA" w:rsidRDefault="00340BAA" w:rsidP="00C4207A">
            <w:pPr>
              <w:rPr>
                <w:rFonts w:ascii="Times New Roman" w:hAnsi="Times New Roman" w:cs="Times New Roman"/>
              </w:rPr>
            </w:pPr>
          </w:p>
        </w:tc>
        <w:tc>
          <w:tcPr>
            <w:tcW w:w="616" w:type="dxa"/>
          </w:tcPr>
          <w:p w14:paraId="3960CA0B" w14:textId="77777777" w:rsidR="00340BAA" w:rsidRDefault="00340BAA" w:rsidP="00C4207A">
            <w:pPr>
              <w:rPr>
                <w:rFonts w:ascii="Times New Roman" w:hAnsi="Times New Roman" w:cs="Times New Roman"/>
              </w:rPr>
            </w:pPr>
          </w:p>
        </w:tc>
      </w:tr>
      <w:tr w:rsidR="00340BAA" w14:paraId="701633FB" w14:textId="77777777" w:rsidTr="00C4207A">
        <w:trPr>
          <w:trHeight w:val="373"/>
        </w:trPr>
        <w:tc>
          <w:tcPr>
            <w:tcW w:w="1597" w:type="dxa"/>
          </w:tcPr>
          <w:p w14:paraId="4579F460" w14:textId="55681B10" w:rsidR="00340BAA" w:rsidRDefault="00340BAA" w:rsidP="00C4207A">
            <w:pPr>
              <w:rPr>
                <w:rFonts w:ascii="Times New Roman" w:hAnsi="Times New Roman" w:cs="Times New Roman"/>
              </w:rPr>
            </w:pPr>
            <w:r>
              <w:rPr>
                <w:rFonts w:ascii="Times New Roman" w:hAnsi="Times New Roman" w:cs="Times New Roman"/>
              </w:rPr>
              <w:t>Muzika</w:t>
            </w:r>
          </w:p>
        </w:tc>
        <w:tc>
          <w:tcPr>
            <w:tcW w:w="615" w:type="dxa"/>
          </w:tcPr>
          <w:p w14:paraId="72A0E282" w14:textId="77777777" w:rsidR="00340BAA" w:rsidRDefault="00340BAA" w:rsidP="00C4207A">
            <w:pPr>
              <w:rPr>
                <w:rFonts w:ascii="Times New Roman" w:hAnsi="Times New Roman" w:cs="Times New Roman"/>
              </w:rPr>
            </w:pPr>
          </w:p>
        </w:tc>
        <w:tc>
          <w:tcPr>
            <w:tcW w:w="616" w:type="dxa"/>
          </w:tcPr>
          <w:p w14:paraId="211E9B0D" w14:textId="77777777" w:rsidR="00340BAA" w:rsidRDefault="00340BAA" w:rsidP="00C4207A">
            <w:pPr>
              <w:rPr>
                <w:rFonts w:ascii="Times New Roman" w:hAnsi="Times New Roman" w:cs="Times New Roman"/>
              </w:rPr>
            </w:pPr>
          </w:p>
        </w:tc>
        <w:tc>
          <w:tcPr>
            <w:tcW w:w="616" w:type="dxa"/>
          </w:tcPr>
          <w:p w14:paraId="2E2F0516" w14:textId="77777777" w:rsidR="00340BAA" w:rsidRDefault="00340BAA" w:rsidP="00C4207A">
            <w:pPr>
              <w:rPr>
                <w:rFonts w:ascii="Times New Roman" w:hAnsi="Times New Roman" w:cs="Times New Roman"/>
              </w:rPr>
            </w:pPr>
          </w:p>
        </w:tc>
        <w:tc>
          <w:tcPr>
            <w:tcW w:w="616" w:type="dxa"/>
          </w:tcPr>
          <w:p w14:paraId="5CE2DBC8" w14:textId="77777777" w:rsidR="00340BAA" w:rsidRDefault="00340BAA" w:rsidP="00C4207A">
            <w:pPr>
              <w:rPr>
                <w:rFonts w:ascii="Times New Roman" w:hAnsi="Times New Roman" w:cs="Times New Roman"/>
              </w:rPr>
            </w:pPr>
          </w:p>
        </w:tc>
        <w:tc>
          <w:tcPr>
            <w:tcW w:w="616" w:type="dxa"/>
          </w:tcPr>
          <w:p w14:paraId="061669BE" w14:textId="77777777" w:rsidR="00340BAA" w:rsidRDefault="00340BAA" w:rsidP="00C4207A">
            <w:pPr>
              <w:rPr>
                <w:rFonts w:ascii="Times New Roman" w:hAnsi="Times New Roman" w:cs="Times New Roman"/>
              </w:rPr>
            </w:pPr>
          </w:p>
        </w:tc>
        <w:tc>
          <w:tcPr>
            <w:tcW w:w="616" w:type="dxa"/>
          </w:tcPr>
          <w:p w14:paraId="24E34896" w14:textId="77777777" w:rsidR="00340BAA" w:rsidRDefault="00340BAA" w:rsidP="00C4207A">
            <w:pPr>
              <w:rPr>
                <w:rFonts w:ascii="Times New Roman" w:hAnsi="Times New Roman" w:cs="Times New Roman"/>
              </w:rPr>
            </w:pPr>
          </w:p>
        </w:tc>
        <w:tc>
          <w:tcPr>
            <w:tcW w:w="616" w:type="dxa"/>
          </w:tcPr>
          <w:p w14:paraId="3E645C90" w14:textId="77777777" w:rsidR="00340BAA" w:rsidRDefault="00340BAA" w:rsidP="00C4207A">
            <w:pPr>
              <w:rPr>
                <w:rFonts w:ascii="Times New Roman" w:hAnsi="Times New Roman" w:cs="Times New Roman"/>
              </w:rPr>
            </w:pPr>
          </w:p>
        </w:tc>
        <w:tc>
          <w:tcPr>
            <w:tcW w:w="616" w:type="dxa"/>
          </w:tcPr>
          <w:p w14:paraId="2B3FD163" w14:textId="77777777" w:rsidR="00340BAA" w:rsidRDefault="00340BAA" w:rsidP="00C4207A">
            <w:pPr>
              <w:rPr>
                <w:rFonts w:ascii="Times New Roman" w:hAnsi="Times New Roman" w:cs="Times New Roman"/>
              </w:rPr>
            </w:pPr>
          </w:p>
        </w:tc>
        <w:tc>
          <w:tcPr>
            <w:tcW w:w="616" w:type="dxa"/>
          </w:tcPr>
          <w:p w14:paraId="4A508AF8" w14:textId="77777777" w:rsidR="00340BAA" w:rsidRDefault="00340BAA" w:rsidP="00C4207A">
            <w:pPr>
              <w:rPr>
                <w:rFonts w:ascii="Times New Roman" w:hAnsi="Times New Roman" w:cs="Times New Roman"/>
              </w:rPr>
            </w:pPr>
          </w:p>
        </w:tc>
        <w:tc>
          <w:tcPr>
            <w:tcW w:w="616" w:type="dxa"/>
          </w:tcPr>
          <w:p w14:paraId="0EF03B4A" w14:textId="77777777" w:rsidR="00340BAA" w:rsidRDefault="00340BAA" w:rsidP="00C4207A">
            <w:pPr>
              <w:rPr>
                <w:rFonts w:ascii="Times New Roman" w:hAnsi="Times New Roman" w:cs="Times New Roman"/>
              </w:rPr>
            </w:pPr>
          </w:p>
        </w:tc>
        <w:tc>
          <w:tcPr>
            <w:tcW w:w="616" w:type="dxa"/>
          </w:tcPr>
          <w:p w14:paraId="311F4EA4" w14:textId="77777777" w:rsidR="00340BAA" w:rsidRDefault="00340BAA" w:rsidP="00C4207A">
            <w:pPr>
              <w:rPr>
                <w:rFonts w:ascii="Times New Roman" w:hAnsi="Times New Roman" w:cs="Times New Roman"/>
              </w:rPr>
            </w:pPr>
          </w:p>
        </w:tc>
        <w:tc>
          <w:tcPr>
            <w:tcW w:w="616" w:type="dxa"/>
          </w:tcPr>
          <w:p w14:paraId="1918AB5E" w14:textId="77777777" w:rsidR="00340BAA" w:rsidRDefault="00340BAA" w:rsidP="00C4207A">
            <w:pPr>
              <w:rPr>
                <w:rFonts w:ascii="Times New Roman" w:hAnsi="Times New Roman" w:cs="Times New Roman"/>
              </w:rPr>
            </w:pPr>
          </w:p>
        </w:tc>
        <w:tc>
          <w:tcPr>
            <w:tcW w:w="616" w:type="dxa"/>
          </w:tcPr>
          <w:p w14:paraId="6272FB0E" w14:textId="77777777" w:rsidR="00340BAA" w:rsidRDefault="00340BAA" w:rsidP="00C4207A">
            <w:pPr>
              <w:rPr>
                <w:rFonts w:ascii="Times New Roman" w:hAnsi="Times New Roman" w:cs="Times New Roman"/>
              </w:rPr>
            </w:pPr>
          </w:p>
        </w:tc>
      </w:tr>
      <w:tr w:rsidR="00340BAA" w14:paraId="0CFC3A07" w14:textId="77777777" w:rsidTr="00C4207A">
        <w:trPr>
          <w:trHeight w:val="373"/>
        </w:trPr>
        <w:tc>
          <w:tcPr>
            <w:tcW w:w="1597" w:type="dxa"/>
          </w:tcPr>
          <w:p w14:paraId="6F5DD8AE" w14:textId="15E325BB" w:rsidR="00340BAA" w:rsidRDefault="00340BAA" w:rsidP="00C4207A">
            <w:pPr>
              <w:rPr>
                <w:rFonts w:ascii="Times New Roman" w:hAnsi="Times New Roman" w:cs="Times New Roman"/>
              </w:rPr>
            </w:pPr>
            <w:r>
              <w:rPr>
                <w:rFonts w:ascii="Times New Roman" w:hAnsi="Times New Roman" w:cs="Times New Roman"/>
              </w:rPr>
              <w:t>Technologijos</w:t>
            </w:r>
          </w:p>
        </w:tc>
        <w:tc>
          <w:tcPr>
            <w:tcW w:w="615" w:type="dxa"/>
          </w:tcPr>
          <w:p w14:paraId="7E4E6DF7" w14:textId="77777777" w:rsidR="00340BAA" w:rsidRDefault="00340BAA" w:rsidP="00C4207A">
            <w:pPr>
              <w:rPr>
                <w:rFonts w:ascii="Times New Roman" w:hAnsi="Times New Roman" w:cs="Times New Roman"/>
              </w:rPr>
            </w:pPr>
          </w:p>
        </w:tc>
        <w:tc>
          <w:tcPr>
            <w:tcW w:w="616" w:type="dxa"/>
          </w:tcPr>
          <w:p w14:paraId="21DD8628" w14:textId="77777777" w:rsidR="00340BAA" w:rsidRDefault="00340BAA" w:rsidP="00C4207A">
            <w:pPr>
              <w:rPr>
                <w:rFonts w:ascii="Times New Roman" w:hAnsi="Times New Roman" w:cs="Times New Roman"/>
              </w:rPr>
            </w:pPr>
          </w:p>
        </w:tc>
        <w:tc>
          <w:tcPr>
            <w:tcW w:w="616" w:type="dxa"/>
          </w:tcPr>
          <w:p w14:paraId="4A7075E3" w14:textId="77777777" w:rsidR="00340BAA" w:rsidRDefault="00340BAA" w:rsidP="00C4207A">
            <w:pPr>
              <w:rPr>
                <w:rFonts w:ascii="Times New Roman" w:hAnsi="Times New Roman" w:cs="Times New Roman"/>
              </w:rPr>
            </w:pPr>
          </w:p>
        </w:tc>
        <w:tc>
          <w:tcPr>
            <w:tcW w:w="616" w:type="dxa"/>
          </w:tcPr>
          <w:p w14:paraId="576758A2" w14:textId="77777777" w:rsidR="00340BAA" w:rsidRDefault="00340BAA" w:rsidP="00C4207A">
            <w:pPr>
              <w:rPr>
                <w:rFonts w:ascii="Times New Roman" w:hAnsi="Times New Roman" w:cs="Times New Roman"/>
              </w:rPr>
            </w:pPr>
          </w:p>
        </w:tc>
        <w:tc>
          <w:tcPr>
            <w:tcW w:w="616" w:type="dxa"/>
          </w:tcPr>
          <w:p w14:paraId="32C03085" w14:textId="77777777" w:rsidR="00340BAA" w:rsidRDefault="00340BAA" w:rsidP="00C4207A">
            <w:pPr>
              <w:rPr>
                <w:rFonts w:ascii="Times New Roman" w:hAnsi="Times New Roman" w:cs="Times New Roman"/>
              </w:rPr>
            </w:pPr>
          </w:p>
        </w:tc>
        <w:tc>
          <w:tcPr>
            <w:tcW w:w="616" w:type="dxa"/>
          </w:tcPr>
          <w:p w14:paraId="121226DA" w14:textId="77777777" w:rsidR="00340BAA" w:rsidRDefault="00340BAA" w:rsidP="00C4207A">
            <w:pPr>
              <w:rPr>
                <w:rFonts w:ascii="Times New Roman" w:hAnsi="Times New Roman" w:cs="Times New Roman"/>
              </w:rPr>
            </w:pPr>
          </w:p>
        </w:tc>
        <w:tc>
          <w:tcPr>
            <w:tcW w:w="616" w:type="dxa"/>
          </w:tcPr>
          <w:p w14:paraId="5D692613" w14:textId="77777777" w:rsidR="00340BAA" w:rsidRDefault="00340BAA" w:rsidP="00C4207A">
            <w:pPr>
              <w:rPr>
                <w:rFonts w:ascii="Times New Roman" w:hAnsi="Times New Roman" w:cs="Times New Roman"/>
              </w:rPr>
            </w:pPr>
          </w:p>
        </w:tc>
        <w:tc>
          <w:tcPr>
            <w:tcW w:w="616" w:type="dxa"/>
          </w:tcPr>
          <w:p w14:paraId="25E69F8A" w14:textId="77777777" w:rsidR="00340BAA" w:rsidRDefault="00340BAA" w:rsidP="00C4207A">
            <w:pPr>
              <w:rPr>
                <w:rFonts w:ascii="Times New Roman" w:hAnsi="Times New Roman" w:cs="Times New Roman"/>
              </w:rPr>
            </w:pPr>
          </w:p>
        </w:tc>
        <w:tc>
          <w:tcPr>
            <w:tcW w:w="616" w:type="dxa"/>
          </w:tcPr>
          <w:p w14:paraId="1B83358B" w14:textId="77777777" w:rsidR="00340BAA" w:rsidRDefault="00340BAA" w:rsidP="00C4207A">
            <w:pPr>
              <w:rPr>
                <w:rFonts w:ascii="Times New Roman" w:hAnsi="Times New Roman" w:cs="Times New Roman"/>
              </w:rPr>
            </w:pPr>
          </w:p>
        </w:tc>
        <w:tc>
          <w:tcPr>
            <w:tcW w:w="616" w:type="dxa"/>
          </w:tcPr>
          <w:p w14:paraId="13A9E91E" w14:textId="77777777" w:rsidR="00340BAA" w:rsidRDefault="00340BAA" w:rsidP="00C4207A">
            <w:pPr>
              <w:rPr>
                <w:rFonts w:ascii="Times New Roman" w:hAnsi="Times New Roman" w:cs="Times New Roman"/>
              </w:rPr>
            </w:pPr>
          </w:p>
        </w:tc>
        <w:tc>
          <w:tcPr>
            <w:tcW w:w="616" w:type="dxa"/>
          </w:tcPr>
          <w:p w14:paraId="7860F2A5" w14:textId="77777777" w:rsidR="00340BAA" w:rsidRDefault="00340BAA" w:rsidP="00C4207A">
            <w:pPr>
              <w:rPr>
                <w:rFonts w:ascii="Times New Roman" w:hAnsi="Times New Roman" w:cs="Times New Roman"/>
              </w:rPr>
            </w:pPr>
          </w:p>
        </w:tc>
        <w:tc>
          <w:tcPr>
            <w:tcW w:w="616" w:type="dxa"/>
          </w:tcPr>
          <w:p w14:paraId="3A49A079" w14:textId="77777777" w:rsidR="00340BAA" w:rsidRDefault="00340BAA" w:rsidP="00C4207A">
            <w:pPr>
              <w:rPr>
                <w:rFonts w:ascii="Times New Roman" w:hAnsi="Times New Roman" w:cs="Times New Roman"/>
              </w:rPr>
            </w:pPr>
          </w:p>
        </w:tc>
        <w:tc>
          <w:tcPr>
            <w:tcW w:w="616" w:type="dxa"/>
          </w:tcPr>
          <w:p w14:paraId="359E179A" w14:textId="77777777" w:rsidR="00340BAA" w:rsidRDefault="00340BAA" w:rsidP="00C4207A">
            <w:pPr>
              <w:rPr>
                <w:rFonts w:ascii="Times New Roman" w:hAnsi="Times New Roman" w:cs="Times New Roman"/>
              </w:rPr>
            </w:pPr>
          </w:p>
        </w:tc>
      </w:tr>
      <w:tr w:rsidR="00340BAA" w14:paraId="4F12DDB9" w14:textId="77777777" w:rsidTr="00C4207A">
        <w:trPr>
          <w:trHeight w:val="373"/>
        </w:trPr>
        <w:tc>
          <w:tcPr>
            <w:tcW w:w="1597" w:type="dxa"/>
          </w:tcPr>
          <w:p w14:paraId="286D9B3B" w14:textId="462B4682" w:rsidR="00340BAA" w:rsidRDefault="00340BAA" w:rsidP="00C4207A">
            <w:pPr>
              <w:rPr>
                <w:rFonts w:ascii="Times New Roman" w:hAnsi="Times New Roman" w:cs="Times New Roman"/>
              </w:rPr>
            </w:pPr>
            <w:r>
              <w:rPr>
                <w:rFonts w:ascii="Times New Roman" w:hAnsi="Times New Roman" w:cs="Times New Roman"/>
              </w:rPr>
              <w:t>Kūno kultūra</w:t>
            </w:r>
          </w:p>
        </w:tc>
        <w:tc>
          <w:tcPr>
            <w:tcW w:w="615" w:type="dxa"/>
          </w:tcPr>
          <w:p w14:paraId="0FE8F796" w14:textId="77777777" w:rsidR="00340BAA" w:rsidRDefault="00340BAA" w:rsidP="00C4207A">
            <w:pPr>
              <w:rPr>
                <w:rFonts w:ascii="Times New Roman" w:hAnsi="Times New Roman" w:cs="Times New Roman"/>
              </w:rPr>
            </w:pPr>
          </w:p>
        </w:tc>
        <w:tc>
          <w:tcPr>
            <w:tcW w:w="616" w:type="dxa"/>
          </w:tcPr>
          <w:p w14:paraId="776EDE1A" w14:textId="77777777" w:rsidR="00340BAA" w:rsidRDefault="00340BAA" w:rsidP="00C4207A">
            <w:pPr>
              <w:rPr>
                <w:rFonts w:ascii="Times New Roman" w:hAnsi="Times New Roman" w:cs="Times New Roman"/>
              </w:rPr>
            </w:pPr>
          </w:p>
        </w:tc>
        <w:tc>
          <w:tcPr>
            <w:tcW w:w="616" w:type="dxa"/>
          </w:tcPr>
          <w:p w14:paraId="734B7684" w14:textId="77777777" w:rsidR="00340BAA" w:rsidRDefault="00340BAA" w:rsidP="00C4207A">
            <w:pPr>
              <w:rPr>
                <w:rFonts w:ascii="Times New Roman" w:hAnsi="Times New Roman" w:cs="Times New Roman"/>
              </w:rPr>
            </w:pPr>
          </w:p>
        </w:tc>
        <w:tc>
          <w:tcPr>
            <w:tcW w:w="616" w:type="dxa"/>
          </w:tcPr>
          <w:p w14:paraId="310E9586" w14:textId="77777777" w:rsidR="00340BAA" w:rsidRDefault="00340BAA" w:rsidP="00C4207A">
            <w:pPr>
              <w:rPr>
                <w:rFonts w:ascii="Times New Roman" w:hAnsi="Times New Roman" w:cs="Times New Roman"/>
              </w:rPr>
            </w:pPr>
          </w:p>
        </w:tc>
        <w:tc>
          <w:tcPr>
            <w:tcW w:w="616" w:type="dxa"/>
          </w:tcPr>
          <w:p w14:paraId="178AFAFE" w14:textId="77777777" w:rsidR="00340BAA" w:rsidRDefault="00340BAA" w:rsidP="00C4207A">
            <w:pPr>
              <w:rPr>
                <w:rFonts w:ascii="Times New Roman" w:hAnsi="Times New Roman" w:cs="Times New Roman"/>
              </w:rPr>
            </w:pPr>
          </w:p>
        </w:tc>
        <w:tc>
          <w:tcPr>
            <w:tcW w:w="616" w:type="dxa"/>
          </w:tcPr>
          <w:p w14:paraId="49CB966C" w14:textId="77777777" w:rsidR="00340BAA" w:rsidRDefault="00340BAA" w:rsidP="00C4207A">
            <w:pPr>
              <w:rPr>
                <w:rFonts w:ascii="Times New Roman" w:hAnsi="Times New Roman" w:cs="Times New Roman"/>
              </w:rPr>
            </w:pPr>
          </w:p>
        </w:tc>
        <w:tc>
          <w:tcPr>
            <w:tcW w:w="616" w:type="dxa"/>
          </w:tcPr>
          <w:p w14:paraId="22569743" w14:textId="77777777" w:rsidR="00340BAA" w:rsidRDefault="00340BAA" w:rsidP="00C4207A">
            <w:pPr>
              <w:rPr>
                <w:rFonts w:ascii="Times New Roman" w:hAnsi="Times New Roman" w:cs="Times New Roman"/>
              </w:rPr>
            </w:pPr>
          </w:p>
        </w:tc>
        <w:tc>
          <w:tcPr>
            <w:tcW w:w="616" w:type="dxa"/>
          </w:tcPr>
          <w:p w14:paraId="6EF599A3" w14:textId="77777777" w:rsidR="00340BAA" w:rsidRDefault="00340BAA" w:rsidP="00C4207A">
            <w:pPr>
              <w:rPr>
                <w:rFonts w:ascii="Times New Roman" w:hAnsi="Times New Roman" w:cs="Times New Roman"/>
              </w:rPr>
            </w:pPr>
          </w:p>
        </w:tc>
        <w:tc>
          <w:tcPr>
            <w:tcW w:w="616" w:type="dxa"/>
          </w:tcPr>
          <w:p w14:paraId="5F13FA2C" w14:textId="77777777" w:rsidR="00340BAA" w:rsidRDefault="00340BAA" w:rsidP="00C4207A">
            <w:pPr>
              <w:rPr>
                <w:rFonts w:ascii="Times New Roman" w:hAnsi="Times New Roman" w:cs="Times New Roman"/>
              </w:rPr>
            </w:pPr>
          </w:p>
        </w:tc>
        <w:tc>
          <w:tcPr>
            <w:tcW w:w="616" w:type="dxa"/>
          </w:tcPr>
          <w:p w14:paraId="1C7162D9" w14:textId="77777777" w:rsidR="00340BAA" w:rsidRDefault="00340BAA" w:rsidP="00C4207A">
            <w:pPr>
              <w:rPr>
                <w:rFonts w:ascii="Times New Roman" w:hAnsi="Times New Roman" w:cs="Times New Roman"/>
              </w:rPr>
            </w:pPr>
          </w:p>
        </w:tc>
        <w:tc>
          <w:tcPr>
            <w:tcW w:w="616" w:type="dxa"/>
          </w:tcPr>
          <w:p w14:paraId="44E9D1C9" w14:textId="77777777" w:rsidR="00340BAA" w:rsidRDefault="00340BAA" w:rsidP="00C4207A">
            <w:pPr>
              <w:rPr>
                <w:rFonts w:ascii="Times New Roman" w:hAnsi="Times New Roman" w:cs="Times New Roman"/>
              </w:rPr>
            </w:pPr>
          </w:p>
        </w:tc>
        <w:tc>
          <w:tcPr>
            <w:tcW w:w="616" w:type="dxa"/>
          </w:tcPr>
          <w:p w14:paraId="5921D346" w14:textId="77777777" w:rsidR="00340BAA" w:rsidRDefault="00340BAA" w:rsidP="00C4207A">
            <w:pPr>
              <w:rPr>
                <w:rFonts w:ascii="Times New Roman" w:hAnsi="Times New Roman" w:cs="Times New Roman"/>
              </w:rPr>
            </w:pPr>
          </w:p>
        </w:tc>
        <w:tc>
          <w:tcPr>
            <w:tcW w:w="616" w:type="dxa"/>
          </w:tcPr>
          <w:p w14:paraId="01B31AAC" w14:textId="77777777" w:rsidR="00340BAA" w:rsidRDefault="00340BAA" w:rsidP="00C4207A">
            <w:pPr>
              <w:rPr>
                <w:rFonts w:ascii="Times New Roman" w:hAnsi="Times New Roman" w:cs="Times New Roman"/>
              </w:rPr>
            </w:pPr>
          </w:p>
        </w:tc>
      </w:tr>
      <w:tr w:rsidR="00340BAA" w14:paraId="5024C8C2" w14:textId="77777777" w:rsidTr="00C4207A">
        <w:trPr>
          <w:trHeight w:val="768"/>
        </w:trPr>
        <w:tc>
          <w:tcPr>
            <w:tcW w:w="1597" w:type="dxa"/>
          </w:tcPr>
          <w:p w14:paraId="21D0E69E" w14:textId="77777777" w:rsidR="00340BAA" w:rsidRDefault="00340BAA" w:rsidP="00C4207A">
            <w:pPr>
              <w:rPr>
                <w:rFonts w:ascii="Times New Roman" w:hAnsi="Times New Roman" w:cs="Times New Roman"/>
              </w:rPr>
            </w:pPr>
            <w:r>
              <w:rPr>
                <w:rFonts w:ascii="Times New Roman" w:hAnsi="Times New Roman" w:cs="Times New Roman"/>
              </w:rPr>
              <w:t>Žmogaus sauga</w:t>
            </w:r>
          </w:p>
        </w:tc>
        <w:tc>
          <w:tcPr>
            <w:tcW w:w="615" w:type="dxa"/>
          </w:tcPr>
          <w:p w14:paraId="662BEECC" w14:textId="77777777" w:rsidR="00340BAA" w:rsidRDefault="00340BAA" w:rsidP="00C4207A">
            <w:pPr>
              <w:rPr>
                <w:rFonts w:ascii="Times New Roman" w:hAnsi="Times New Roman" w:cs="Times New Roman"/>
              </w:rPr>
            </w:pPr>
          </w:p>
        </w:tc>
        <w:tc>
          <w:tcPr>
            <w:tcW w:w="616" w:type="dxa"/>
          </w:tcPr>
          <w:p w14:paraId="3E74F92D" w14:textId="77777777" w:rsidR="00340BAA" w:rsidRDefault="00340BAA" w:rsidP="00C4207A">
            <w:pPr>
              <w:rPr>
                <w:rFonts w:ascii="Times New Roman" w:hAnsi="Times New Roman" w:cs="Times New Roman"/>
              </w:rPr>
            </w:pPr>
          </w:p>
        </w:tc>
        <w:tc>
          <w:tcPr>
            <w:tcW w:w="616" w:type="dxa"/>
          </w:tcPr>
          <w:p w14:paraId="288810DC" w14:textId="77777777" w:rsidR="00340BAA" w:rsidRDefault="00340BAA" w:rsidP="00C4207A">
            <w:pPr>
              <w:rPr>
                <w:rFonts w:ascii="Times New Roman" w:hAnsi="Times New Roman" w:cs="Times New Roman"/>
              </w:rPr>
            </w:pPr>
          </w:p>
        </w:tc>
        <w:tc>
          <w:tcPr>
            <w:tcW w:w="616" w:type="dxa"/>
          </w:tcPr>
          <w:p w14:paraId="06FB95C7" w14:textId="77777777" w:rsidR="00340BAA" w:rsidRDefault="00340BAA" w:rsidP="00C4207A">
            <w:pPr>
              <w:rPr>
                <w:rFonts w:ascii="Times New Roman" w:hAnsi="Times New Roman" w:cs="Times New Roman"/>
              </w:rPr>
            </w:pPr>
          </w:p>
        </w:tc>
        <w:tc>
          <w:tcPr>
            <w:tcW w:w="616" w:type="dxa"/>
          </w:tcPr>
          <w:p w14:paraId="7CAD9C33" w14:textId="77777777" w:rsidR="00340BAA" w:rsidRDefault="00340BAA" w:rsidP="00C4207A">
            <w:pPr>
              <w:rPr>
                <w:rFonts w:ascii="Times New Roman" w:hAnsi="Times New Roman" w:cs="Times New Roman"/>
              </w:rPr>
            </w:pPr>
          </w:p>
        </w:tc>
        <w:tc>
          <w:tcPr>
            <w:tcW w:w="616" w:type="dxa"/>
          </w:tcPr>
          <w:p w14:paraId="2B4E577A" w14:textId="77777777" w:rsidR="00340BAA" w:rsidRDefault="00340BAA" w:rsidP="00C4207A">
            <w:pPr>
              <w:rPr>
                <w:rFonts w:ascii="Times New Roman" w:hAnsi="Times New Roman" w:cs="Times New Roman"/>
              </w:rPr>
            </w:pPr>
          </w:p>
        </w:tc>
        <w:tc>
          <w:tcPr>
            <w:tcW w:w="616" w:type="dxa"/>
          </w:tcPr>
          <w:p w14:paraId="777E9C0A" w14:textId="77777777" w:rsidR="00340BAA" w:rsidRDefault="00340BAA" w:rsidP="00C4207A">
            <w:pPr>
              <w:rPr>
                <w:rFonts w:ascii="Times New Roman" w:hAnsi="Times New Roman" w:cs="Times New Roman"/>
              </w:rPr>
            </w:pPr>
          </w:p>
        </w:tc>
        <w:tc>
          <w:tcPr>
            <w:tcW w:w="616" w:type="dxa"/>
          </w:tcPr>
          <w:p w14:paraId="4F3518BA" w14:textId="77777777" w:rsidR="00340BAA" w:rsidRDefault="00340BAA" w:rsidP="00C4207A">
            <w:pPr>
              <w:rPr>
                <w:rFonts w:ascii="Times New Roman" w:hAnsi="Times New Roman" w:cs="Times New Roman"/>
              </w:rPr>
            </w:pPr>
          </w:p>
        </w:tc>
        <w:tc>
          <w:tcPr>
            <w:tcW w:w="616" w:type="dxa"/>
          </w:tcPr>
          <w:p w14:paraId="43028364" w14:textId="77777777" w:rsidR="00340BAA" w:rsidRDefault="00340BAA" w:rsidP="00C4207A">
            <w:pPr>
              <w:rPr>
                <w:rFonts w:ascii="Times New Roman" w:hAnsi="Times New Roman" w:cs="Times New Roman"/>
              </w:rPr>
            </w:pPr>
          </w:p>
        </w:tc>
        <w:tc>
          <w:tcPr>
            <w:tcW w:w="616" w:type="dxa"/>
          </w:tcPr>
          <w:p w14:paraId="52777BC7" w14:textId="77777777" w:rsidR="00340BAA" w:rsidRDefault="00340BAA" w:rsidP="00C4207A">
            <w:pPr>
              <w:rPr>
                <w:rFonts w:ascii="Times New Roman" w:hAnsi="Times New Roman" w:cs="Times New Roman"/>
              </w:rPr>
            </w:pPr>
          </w:p>
        </w:tc>
        <w:tc>
          <w:tcPr>
            <w:tcW w:w="616" w:type="dxa"/>
          </w:tcPr>
          <w:p w14:paraId="4CD46313" w14:textId="77777777" w:rsidR="00340BAA" w:rsidRDefault="00340BAA" w:rsidP="00C4207A">
            <w:pPr>
              <w:rPr>
                <w:rFonts w:ascii="Times New Roman" w:hAnsi="Times New Roman" w:cs="Times New Roman"/>
              </w:rPr>
            </w:pPr>
          </w:p>
        </w:tc>
        <w:tc>
          <w:tcPr>
            <w:tcW w:w="616" w:type="dxa"/>
          </w:tcPr>
          <w:p w14:paraId="0AE9AB52" w14:textId="77777777" w:rsidR="00340BAA" w:rsidRDefault="00340BAA" w:rsidP="00C4207A">
            <w:pPr>
              <w:rPr>
                <w:rFonts w:ascii="Times New Roman" w:hAnsi="Times New Roman" w:cs="Times New Roman"/>
              </w:rPr>
            </w:pPr>
          </w:p>
        </w:tc>
        <w:tc>
          <w:tcPr>
            <w:tcW w:w="616" w:type="dxa"/>
          </w:tcPr>
          <w:p w14:paraId="415E0CFB" w14:textId="77777777" w:rsidR="00340BAA" w:rsidRDefault="00340BAA" w:rsidP="00C4207A">
            <w:pPr>
              <w:rPr>
                <w:rFonts w:ascii="Times New Roman" w:hAnsi="Times New Roman" w:cs="Times New Roman"/>
              </w:rPr>
            </w:pPr>
          </w:p>
        </w:tc>
      </w:tr>
      <w:tr w:rsidR="00340BAA" w:rsidRPr="00ED0A5D" w14:paraId="7D5707CE" w14:textId="77777777" w:rsidTr="00C4207A">
        <w:trPr>
          <w:trHeight w:val="352"/>
        </w:trPr>
        <w:tc>
          <w:tcPr>
            <w:tcW w:w="1597" w:type="dxa"/>
          </w:tcPr>
          <w:p w14:paraId="2E369092" w14:textId="77777777" w:rsidR="00340BAA" w:rsidRPr="00ED0A5D" w:rsidRDefault="00340BAA" w:rsidP="00C4207A">
            <w:pPr>
              <w:rPr>
                <w:rFonts w:ascii="Times New Roman" w:hAnsi="Times New Roman" w:cs="Times New Roman"/>
                <w:b/>
              </w:rPr>
            </w:pPr>
            <w:r w:rsidRPr="00ED0A5D">
              <w:rPr>
                <w:rFonts w:ascii="Times New Roman" w:hAnsi="Times New Roman" w:cs="Times New Roman"/>
                <w:b/>
              </w:rPr>
              <w:t>Vidurkis</w:t>
            </w:r>
          </w:p>
        </w:tc>
        <w:tc>
          <w:tcPr>
            <w:tcW w:w="615" w:type="dxa"/>
          </w:tcPr>
          <w:p w14:paraId="7E54FF8F" w14:textId="77777777" w:rsidR="00340BAA" w:rsidRPr="00ED0A5D" w:rsidRDefault="00340BAA" w:rsidP="00C4207A">
            <w:pPr>
              <w:rPr>
                <w:rFonts w:ascii="Times New Roman" w:hAnsi="Times New Roman" w:cs="Times New Roman"/>
                <w:b/>
              </w:rPr>
            </w:pPr>
          </w:p>
        </w:tc>
        <w:tc>
          <w:tcPr>
            <w:tcW w:w="616" w:type="dxa"/>
          </w:tcPr>
          <w:p w14:paraId="1DDD1EF1" w14:textId="77777777" w:rsidR="00340BAA" w:rsidRPr="00ED0A5D" w:rsidRDefault="00340BAA" w:rsidP="00C4207A">
            <w:pPr>
              <w:rPr>
                <w:rFonts w:ascii="Times New Roman" w:hAnsi="Times New Roman" w:cs="Times New Roman"/>
                <w:b/>
              </w:rPr>
            </w:pPr>
          </w:p>
        </w:tc>
        <w:tc>
          <w:tcPr>
            <w:tcW w:w="616" w:type="dxa"/>
          </w:tcPr>
          <w:p w14:paraId="46F8BF1E" w14:textId="77777777" w:rsidR="00340BAA" w:rsidRPr="00ED0A5D" w:rsidRDefault="00340BAA" w:rsidP="00C4207A">
            <w:pPr>
              <w:rPr>
                <w:rFonts w:ascii="Times New Roman" w:hAnsi="Times New Roman" w:cs="Times New Roman"/>
                <w:b/>
              </w:rPr>
            </w:pPr>
          </w:p>
        </w:tc>
        <w:tc>
          <w:tcPr>
            <w:tcW w:w="616" w:type="dxa"/>
          </w:tcPr>
          <w:p w14:paraId="4FC8CB3F" w14:textId="77777777" w:rsidR="00340BAA" w:rsidRPr="00ED0A5D" w:rsidRDefault="00340BAA" w:rsidP="00C4207A">
            <w:pPr>
              <w:rPr>
                <w:rFonts w:ascii="Times New Roman" w:hAnsi="Times New Roman" w:cs="Times New Roman"/>
                <w:b/>
              </w:rPr>
            </w:pPr>
          </w:p>
        </w:tc>
        <w:tc>
          <w:tcPr>
            <w:tcW w:w="616" w:type="dxa"/>
          </w:tcPr>
          <w:p w14:paraId="652A188F" w14:textId="77777777" w:rsidR="00340BAA" w:rsidRPr="00ED0A5D" w:rsidRDefault="00340BAA" w:rsidP="00C4207A">
            <w:pPr>
              <w:rPr>
                <w:rFonts w:ascii="Times New Roman" w:hAnsi="Times New Roman" w:cs="Times New Roman"/>
                <w:b/>
              </w:rPr>
            </w:pPr>
          </w:p>
        </w:tc>
        <w:tc>
          <w:tcPr>
            <w:tcW w:w="616" w:type="dxa"/>
          </w:tcPr>
          <w:p w14:paraId="1AFD1CA3" w14:textId="77777777" w:rsidR="00340BAA" w:rsidRPr="00ED0A5D" w:rsidRDefault="00340BAA" w:rsidP="00C4207A">
            <w:pPr>
              <w:rPr>
                <w:rFonts w:ascii="Times New Roman" w:hAnsi="Times New Roman" w:cs="Times New Roman"/>
                <w:b/>
              </w:rPr>
            </w:pPr>
          </w:p>
        </w:tc>
        <w:tc>
          <w:tcPr>
            <w:tcW w:w="616" w:type="dxa"/>
          </w:tcPr>
          <w:p w14:paraId="7B406843" w14:textId="77777777" w:rsidR="00340BAA" w:rsidRPr="00ED0A5D" w:rsidRDefault="00340BAA" w:rsidP="00C4207A">
            <w:pPr>
              <w:rPr>
                <w:rFonts w:ascii="Times New Roman" w:hAnsi="Times New Roman" w:cs="Times New Roman"/>
                <w:b/>
              </w:rPr>
            </w:pPr>
          </w:p>
        </w:tc>
        <w:tc>
          <w:tcPr>
            <w:tcW w:w="616" w:type="dxa"/>
          </w:tcPr>
          <w:p w14:paraId="70ECC461" w14:textId="77777777" w:rsidR="00340BAA" w:rsidRPr="00ED0A5D" w:rsidRDefault="00340BAA" w:rsidP="00C4207A">
            <w:pPr>
              <w:rPr>
                <w:rFonts w:ascii="Times New Roman" w:hAnsi="Times New Roman" w:cs="Times New Roman"/>
                <w:b/>
              </w:rPr>
            </w:pPr>
          </w:p>
        </w:tc>
        <w:tc>
          <w:tcPr>
            <w:tcW w:w="616" w:type="dxa"/>
          </w:tcPr>
          <w:p w14:paraId="4636A8C3" w14:textId="77777777" w:rsidR="00340BAA" w:rsidRPr="00ED0A5D" w:rsidRDefault="00340BAA" w:rsidP="00C4207A">
            <w:pPr>
              <w:rPr>
                <w:rFonts w:ascii="Times New Roman" w:hAnsi="Times New Roman" w:cs="Times New Roman"/>
                <w:b/>
              </w:rPr>
            </w:pPr>
          </w:p>
        </w:tc>
        <w:tc>
          <w:tcPr>
            <w:tcW w:w="616" w:type="dxa"/>
          </w:tcPr>
          <w:p w14:paraId="39F50D7E" w14:textId="77777777" w:rsidR="00340BAA" w:rsidRPr="00ED0A5D" w:rsidRDefault="00340BAA" w:rsidP="00C4207A">
            <w:pPr>
              <w:rPr>
                <w:rFonts w:ascii="Times New Roman" w:hAnsi="Times New Roman" w:cs="Times New Roman"/>
                <w:b/>
              </w:rPr>
            </w:pPr>
          </w:p>
        </w:tc>
        <w:tc>
          <w:tcPr>
            <w:tcW w:w="616" w:type="dxa"/>
          </w:tcPr>
          <w:p w14:paraId="09136DA6" w14:textId="77777777" w:rsidR="00340BAA" w:rsidRPr="00ED0A5D" w:rsidRDefault="00340BAA" w:rsidP="00C4207A">
            <w:pPr>
              <w:rPr>
                <w:rFonts w:ascii="Times New Roman" w:hAnsi="Times New Roman" w:cs="Times New Roman"/>
                <w:b/>
              </w:rPr>
            </w:pPr>
          </w:p>
        </w:tc>
        <w:tc>
          <w:tcPr>
            <w:tcW w:w="616" w:type="dxa"/>
          </w:tcPr>
          <w:p w14:paraId="496228BC" w14:textId="77777777" w:rsidR="00340BAA" w:rsidRPr="00ED0A5D" w:rsidRDefault="00340BAA" w:rsidP="00C4207A">
            <w:pPr>
              <w:rPr>
                <w:rFonts w:ascii="Times New Roman" w:hAnsi="Times New Roman" w:cs="Times New Roman"/>
                <w:b/>
              </w:rPr>
            </w:pPr>
          </w:p>
        </w:tc>
        <w:tc>
          <w:tcPr>
            <w:tcW w:w="616" w:type="dxa"/>
          </w:tcPr>
          <w:p w14:paraId="55C18D50" w14:textId="77777777" w:rsidR="00340BAA" w:rsidRPr="00ED0A5D" w:rsidRDefault="00340BAA" w:rsidP="00C4207A">
            <w:pPr>
              <w:rPr>
                <w:rFonts w:ascii="Times New Roman" w:hAnsi="Times New Roman" w:cs="Times New Roman"/>
                <w:b/>
              </w:rPr>
            </w:pPr>
          </w:p>
        </w:tc>
      </w:tr>
    </w:tbl>
    <w:p w14:paraId="0ED3708F" w14:textId="77777777" w:rsidR="00340BAA" w:rsidRDefault="00340BAA" w:rsidP="00340BAA"/>
    <w:p w14:paraId="745C19EB" w14:textId="77777777" w:rsidR="00C4207A" w:rsidRPr="00C4207A" w:rsidRDefault="00C4207A" w:rsidP="00C4207A">
      <w:pPr>
        <w:ind w:left="4988" w:firstLine="1247"/>
        <w:rPr>
          <w:sz w:val="22"/>
          <w:szCs w:val="18"/>
        </w:rPr>
      </w:pPr>
      <w:r w:rsidRPr="00C4207A">
        <w:rPr>
          <w:sz w:val="22"/>
          <w:szCs w:val="18"/>
        </w:rPr>
        <w:lastRenderedPageBreak/>
        <w:t>Šalčininkų „Santarvės“ gimnazijos</w:t>
      </w:r>
    </w:p>
    <w:p w14:paraId="0C5B3666" w14:textId="77777777" w:rsidR="00C4207A" w:rsidRPr="00C4207A" w:rsidRDefault="00C4207A" w:rsidP="00C4207A">
      <w:pPr>
        <w:ind w:left="6235"/>
        <w:rPr>
          <w:sz w:val="22"/>
          <w:szCs w:val="18"/>
        </w:rPr>
      </w:pPr>
      <w:r w:rsidRPr="00C4207A">
        <w:rPr>
          <w:sz w:val="22"/>
          <w:szCs w:val="18"/>
        </w:rPr>
        <w:t xml:space="preserve">Mokinių asmeninės pažangos stebėjimo, </w:t>
      </w:r>
    </w:p>
    <w:p w14:paraId="22429B6F" w14:textId="77777777" w:rsidR="00C4207A" w:rsidRPr="00C4207A" w:rsidRDefault="00C4207A" w:rsidP="00C4207A">
      <w:pPr>
        <w:ind w:left="6235"/>
        <w:rPr>
          <w:sz w:val="22"/>
          <w:szCs w:val="18"/>
        </w:rPr>
      </w:pPr>
      <w:r w:rsidRPr="00C4207A">
        <w:rPr>
          <w:sz w:val="22"/>
          <w:szCs w:val="18"/>
        </w:rPr>
        <w:t xml:space="preserve">fiksavimo ir pagalbos mokiniui teikimo </w:t>
      </w:r>
    </w:p>
    <w:p w14:paraId="6091E834" w14:textId="656A7475" w:rsidR="00340BAA" w:rsidRDefault="00C4207A" w:rsidP="00C4207A">
      <w:pPr>
        <w:ind w:left="2494"/>
        <w:jc w:val="center"/>
      </w:pPr>
      <w:r>
        <w:rPr>
          <w:sz w:val="22"/>
          <w:szCs w:val="18"/>
        </w:rPr>
        <w:t xml:space="preserve">                                        </w:t>
      </w:r>
      <w:r w:rsidRPr="00C4207A">
        <w:rPr>
          <w:sz w:val="22"/>
          <w:szCs w:val="18"/>
        </w:rPr>
        <w:t xml:space="preserve">tvarkos aprašo </w:t>
      </w:r>
      <w:r>
        <w:rPr>
          <w:sz w:val="22"/>
          <w:szCs w:val="18"/>
        </w:rPr>
        <w:t>3</w:t>
      </w:r>
      <w:r w:rsidRPr="00C4207A">
        <w:rPr>
          <w:sz w:val="22"/>
          <w:szCs w:val="18"/>
        </w:rPr>
        <w:t xml:space="preserve"> priedas</w:t>
      </w:r>
    </w:p>
    <w:p w14:paraId="24E03338" w14:textId="41DD3D88" w:rsidR="00340BAA" w:rsidRDefault="00340BAA" w:rsidP="001420CB"/>
    <w:p w14:paraId="4819B85F" w14:textId="77777777" w:rsidR="00340BAA" w:rsidRDefault="00340BAA" w:rsidP="00340BAA">
      <w:r>
        <w:t xml:space="preserve">........... klasės   mokinio (ės)..................................................................................................... </w:t>
      </w:r>
    </w:p>
    <w:p w14:paraId="1DC2E3DD" w14:textId="77777777" w:rsidR="00340BAA" w:rsidRDefault="00340BAA" w:rsidP="00340BAA">
      <w:r>
        <w:t xml:space="preserve">                                         </w:t>
      </w:r>
    </w:p>
    <w:p w14:paraId="58AC5679" w14:textId="77777777" w:rsidR="00340BAA" w:rsidRPr="002649BE" w:rsidRDefault="00340BAA" w:rsidP="00340BAA">
      <w:pPr>
        <w:jc w:val="center"/>
        <w:rPr>
          <w:b/>
        </w:rPr>
      </w:pPr>
      <w:r w:rsidRPr="002649BE">
        <w:rPr>
          <w:b/>
        </w:rPr>
        <w:t>MOKINIO ASMENINĖ PAŽANGA</w:t>
      </w:r>
    </w:p>
    <w:p w14:paraId="667E3AD8" w14:textId="77777777" w:rsidR="00340BAA" w:rsidRDefault="00340BAA" w:rsidP="00340BAA">
      <w:pPr>
        <w:jc w:val="center"/>
      </w:pPr>
    </w:p>
    <w:tbl>
      <w:tblPr>
        <w:tblStyle w:val="Lentelstinklelis"/>
        <w:tblW w:w="0" w:type="auto"/>
        <w:tblLook w:val="04A0" w:firstRow="1" w:lastRow="0" w:firstColumn="1" w:lastColumn="0" w:noHBand="0" w:noVBand="1"/>
      </w:tblPr>
      <w:tblGrid>
        <w:gridCol w:w="1590"/>
        <w:gridCol w:w="1050"/>
        <w:gridCol w:w="774"/>
        <w:gridCol w:w="774"/>
        <w:gridCol w:w="774"/>
        <w:gridCol w:w="1050"/>
        <w:gridCol w:w="774"/>
        <w:gridCol w:w="774"/>
        <w:gridCol w:w="774"/>
        <w:gridCol w:w="774"/>
      </w:tblGrid>
      <w:tr w:rsidR="00340BAA" w14:paraId="5AF8E6FE" w14:textId="77777777" w:rsidTr="00C4207A">
        <w:trPr>
          <w:cantSplit/>
          <w:trHeight w:val="1993"/>
        </w:trPr>
        <w:tc>
          <w:tcPr>
            <w:tcW w:w="1590" w:type="dxa"/>
            <w:textDirection w:val="btLr"/>
          </w:tcPr>
          <w:p w14:paraId="13A456F9" w14:textId="77777777" w:rsidR="00340BAA" w:rsidRDefault="00340BAA" w:rsidP="00340BAA">
            <w:pPr>
              <w:ind w:left="113" w:right="113"/>
              <w:rPr>
                <w:rFonts w:ascii="Times New Roman" w:hAnsi="Times New Roman" w:cs="Times New Roman"/>
              </w:rPr>
            </w:pPr>
          </w:p>
        </w:tc>
        <w:tc>
          <w:tcPr>
            <w:tcW w:w="1050" w:type="dxa"/>
            <w:textDirection w:val="btLr"/>
          </w:tcPr>
          <w:p w14:paraId="22A95484" w14:textId="77777777" w:rsidR="00340BAA" w:rsidRDefault="00340BAA" w:rsidP="00340BAA">
            <w:pPr>
              <w:ind w:left="113" w:right="113"/>
              <w:rPr>
                <w:rFonts w:ascii="Times New Roman" w:hAnsi="Times New Roman" w:cs="Times New Roman"/>
              </w:rPr>
            </w:pPr>
            <w:r>
              <w:rPr>
                <w:rFonts w:ascii="Times New Roman" w:hAnsi="Times New Roman" w:cs="Times New Roman"/>
              </w:rPr>
              <w:t>Planuojami  I pusmečio rezultatai</w:t>
            </w:r>
          </w:p>
          <w:p w14:paraId="551C1F6C" w14:textId="77777777" w:rsidR="00340BAA" w:rsidRDefault="00340BAA" w:rsidP="00340BAA">
            <w:pPr>
              <w:ind w:left="113" w:right="113"/>
              <w:rPr>
                <w:rFonts w:ascii="Times New Roman" w:hAnsi="Times New Roman" w:cs="Times New Roman"/>
              </w:rPr>
            </w:pPr>
          </w:p>
          <w:p w14:paraId="32EE5969" w14:textId="77777777" w:rsidR="00340BAA" w:rsidRDefault="00340BAA" w:rsidP="00340BAA">
            <w:pPr>
              <w:ind w:left="113" w:right="113"/>
              <w:rPr>
                <w:rFonts w:ascii="Times New Roman" w:hAnsi="Times New Roman" w:cs="Times New Roman"/>
              </w:rPr>
            </w:pPr>
          </w:p>
          <w:p w14:paraId="7CE8EF8D" w14:textId="77777777" w:rsidR="00340BAA" w:rsidRDefault="00340BAA" w:rsidP="00340BAA">
            <w:pPr>
              <w:ind w:left="113" w:right="113"/>
              <w:rPr>
                <w:rFonts w:ascii="Times New Roman" w:hAnsi="Times New Roman" w:cs="Times New Roman"/>
              </w:rPr>
            </w:pPr>
          </w:p>
        </w:tc>
        <w:tc>
          <w:tcPr>
            <w:tcW w:w="774" w:type="dxa"/>
            <w:textDirection w:val="btLr"/>
          </w:tcPr>
          <w:p w14:paraId="0F3AEF55" w14:textId="77777777" w:rsidR="00340BAA" w:rsidRDefault="00340BAA" w:rsidP="00340BAA">
            <w:pPr>
              <w:ind w:left="113" w:right="113"/>
              <w:rPr>
                <w:rFonts w:ascii="Times New Roman" w:hAnsi="Times New Roman" w:cs="Times New Roman"/>
              </w:rPr>
            </w:pPr>
            <w:r>
              <w:rPr>
                <w:rFonts w:ascii="Times New Roman" w:hAnsi="Times New Roman" w:cs="Times New Roman"/>
              </w:rPr>
              <w:t>Signalinis</w:t>
            </w:r>
          </w:p>
          <w:p w14:paraId="62FC5423" w14:textId="77777777" w:rsidR="00340BAA" w:rsidRDefault="00340BAA" w:rsidP="00340BAA">
            <w:pPr>
              <w:ind w:left="113" w:right="113"/>
              <w:rPr>
                <w:rFonts w:ascii="Times New Roman" w:hAnsi="Times New Roman" w:cs="Times New Roman"/>
              </w:rPr>
            </w:pPr>
          </w:p>
          <w:p w14:paraId="0534AEC4" w14:textId="77777777" w:rsidR="00340BAA" w:rsidRDefault="00340BAA" w:rsidP="00340BAA">
            <w:pPr>
              <w:ind w:left="113" w:right="113"/>
              <w:rPr>
                <w:rFonts w:ascii="Times New Roman" w:hAnsi="Times New Roman" w:cs="Times New Roman"/>
              </w:rPr>
            </w:pPr>
          </w:p>
        </w:tc>
        <w:tc>
          <w:tcPr>
            <w:tcW w:w="774" w:type="dxa"/>
            <w:textDirection w:val="btLr"/>
          </w:tcPr>
          <w:p w14:paraId="512145D5" w14:textId="77777777" w:rsidR="00340BAA" w:rsidRDefault="00340BAA" w:rsidP="00340BAA">
            <w:pPr>
              <w:ind w:left="113" w:right="113"/>
              <w:rPr>
                <w:rFonts w:ascii="Times New Roman" w:hAnsi="Times New Roman" w:cs="Times New Roman"/>
                <w:b/>
              </w:rPr>
            </w:pPr>
            <w:r w:rsidRPr="00B90E0F">
              <w:rPr>
                <w:rFonts w:ascii="Times New Roman" w:hAnsi="Times New Roman" w:cs="Times New Roman"/>
                <w:b/>
              </w:rPr>
              <w:t xml:space="preserve">I </w:t>
            </w:r>
            <w:r>
              <w:rPr>
                <w:rFonts w:ascii="Times New Roman" w:hAnsi="Times New Roman" w:cs="Times New Roman"/>
                <w:b/>
              </w:rPr>
              <w:t>pusmetis</w:t>
            </w:r>
          </w:p>
          <w:p w14:paraId="0480D1CD" w14:textId="77777777" w:rsidR="00340BAA" w:rsidRDefault="00340BAA" w:rsidP="00340BAA">
            <w:pPr>
              <w:ind w:left="113" w:right="113"/>
              <w:rPr>
                <w:rFonts w:ascii="Times New Roman" w:hAnsi="Times New Roman" w:cs="Times New Roman"/>
                <w:b/>
              </w:rPr>
            </w:pPr>
          </w:p>
          <w:p w14:paraId="5CFD5BA5" w14:textId="77777777" w:rsidR="00340BAA" w:rsidRPr="00B90E0F" w:rsidRDefault="00340BAA" w:rsidP="00340BAA">
            <w:pPr>
              <w:ind w:left="113" w:right="113"/>
              <w:rPr>
                <w:rFonts w:ascii="Times New Roman" w:hAnsi="Times New Roman" w:cs="Times New Roman"/>
                <w:b/>
              </w:rPr>
            </w:pPr>
          </w:p>
        </w:tc>
        <w:tc>
          <w:tcPr>
            <w:tcW w:w="774" w:type="dxa"/>
            <w:textDirection w:val="btLr"/>
          </w:tcPr>
          <w:p w14:paraId="7EB1AF4A" w14:textId="77777777" w:rsidR="00340BAA" w:rsidRDefault="00340BAA" w:rsidP="00340BAA">
            <w:pPr>
              <w:ind w:left="113" w:right="113"/>
              <w:rPr>
                <w:rFonts w:ascii="Times New Roman" w:hAnsi="Times New Roman" w:cs="Times New Roman"/>
                <w:b/>
              </w:rPr>
            </w:pPr>
            <w:r w:rsidRPr="00B90E0F">
              <w:rPr>
                <w:rFonts w:ascii="Times New Roman" w:hAnsi="Times New Roman" w:cs="Times New Roman"/>
                <w:b/>
              </w:rPr>
              <w:t>KAITA</w:t>
            </w:r>
          </w:p>
          <w:p w14:paraId="019EAEBC" w14:textId="77777777" w:rsidR="00340BAA" w:rsidRDefault="00340BAA" w:rsidP="00340BAA">
            <w:pPr>
              <w:ind w:left="113" w:right="113"/>
              <w:rPr>
                <w:rFonts w:ascii="Times New Roman" w:hAnsi="Times New Roman" w:cs="Times New Roman"/>
                <w:b/>
              </w:rPr>
            </w:pPr>
          </w:p>
          <w:p w14:paraId="3FA217B9" w14:textId="77777777" w:rsidR="00340BAA" w:rsidRPr="00B90E0F" w:rsidRDefault="00340BAA" w:rsidP="00340BAA">
            <w:pPr>
              <w:ind w:left="113" w:right="113"/>
              <w:rPr>
                <w:rFonts w:ascii="Times New Roman" w:hAnsi="Times New Roman" w:cs="Times New Roman"/>
                <w:b/>
              </w:rPr>
            </w:pPr>
          </w:p>
        </w:tc>
        <w:tc>
          <w:tcPr>
            <w:tcW w:w="1050" w:type="dxa"/>
            <w:textDirection w:val="btLr"/>
          </w:tcPr>
          <w:p w14:paraId="4874DB3D" w14:textId="77777777" w:rsidR="00340BAA" w:rsidRDefault="00340BAA" w:rsidP="00340BAA">
            <w:pPr>
              <w:ind w:left="113" w:right="113"/>
              <w:rPr>
                <w:rFonts w:ascii="Times New Roman" w:hAnsi="Times New Roman" w:cs="Times New Roman"/>
              </w:rPr>
            </w:pPr>
            <w:r>
              <w:rPr>
                <w:rFonts w:ascii="Times New Roman" w:hAnsi="Times New Roman" w:cs="Times New Roman"/>
              </w:rPr>
              <w:t>Planuojami II pusmečio rezultatai</w:t>
            </w:r>
          </w:p>
          <w:p w14:paraId="460B9FF5" w14:textId="77777777" w:rsidR="00340BAA" w:rsidRDefault="00340BAA" w:rsidP="00340BAA">
            <w:pPr>
              <w:ind w:left="113" w:right="113"/>
              <w:rPr>
                <w:rFonts w:ascii="Times New Roman" w:hAnsi="Times New Roman" w:cs="Times New Roman"/>
              </w:rPr>
            </w:pPr>
          </w:p>
          <w:p w14:paraId="470449F4" w14:textId="77777777" w:rsidR="00340BAA" w:rsidRDefault="00340BAA" w:rsidP="00340BAA">
            <w:pPr>
              <w:ind w:left="113" w:right="113"/>
              <w:rPr>
                <w:rFonts w:ascii="Times New Roman" w:hAnsi="Times New Roman" w:cs="Times New Roman"/>
              </w:rPr>
            </w:pPr>
          </w:p>
          <w:p w14:paraId="0A95E837" w14:textId="77777777" w:rsidR="00340BAA" w:rsidRDefault="00340BAA" w:rsidP="00340BAA">
            <w:pPr>
              <w:ind w:left="113" w:right="113"/>
              <w:rPr>
                <w:rFonts w:ascii="Times New Roman" w:hAnsi="Times New Roman" w:cs="Times New Roman"/>
              </w:rPr>
            </w:pPr>
          </w:p>
        </w:tc>
        <w:tc>
          <w:tcPr>
            <w:tcW w:w="774" w:type="dxa"/>
            <w:textDirection w:val="btLr"/>
          </w:tcPr>
          <w:p w14:paraId="33FA3FE7" w14:textId="77777777" w:rsidR="00340BAA" w:rsidRDefault="00340BAA" w:rsidP="00340BAA">
            <w:pPr>
              <w:ind w:left="113" w:right="113"/>
              <w:rPr>
                <w:rFonts w:ascii="Times New Roman" w:hAnsi="Times New Roman" w:cs="Times New Roman"/>
              </w:rPr>
            </w:pPr>
            <w:r>
              <w:rPr>
                <w:rFonts w:ascii="Times New Roman" w:hAnsi="Times New Roman" w:cs="Times New Roman"/>
              </w:rPr>
              <w:t>Signalinis</w:t>
            </w:r>
          </w:p>
          <w:p w14:paraId="2272440E" w14:textId="77777777" w:rsidR="00340BAA" w:rsidRDefault="00340BAA" w:rsidP="00340BAA">
            <w:pPr>
              <w:ind w:left="113" w:right="113"/>
              <w:rPr>
                <w:rFonts w:ascii="Times New Roman" w:hAnsi="Times New Roman" w:cs="Times New Roman"/>
              </w:rPr>
            </w:pPr>
          </w:p>
          <w:p w14:paraId="14A99D56" w14:textId="77777777" w:rsidR="00340BAA" w:rsidRDefault="00340BAA" w:rsidP="00340BAA">
            <w:pPr>
              <w:ind w:left="113" w:right="113"/>
              <w:rPr>
                <w:rFonts w:ascii="Times New Roman" w:hAnsi="Times New Roman" w:cs="Times New Roman"/>
              </w:rPr>
            </w:pPr>
          </w:p>
        </w:tc>
        <w:tc>
          <w:tcPr>
            <w:tcW w:w="774" w:type="dxa"/>
            <w:textDirection w:val="btLr"/>
          </w:tcPr>
          <w:p w14:paraId="4A05B453" w14:textId="77777777" w:rsidR="00340BAA" w:rsidRDefault="00340BAA" w:rsidP="00340BAA">
            <w:pPr>
              <w:ind w:left="113" w:right="113"/>
              <w:rPr>
                <w:rFonts w:ascii="Times New Roman" w:hAnsi="Times New Roman" w:cs="Times New Roman"/>
                <w:b/>
              </w:rPr>
            </w:pPr>
            <w:r w:rsidRPr="00B90E0F">
              <w:rPr>
                <w:rFonts w:ascii="Times New Roman" w:hAnsi="Times New Roman" w:cs="Times New Roman"/>
                <w:b/>
              </w:rPr>
              <w:t xml:space="preserve">II </w:t>
            </w:r>
            <w:r>
              <w:rPr>
                <w:rFonts w:ascii="Times New Roman" w:hAnsi="Times New Roman" w:cs="Times New Roman"/>
                <w:b/>
              </w:rPr>
              <w:t>pusmetis</w:t>
            </w:r>
          </w:p>
          <w:p w14:paraId="57E3A3F3" w14:textId="77777777" w:rsidR="00340BAA" w:rsidRDefault="00340BAA" w:rsidP="00340BAA">
            <w:pPr>
              <w:ind w:left="113" w:right="113"/>
              <w:rPr>
                <w:rFonts w:ascii="Times New Roman" w:hAnsi="Times New Roman" w:cs="Times New Roman"/>
                <w:b/>
              </w:rPr>
            </w:pPr>
          </w:p>
          <w:p w14:paraId="53158C46" w14:textId="77777777" w:rsidR="00340BAA" w:rsidRPr="00B90E0F" w:rsidRDefault="00340BAA" w:rsidP="00340BAA">
            <w:pPr>
              <w:ind w:left="113" w:right="113"/>
              <w:rPr>
                <w:rFonts w:ascii="Times New Roman" w:hAnsi="Times New Roman" w:cs="Times New Roman"/>
                <w:b/>
              </w:rPr>
            </w:pPr>
          </w:p>
        </w:tc>
        <w:tc>
          <w:tcPr>
            <w:tcW w:w="774" w:type="dxa"/>
            <w:textDirection w:val="btLr"/>
          </w:tcPr>
          <w:p w14:paraId="7CB341F4" w14:textId="77777777" w:rsidR="00340BAA" w:rsidRDefault="00340BAA" w:rsidP="00340BAA">
            <w:pPr>
              <w:ind w:left="113" w:right="113"/>
              <w:rPr>
                <w:rFonts w:ascii="Times New Roman" w:hAnsi="Times New Roman" w:cs="Times New Roman"/>
                <w:b/>
              </w:rPr>
            </w:pPr>
            <w:r w:rsidRPr="00B90E0F">
              <w:rPr>
                <w:rFonts w:ascii="Times New Roman" w:hAnsi="Times New Roman" w:cs="Times New Roman"/>
                <w:b/>
              </w:rPr>
              <w:t>KAITA</w:t>
            </w:r>
          </w:p>
          <w:p w14:paraId="03F61665" w14:textId="77777777" w:rsidR="00340BAA" w:rsidRDefault="00340BAA" w:rsidP="00340BAA">
            <w:pPr>
              <w:ind w:left="113" w:right="113"/>
              <w:rPr>
                <w:rFonts w:ascii="Times New Roman" w:hAnsi="Times New Roman" w:cs="Times New Roman"/>
                <w:b/>
              </w:rPr>
            </w:pPr>
          </w:p>
          <w:p w14:paraId="12C5D1C6" w14:textId="77777777" w:rsidR="00340BAA" w:rsidRPr="00B90E0F" w:rsidRDefault="00340BAA" w:rsidP="00340BAA">
            <w:pPr>
              <w:ind w:left="113" w:right="113"/>
              <w:rPr>
                <w:rFonts w:ascii="Times New Roman" w:hAnsi="Times New Roman" w:cs="Times New Roman"/>
                <w:b/>
              </w:rPr>
            </w:pPr>
          </w:p>
        </w:tc>
        <w:tc>
          <w:tcPr>
            <w:tcW w:w="774" w:type="dxa"/>
            <w:textDirection w:val="btLr"/>
          </w:tcPr>
          <w:p w14:paraId="4A0D4B6E" w14:textId="77777777" w:rsidR="00340BAA" w:rsidRDefault="00340BAA" w:rsidP="00340BAA">
            <w:pPr>
              <w:ind w:left="113" w:right="113"/>
              <w:rPr>
                <w:rFonts w:ascii="Times New Roman" w:hAnsi="Times New Roman" w:cs="Times New Roman"/>
                <w:b/>
              </w:rPr>
            </w:pPr>
            <w:r w:rsidRPr="00B90E0F">
              <w:rPr>
                <w:rFonts w:ascii="Times New Roman" w:hAnsi="Times New Roman" w:cs="Times New Roman"/>
                <w:b/>
              </w:rPr>
              <w:t>Metinis  įvertinimas</w:t>
            </w:r>
          </w:p>
          <w:p w14:paraId="7B13A522" w14:textId="77777777" w:rsidR="00340BAA" w:rsidRDefault="00340BAA" w:rsidP="00340BAA">
            <w:pPr>
              <w:ind w:left="113" w:right="113"/>
              <w:rPr>
                <w:rFonts w:ascii="Times New Roman" w:hAnsi="Times New Roman" w:cs="Times New Roman"/>
                <w:b/>
              </w:rPr>
            </w:pPr>
          </w:p>
          <w:p w14:paraId="3BB2F1F4" w14:textId="77777777" w:rsidR="00340BAA" w:rsidRPr="00B90E0F" w:rsidRDefault="00340BAA" w:rsidP="00340BAA">
            <w:pPr>
              <w:ind w:left="113" w:right="113"/>
              <w:rPr>
                <w:rFonts w:ascii="Times New Roman" w:hAnsi="Times New Roman" w:cs="Times New Roman"/>
                <w:b/>
              </w:rPr>
            </w:pPr>
          </w:p>
        </w:tc>
      </w:tr>
      <w:tr w:rsidR="00340BAA" w14:paraId="0443A3C0" w14:textId="77777777" w:rsidTr="00340BAA">
        <w:tc>
          <w:tcPr>
            <w:tcW w:w="1590" w:type="dxa"/>
          </w:tcPr>
          <w:p w14:paraId="19C297CF" w14:textId="77777777" w:rsidR="00340BAA" w:rsidRDefault="00340BAA" w:rsidP="00340BAA">
            <w:pPr>
              <w:rPr>
                <w:rFonts w:ascii="Times New Roman" w:hAnsi="Times New Roman" w:cs="Times New Roman"/>
                <w:b/>
              </w:rPr>
            </w:pPr>
            <w:r w:rsidRPr="00ED0A5D">
              <w:rPr>
                <w:rFonts w:ascii="Times New Roman" w:hAnsi="Times New Roman" w:cs="Times New Roman"/>
                <w:b/>
              </w:rPr>
              <w:t>Data</w:t>
            </w:r>
          </w:p>
          <w:p w14:paraId="5946AB80" w14:textId="77777777" w:rsidR="00340BAA" w:rsidRPr="00ED0A5D" w:rsidRDefault="00340BAA" w:rsidP="00340BAA">
            <w:pPr>
              <w:rPr>
                <w:rFonts w:ascii="Times New Roman" w:hAnsi="Times New Roman" w:cs="Times New Roman"/>
                <w:b/>
              </w:rPr>
            </w:pPr>
          </w:p>
        </w:tc>
        <w:tc>
          <w:tcPr>
            <w:tcW w:w="1050" w:type="dxa"/>
          </w:tcPr>
          <w:p w14:paraId="072E3C66" w14:textId="77777777" w:rsidR="00340BAA" w:rsidRDefault="00340BAA" w:rsidP="00340BAA">
            <w:pPr>
              <w:rPr>
                <w:rFonts w:ascii="Times New Roman" w:hAnsi="Times New Roman" w:cs="Times New Roman"/>
              </w:rPr>
            </w:pPr>
          </w:p>
        </w:tc>
        <w:tc>
          <w:tcPr>
            <w:tcW w:w="774" w:type="dxa"/>
          </w:tcPr>
          <w:p w14:paraId="13CFC1F1" w14:textId="77777777" w:rsidR="00340BAA" w:rsidRDefault="00340BAA" w:rsidP="00340BAA">
            <w:pPr>
              <w:rPr>
                <w:rFonts w:ascii="Times New Roman" w:hAnsi="Times New Roman" w:cs="Times New Roman"/>
              </w:rPr>
            </w:pPr>
          </w:p>
        </w:tc>
        <w:tc>
          <w:tcPr>
            <w:tcW w:w="774" w:type="dxa"/>
          </w:tcPr>
          <w:p w14:paraId="244FE676" w14:textId="77777777" w:rsidR="00340BAA" w:rsidRDefault="00340BAA" w:rsidP="00340BAA">
            <w:pPr>
              <w:rPr>
                <w:rFonts w:ascii="Times New Roman" w:hAnsi="Times New Roman" w:cs="Times New Roman"/>
              </w:rPr>
            </w:pPr>
          </w:p>
        </w:tc>
        <w:tc>
          <w:tcPr>
            <w:tcW w:w="774" w:type="dxa"/>
          </w:tcPr>
          <w:p w14:paraId="28490147" w14:textId="77777777" w:rsidR="00340BAA" w:rsidRDefault="00340BAA" w:rsidP="00340BAA">
            <w:pPr>
              <w:rPr>
                <w:rFonts w:ascii="Times New Roman" w:hAnsi="Times New Roman" w:cs="Times New Roman"/>
              </w:rPr>
            </w:pPr>
          </w:p>
        </w:tc>
        <w:tc>
          <w:tcPr>
            <w:tcW w:w="1050" w:type="dxa"/>
          </w:tcPr>
          <w:p w14:paraId="13C2D46A" w14:textId="77777777" w:rsidR="00340BAA" w:rsidRDefault="00340BAA" w:rsidP="00340BAA">
            <w:pPr>
              <w:rPr>
                <w:rFonts w:ascii="Times New Roman" w:hAnsi="Times New Roman" w:cs="Times New Roman"/>
              </w:rPr>
            </w:pPr>
          </w:p>
        </w:tc>
        <w:tc>
          <w:tcPr>
            <w:tcW w:w="774" w:type="dxa"/>
          </w:tcPr>
          <w:p w14:paraId="345BB542" w14:textId="77777777" w:rsidR="00340BAA" w:rsidRDefault="00340BAA" w:rsidP="00340BAA">
            <w:pPr>
              <w:rPr>
                <w:rFonts w:ascii="Times New Roman" w:hAnsi="Times New Roman" w:cs="Times New Roman"/>
              </w:rPr>
            </w:pPr>
          </w:p>
        </w:tc>
        <w:tc>
          <w:tcPr>
            <w:tcW w:w="774" w:type="dxa"/>
          </w:tcPr>
          <w:p w14:paraId="3D457B25" w14:textId="77777777" w:rsidR="00340BAA" w:rsidRDefault="00340BAA" w:rsidP="00340BAA">
            <w:pPr>
              <w:rPr>
                <w:rFonts w:ascii="Times New Roman" w:hAnsi="Times New Roman" w:cs="Times New Roman"/>
              </w:rPr>
            </w:pPr>
          </w:p>
        </w:tc>
        <w:tc>
          <w:tcPr>
            <w:tcW w:w="774" w:type="dxa"/>
          </w:tcPr>
          <w:p w14:paraId="2D920FF0" w14:textId="77777777" w:rsidR="00340BAA" w:rsidRDefault="00340BAA" w:rsidP="00340BAA">
            <w:pPr>
              <w:rPr>
                <w:rFonts w:ascii="Times New Roman" w:hAnsi="Times New Roman" w:cs="Times New Roman"/>
              </w:rPr>
            </w:pPr>
          </w:p>
        </w:tc>
        <w:tc>
          <w:tcPr>
            <w:tcW w:w="774" w:type="dxa"/>
          </w:tcPr>
          <w:p w14:paraId="577A2754" w14:textId="77777777" w:rsidR="00340BAA" w:rsidRDefault="00340BAA" w:rsidP="00340BAA">
            <w:pPr>
              <w:rPr>
                <w:rFonts w:ascii="Times New Roman" w:hAnsi="Times New Roman" w:cs="Times New Roman"/>
              </w:rPr>
            </w:pPr>
          </w:p>
        </w:tc>
      </w:tr>
      <w:tr w:rsidR="00340BAA" w14:paraId="3D46AEEB" w14:textId="77777777" w:rsidTr="00340BAA">
        <w:tc>
          <w:tcPr>
            <w:tcW w:w="1590" w:type="dxa"/>
          </w:tcPr>
          <w:p w14:paraId="31EDB53F" w14:textId="77777777" w:rsidR="00340BAA" w:rsidRDefault="00340BAA" w:rsidP="00340BAA">
            <w:pPr>
              <w:rPr>
                <w:rFonts w:ascii="Times New Roman" w:hAnsi="Times New Roman" w:cs="Times New Roman"/>
              </w:rPr>
            </w:pPr>
            <w:r>
              <w:rPr>
                <w:rFonts w:ascii="Times New Roman" w:hAnsi="Times New Roman" w:cs="Times New Roman"/>
              </w:rPr>
              <w:t>Tikyba/Etika</w:t>
            </w:r>
          </w:p>
          <w:p w14:paraId="074F0A15" w14:textId="77777777" w:rsidR="00340BAA" w:rsidRDefault="00340BAA" w:rsidP="00340BAA">
            <w:pPr>
              <w:rPr>
                <w:rFonts w:ascii="Times New Roman" w:hAnsi="Times New Roman" w:cs="Times New Roman"/>
              </w:rPr>
            </w:pPr>
          </w:p>
        </w:tc>
        <w:tc>
          <w:tcPr>
            <w:tcW w:w="1050" w:type="dxa"/>
          </w:tcPr>
          <w:p w14:paraId="7E427315" w14:textId="77777777" w:rsidR="00340BAA" w:rsidRDefault="00340BAA" w:rsidP="00340BAA">
            <w:pPr>
              <w:rPr>
                <w:rFonts w:ascii="Times New Roman" w:hAnsi="Times New Roman" w:cs="Times New Roman"/>
              </w:rPr>
            </w:pPr>
          </w:p>
        </w:tc>
        <w:tc>
          <w:tcPr>
            <w:tcW w:w="774" w:type="dxa"/>
          </w:tcPr>
          <w:p w14:paraId="5645FA51" w14:textId="77777777" w:rsidR="00340BAA" w:rsidRDefault="00340BAA" w:rsidP="00340BAA">
            <w:pPr>
              <w:rPr>
                <w:rFonts w:ascii="Times New Roman" w:hAnsi="Times New Roman" w:cs="Times New Roman"/>
              </w:rPr>
            </w:pPr>
          </w:p>
        </w:tc>
        <w:tc>
          <w:tcPr>
            <w:tcW w:w="774" w:type="dxa"/>
          </w:tcPr>
          <w:p w14:paraId="55A0E1D9" w14:textId="77777777" w:rsidR="00340BAA" w:rsidRDefault="00340BAA" w:rsidP="00340BAA">
            <w:pPr>
              <w:rPr>
                <w:rFonts w:ascii="Times New Roman" w:hAnsi="Times New Roman" w:cs="Times New Roman"/>
              </w:rPr>
            </w:pPr>
          </w:p>
        </w:tc>
        <w:tc>
          <w:tcPr>
            <w:tcW w:w="774" w:type="dxa"/>
          </w:tcPr>
          <w:p w14:paraId="1805154E" w14:textId="77777777" w:rsidR="00340BAA" w:rsidRDefault="00340BAA" w:rsidP="00340BAA">
            <w:pPr>
              <w:rPr>
                <w:rFonts w:ascii="Times New Roman" w:hAnsi="Times New Roman" w:cs="Times New Roman"/>
              </w:rPr>
            </w:pPr>
          </w:p>
        </w:tc>
        <w:tc>
          <w:tcPr>
            <w:tcW w:w="1050" w:type="dxa"/>
          </w:tcPr>
          <w:p w14:paraId="160F1227" w14:textId="77777777" w:rsidR="00340BAA" w:rsidRDefault="00340BAA" w:rsidP="00340BAA">
            <w:pPr>
              <w:rPr>
                <w:rFonts w:ascii="Times New Roman" w:hAnsi="Times New Roman" w:cs="Times New Roman"/>
              </w:rPr>
            </w:pPr>
          </w:p>
        </w:tc>
        <w:tc>
          <w:tcPr>
            <w:tcW w:w="774" w:type="dxa"/>
          </w:tcPr>
          <w:p w14:paraId="5B381A37" w14:textId="77777777" w:rsidR="00340BAA" w:rsidRDefault="00340BAA" w:rsidP="00340BAA">
            <w:pPr>
              <w:rPr>
                <w:rFonts w:ascii="Times New Roman" w:hAnsi="Times New Roman" w:cs="Times New Roman"/>
              </w:rPr>
            </w:pPr>
          </w:p>
        </w:tc>
        <w:tc>
          <w:tcPr>
            <w:tcW w:w="774" w:type="dxa"/>
          </w:tcPr>
          <w:p w14:paraId="125284BA" w14:textId="77777777" w:rsidR="00340BAA" w:rsidRDefault="00340BAA" w:rsidP="00340BAA">
            <w:pPr>
              <w:rPr>
                <w:rFonts w:ascii="Times New Roman" w:hAnsi="Times New Roman" w:cs="Times New Roman"/>
              </w:rPr>
            </w:pPr>
          </w:p>
        </w:tc>
        <w:tc>
          <w:tcPr>
            <w:tcW w:w="774" w:type="dxa"/>
          </w:tcPr>
          <w:p w14:paraId="02BA97C2" w14:textId="77777777" w:rsidR="00340BAA" w:rsidRDefault="00340BAA" w:rsidP="00340BAA">
            <w:pPr>
              <w:rPr>
                <w:rFonts w:ascii="Times New Roman" w:hAnsi="Times New Roman" w:cs="Times New Roman"/>
              </w:rPr>
            </w:pPr>
          </w:p>
        </w:tc>
        <w:tc>
          <w:tcPr>
            <w:tcW w:w="774" w:type="dxa"/>
          </w:tcPr>
          <w:p w14:paraId="4B5CAC31" w14:textId="77777777" w:rsidR="00340BAA" w:rsidRDefault="00340BAA" w:rsidP="00340BAA">
            <w:pPr>
              <w:rPr>
                <w:rFonts w:ascii="Times New Roman" w:hAnsi="Times New Roman" w:cs="Times New Roman"/>
              </w:rPr>
            </w:pPr>
          </w:p>
        </w:tc>
      </w:tr>
      <w:tr w:rsidR="00340BAA" w14:paraId="2336E198" w14:textId="77777777" w:rsidTr="00340BAA">
        <w:tc>
          <w:tcPr>
            <w:tcW w:w="1590" w:type="dxa"/>
          </w:tcPr>
          <w:p w14:paraId="5BB1330E" w14:textId="77777777" w:rsidR="00340BAA" w:rsidRDefault="00340BAA" w:rsidP="00340BAA">
            <w:pPr>
              <w:rPr>
                <w:rFonts w:ascii="Times New Roman" w:hAnsi="Times New Roman" w:cs="Times New Roman"/>
              </w:rPr>
            </w:pPr>
            <w:r>
              <w:rPr>
                <w:rFonts w:ascii="Times New Roman" w:hAnsi="Times New Roman" w:cs="Times New Roman"/>
              </w:rPr>
              <w:t>Lietuvių k.</w:t>
            </w:r>
          </w:p>
          <w:p w14:paraId="38007714" w14:textId="77777777" w:rsidR="00340BAA" w:rsidRDefault="00340BAA" w:rsidP="00340BAA">
            <w:pPr>
              <w:rPr>
                <w:rFonts w:ascii="Times New Roman" w:hAnsi="Times New Roman" w:cs="Times New Roman"/>
              </w:rPr>
            </w:pPr>
          </w:p>
        </w:tc>
        <w:tc>
          <w:tcPr>
            <w:tcW w:w="1050" w:type="dxa"/>
          </w:tcPr>
          <w:p w14:paraId="04E50FB0" w14:textId="77777777" w:rsidR="00340BAA" w:rsidRDefault="00340BAA" w:rsidP="00340BAA">
            <w:pPr>
              <w:rPr>
                <w:rFonts w:ascii="Times New Roman" w:hAnsi="Times New Roman" w:cs="Times New Roman"/>
              </w:rPr>
            </w:pPr>
          </w:p>
        </w:tc>
        <w:tc>
          <w:tcPr>
            <w:tcW w:w="774" w:type="dxa"/>
          </w:tcPr>
          <w:p w14:paraId="6297891C" w14:textId="77777777" w:rsidR="00340BAA" w:rsidRDefault="00340BAA" w:rsidP="00340BAA">
            <w:pPr>
              <w:rPr>
                <w:rFonts w:ascii="Times New Roman" w:hAnsi="Times New Roman" w:cs="Times New Roman"/>
              </w:rPr>
            </w:pPr>
          </w:p>
        </w:tc>
        <w:tc>
          <w:tcPr>
            <w:tcW w:w="774" w:type="dxa"/>
          </w:tcPr>
          <w:p w14:paraId="6A73DD86" w14:textId="77777777" w:rsidR="00340BAA" w:rsidRDefault="00340BAA" w:rsidP="00340BAA">
            <w:pPr>
              <w:rPr>
                <w:rFonts w:ascii="Times New Roman" w:hAnsi="Times New Roman" w:cs="Times New Roman"/>
              </w:rPr>
            </w:pPr>
          </w:p>
        </w:tc>
        <w:tc>
          <w:tcPr>
            <w:tcW w:w="774" w:type="dxa"/>
          </w:tcPr>
          <w:p w14:paraId="7A063C29" w14:textId="77777777" w:rsidR="00340BAA" w:rsidRDefault="00340BAA" w:rsidP="00340BAA">
            <w:pPr>
              <w:rPr>
                <w:rFonts w:ascii="Times New Roman" w:hAnsi="Times New Roman" w:cs="Times New Roman"/>
              </w:rPr>
            </w:pPr>
          </w:p>
        </w:tc>
        <w:tc>
          <w:tcPr>
            <w:tcW w:w="1050" w:type="dxa"/>
          </w:tcPr>
          <w:p w14:paraId="5C3EF2F8" w14:textId="77777777" w:rsidR="00340BAA" w:rsidRDefault="00340BAA" w:rsidP="00340BAA">
            <w:pPr>
              <w:rPr>
                <w:rFonts w:ascii="Times New Roman" w:hAnsi="Times New Roman" w:cs="Times New Roman"/>
              </w:rPr>
            </w:pPr>
          </w:p>
        </w:tc>
        <w:tc>
          <w:tcPr>
            <w:tcW w:w="774" w:type="dxa"/>
          </w:tcPr>
          <w:p w14:paraId="75FBFA85" w14:textId="77777777" w:rsidR="00340BAA" w:rsidRDefault="00340BAA" w:rsidP="00340BAA">
            <w:pPr>
              <w:rPr>
                <w:rFonts w:ascii="Times New Roman" w:hAnsi="Times New Roman" w:cs="Times New Roman"/>
              </w:rPr>
            </w:pPr>
          </w:p>
        </w:tc>
        <w:tc>
          <w:tcPr>
            <w:tcW w:w="774" w:type="dxa"/>
          </w:tcPr>
          <w:p w14:paraId="5EC6A5C5" w14:textId="77777777" w:rsidR="00340BAA" w:rsidRDefault="00340BAA" w:rsidP="00340BAA">
            <w:pPr>
              <w:rPr>
                <w:rFonts w:ascii="Times New Roman" w:hAnsi="Times New Roman" w:cs="Times New Roman"/>
              </w:rPr>
            </w:pPr>
          </w:p>
        </w:tc>
        <w:tc>
          <w:tcPr>
            <w:tcW w:w="774" w:type="dxa"/>
          </w:tcPr>
          <w:p w14:paraId="05D24E50" w14:textId="77777777" w:rsidR="00340BAA" w:rsidRDefault="00340BAA" w:rsidP="00340BAA">
            <w:pPr>
              <w:rPr>
                <w:rFonts w:ascii="Times New Roman" w:hAnsi="Times New Roman" w:cs="Times New Roman"/>
              </w:rPr>
            </w:pPr>
          </w:p>
        </w:tc>
        <w:tc>
          <w:tcPr>
            <w:tcW w:w="774" w:type="dxa"/>
          </w:tcPr>
          <w:p w14:paraId="7012FB12" w14:textId="77777777" w:rsidR="00340BAA" w:rsidRDefault="00340BAA" w:rsidP="00340BAA">
            <w:pPr>
              <w:rPr>
                <w:rFonts w:ascii="Times New Roman" w:hAnsi="Times New Roman" w:cs="Times New Roman"/>
              </w:rPr>
            </w:pPr>
          </w:p>
        </w:tc>
      </w:tr>
      <w:tr w:rsidR="00340BAA" w14:paraId="3C5F1F22" w14:textId="77777777" w:rsidTr="00340BAA">
        <w:tc>
          <w:tcPr>
            <w:tcW w:w="1590" w:type="dxa"/>
          </w:tcPr>
          <w:p w14:paraId="0B794808" w14:textId="77777777" w:rsidR="00340BAA" w:rsidRDefault="00340BAA" w:rsidP="00340BAA">
            <w:pPr>
              <w:rPr>
                <w:rFonts w:ascii="Times New Roman" w:hAnsi="Times New Roman" w:cs="Times New Roman"/>
              </w:rPr>
            </w:pPr>
            <w:r>
              <w:rPr>
                <w:rFonts w:ascii="Times New Roman" w:hAnsi="Times New Roman" w:cs="Times New Roman"/>
              </w:rPr>
              <w:t>Anglų k.</w:t>
            </w:r>
          </w:p>
          <w:p w14:paraId="46CD1D25" w14:textId="77777777" w:rsidR="00340BAA" w:rsidRDefault="00340BAA" w:rsidP="00340BAA">
            <w:pPr>
              <w:rPr>
                <w:rFonts w:ascii="Times New Roman" w:hAnsi="Times New Roman" w:cs="Times New Roman"/>
              </w:rPr>
            </w:pPr>
          </w:p>
        </w:tc>
        <w:tc>
          <w:tcPr>
            <w:tcW w:w="1050" w:type="dxa"/>
          </w:tcPr>
          <w:p w14:paraId="45E3DDCC" w14:textId="77777777" w:rsidR="00340BAA" w:rsidRDefault="00340BAA" w:rsidP="00340BAA">
            <w:pPr>
              <w:rPr>
                <w:rFonts w:ascii="Times New Roman" w:hAnsi="Times New Roman" w:cs="Times New Roman"/>
              </w:rPr>
            </w:pPr>
          </w:p>
        </w:tc>
        <w:tc>
          <w:tcPr>
            <w:tcW w:w="774" w:type="dxa"/>
          </w:tcPr>
          <w:p w14:paraId="51C0AE47" w14:textId="77777777" w:rsidR="00340BAA" w:rsidRDefault="00340BAA" w:rsidP="00340BAA">
            <w:pPr>
              <w:rPr>
                <w:rFonts w:ascii="Times New Roman" w:hAnsi="Times New Roman" w:cs="Times New Roman"/>
              </w:rPr>
            </w:pPr>
          </w:p>
        </w:tc>
        <w:tc>
          <w:tcPr>
            <w:tcW w:w="774" w:type="dxa"/>
          </w:tcPr>
          <w:p w14:paraId="67EACB75" w14:textId="77777777" w:rsidR="00340BAA" w:rsidRDefault="00340BAA" w:rsidP="00340BAA">
            <w:pPr>
              <w:rPr>
                <w:rFonts w:ascii="Times New Roman" w:hAnsi="Times New Roman" w:cs="Times New Roman"/>
              </w:rPr>
            </w:pPr>
          </w:p>
        </w:tc>
        <w:tc>
          <w:tcPr>
            <w:tcW w:w="774" w:type="dxa"/>
          </w:tcPr>
          <w:p w14:paraId="358C3666" w14:textId="77777777" w:rsidR="00340BAA" w:rsidRDefault="00340BAA" w:rsidP="00340BAA">
            <w:pPr>
              <w:rPr>
                <w:rFonts w:ascii="Times New Roman" w:hAnsi="Times New Roman" w:cs="Times New Roman"/>
              </w:rPr>
            </w:pPr>
          </w:p>
        </w:tc>
        <w:tc>
          <w:tcPr>
            <w:tcW w:w="1050" w:type="dxa"/>
          </w:tcPr>
          <w:p w14:paraId="5F0FBA4C" w14:textId="77777777" w:rsidR="00340BAA" w:rsidRDefault="00340BAA" w:rsidP="00340BAA">
            <w:pPr>
              <w:rPr>
                <w:rFonts w:ascii="Times New Roman" w:hAnsi="Times New Roman" w:cs="Times New Roman"/>
              </w:rPr>
            </w:pPr>
          </w:p>
        </w:tc>
        <w:tc>
          <w:tcPr>
            <w:tcW w:w="774" w:type="dxa"/>
          </w:tcPr>
          <w:p w14:paraId="796AEE3E" w14:textId="77777777" w:rsidR="00340BAA" w:rsidRDefault="00340BAA" w:rsidP="00340BAA">
            <w:pPr>
              <w:rPr>
                <w:rFonts w:ascii="Times New Roman" w:hAnsi="Times New Roman" w:cs="Times New Roman"/>
              </w:rPr>
            </w:pPr>
          </w:p>
        </w:tc>
        <w:tc>
          <w:tcPr>
            <w:tcW w:w="774" w:type="dxa"/>
          </w:tcPr>
          <w:p w14:paraId="1642AB4D" w14:textId="77777777" w:rsidR="00340BAA" w:rsidRDefault="00340BAA" w:rsidP="00340BAA">
            <w:pPr>
              <w:rPr>
                <w:rFonts w:ascii="Times New Roman" w:hAnsi="Times New Roman" w:cs="Times New Roman"/>
              </w:rPr>
            </w:pPr>
          </w:p>
        </w:tc>
        <w:tc>
          <w:tcPr>
            <w:tcW w:w="774" w:type="dxa"/>
          </w:tcPr>
          <w:p w14:paraId="16B2564F" w14:textId="77777777" w:rsidR="00340BAA" w:rsidRDefault="00340BAA" w:rsidP="00340BAA">
            <w:pPr>
              <w:rPr>
                <w:rFonts w:ascii="Times New Roman" w:hAnsi="Times New Roman" w:cs="Times New Roman"/>
              </w:rPr>
            </w:pPr>
          </w:p>
        </w:tc>
        <w:tc>
          <w:tcPr>
            <w:tcW w:w="774" w:type="dxa"/>
          </w:tcPr>
          <w:p w14:paraId="52A5C40E" w14:textId="77777777" w:rsidR="00340BAA" w:rsidRDefault="00340BAA" w:rsidP="00340BAA">
            <w:pPr>
              <w:rPr>
                <w:rFonts w:ascii="Times New Roman" w:hAnsi="Times New Roman" w:cs="Times New Roman"/>
              </w:rPr>
            </w:pPr>
          </w:p>
        </w:tc>
      </w:tr>
      <w:tr w:rsidR="00340BAA" w14:paraId="46B7009E" w14:textId="77777777" w:rsidTr="00340BAA">
        <w:tc>
          <w:tcPr>
            <w:tcW w:w="1590" w:type="dxa"/>
          </w:tcPr>
          <w:p w14:paraId="283A3139" w14:textId="77777777" w:rsidR="00340BAA" w:rsidRDefault="00340BAA" w:rsidP="00340BAA">
            <w:pPr>
              <w:rPr>
                <w:rFonts w:ascii="Times New Roman" w:hAnsi="Times New Roman" w:cs="Times New Roman"/>
              </w:rPr>
            </w:pPr>
            <w:r>
              <w:rPr>
                <w:rFonts w:ascii="Times New Roman" w:hAnsi="Times New Roman" w:cs="Times New Roman"/>
              </w:rPr>
              <w:t>Rusų k.</w:t>
            </w:r>
          </w:p>
          <w:p w14:paraId="5B7F1153" w14:textId="77777777" w:rsidR="00340BAA" w:rsidRDefault="00340BAA" w:rsidP="00340BAA">
            <w:pPr>
              <w:rPr>
                <w:rFonts w:ascii="Times New Roman" w:hAnsi="Times New Roman" w:cs="Times New Roman"/>
              </w:rPr>
            </w:pPr>
          </w:p>
        </w:tc>
        <w:tc>
          <w:tcPr>
            <w:tcW w:w="1050" w:type="dxa"/>
          </w:tcPr>
          <w:p w14:paraId="34C89124" w14:textId="77777777" w:rsidR="00340BAA" w:rsidRDefault="00340BAA" w:rsidP="00340BAA">
            <w:pPr>
              <w:rPr>
                <w:rFonts w:ascii="Times New Roman" w:hAnsi="Times New Roman" w:cs="Times New Roman"/>
              </w:rPr>
            </w:pPr>
          </w:p>
        </w:tc>
        <w:tc>
          <w:tcPr>
            <w:tcW w:w="774" w:type="dxa"/>
          </w:tcPr>
          <w:p w14:paraId="0D74F2D0" w14:textId="77777777" w:rsidR="00340BAA" w:rsidRDefault="00340BAA" w:rsidP="00340BAA">
            <w:pPr>
              <w:rPr>
                <w:rFonts w:ascii="Times New Roman" w:hAnsi="Times New Roman" w:cs="Times New Roman"/>
              </w:rPr>
            </w:pPr>
          </w:p>
        </w:tc>
        <w:tc>
          <w:tcPr>
            <w:tcW w:w="774" w:type="dxa"/>
          </w:tcPr>
          <w:p w14:paraId="5A93DC25" w14:textId="77777777" w:rsidR="00340BAA" w:rsidRDefault="00340BAA" w:rsidP="00340BAA">
            <w:pPr>
              <w:rPr>
                <w:rFonts w:ascii="Times New Roman" w:hAnsi="Times New Roman" w:cs="Times New Roman"/>
              </w:rPr>
            </w:pPr>
          </w:p>
        </w:tc>
        <w:tc>
          <w:tcPr>
            <w:tcW w:w="774" w:type="dxa"/>
          </w:tcPr>
          <w:p w14:paraId="75715553" w14:textId="77777777" w:rsidR="00340BAA" w:rsidRDefault="00340BAA" w:rsidP="00340BAA">
            <w:pPr>
              <w:rPr>
                <w:rFonts w:ascii="Times New Roman" w:hAnsi="Times New Roman" w:cs="Times New Roman"/>
              </w:rPr>
            </w:pPr>
          </w:p>
        </w:tc>
        <w:tc>
          <w:tcPr>
            <w:tcW w:w="1050" w:type="dxa"/>
          </w:tcPr>
          <w:p w14:paraId="17E341D9" w14:textId="77777777" w:rsidR="00340BAA" w:rsidRDefault="00340BAA" w:rsidP="00340BAA">
            <w:pPr>
              <w:rPr>
                <w:rFonts w:ascii="Times New Roman" w:hAnsi="Times New Roman" w:cs="Times New Roman"/>
              </w:rPr>
            </w:pPr>
          </w:p>
        </w:tc>
        <w:tc>
          <w:tcPr>
            <w:tcW w:w="774" w:type="dxa"/>
          </w:tcPr>
          <w:p w14:paraId="0461DC81" w14:textId="77777777" w:rsidR="00340BAA" w:rsidRDefault="00340BAA" w:rsidP="00340BAA">
            <w:pPr>
              <w:rPr>
                <w:rFonts w:ascii="Times New Roman" w:hAnsi="Times New Roman" w:cs="Times New Roman"/>
              </w:rPr>
            </w:pPr>
          </w:p>
        </w:tc>
        <w:tc>
          <w:tcPr>
            <w:tcW w:w="774" w:type="dxa"/>
          </w:tcPr>
          <w:p w14:paraId="3954FCF5" w14:textId="77777777" w:rsidR="00340BAA" w:rsidRDefault="00340BAA" w:rsidP="00340BAA">
            <w:pPr>
              <w:rPr>
                <w:rFonts w:ascii="Times New Roman" w:hAnsi="Times New Roman" w:cs="Times New Roman"/>
              </w:rPr>
            </w:pPr>
          </w:p>
        </w:tc>
        <w:tc>
          <w:tcPr>
            <w:tcW w:w="774" w:type="dxa"/>
          </w:tcPr>
          <w:p w14:paraId="0C791069" w14:textId="77777777" w:rsidR="00340BAA" w:rsidRDefault="00340BAA" w:rsidP="00340BAA">
            <w:pPr>
              <w:rPr>
                <w:rFonts w:ascii="Times New Roman" w:hAnsi="Times New Roman" w:cs="Times New Roman"/>
              </w:rPr>
            </w:pPr>
          </w:p>
        </w:tc>
        <w:tc>
          <w:tcPr>
            <w:tcW w:w="774" w:type="dxa"/>
          </w:tcPr>
          <w:p w14:paraId="1B77319C" w14:textId="77777777" w:rsidR="00340BAA" w:rsidRDefault="00340BAA" w:rsidP="00340BAA">
            <w:pPr>
              <w:rPr>
                <w:rFonts w:ascii="Times New Roman" w:hAnsi="Times New Roman" w:cs="Times New Roman"/>
              </w:rPr>
            </w:pPr>
          </w:p>
        </w:tc>
      </w:tr>
      <w:tr w:rsidR="00340BAA" w14:paraId="7E260603" w14:textId="77777777" w:rsidTr="00340BAA">
        <w:tc>
          <w:tcPr>
            <w:tcW w:w="1590" w:type="dxa"/>
          </w:tcPr>
          <w:p w14:paraId="759F8A28" w14:textId="77777777" w:rsidR="00340BAA" w:rsidRDefault="00340BAA" w:rsidP="00340BAA">
            <w:pPr>
              <w:rPr>
                <w:rFonts w:ascii="Times New Roman" w:hAnsi="Times New Roman" w:cs="Times New Roman"/>
              </w:rPr>
            </w:pPr>
            <w:r>
              <w:rPr>
                <w:rFonts w:ascii="Times New Roman" w:hAnsi="Times New Roman" w:cs="Times New Roman"/>
              </w:rPr>
              <w:t>Matematika</w:t>
            </w:r>
          </w:p>
          <w:p w14:paraId="04841BCB" w14:textId="77777777" w:rsidR="00340BAA" w:rsidRDefault="00340BAA" w:rsidP="00340BAA">
            <w:pPr>
              <w:rPr>
                <w:rFonts w:ascii="Times New Roman" w:hAnsi="Times New Roman" w:cs="Times New Roman"/>
              </w:rPr>
            </w:pPr>
          </w:p>
        </w:tc>
        <w:tc>
          <w:tcPr>
            <w:tcW w:w="1050" w:type="dxa"/>
          </w:tcPr>
          <w:p w14:paraId="5B2AE694" w14:textId="77777777" w:rsidR="00340BAA" w:rsidRDefault="00340BAA" w:rsidP="00340BAA">
            <w:pPr>
              <w:rPr>
                <w:rFonts w:ascii="Times New Roman" w:hAnsi="Times New Roman" w:cs="Times New Roman"/>
              </w:rPr>
            </w:pPr>
          </w:p>
        </w:tc>
        <w:tc>
          <w:tcPr>
            <w:tcW w:w="774" w:type="dxa"/>
          </w:tcPr>
          <w:p w14:paraId="17DC9F93" w14:textId="77777777" w:rsidR="00340BAA" w:rsidRDefault="00340BAA" w:rsidP="00340BAA">
            <w:pPr>
              <w:rPr>
                <w:rFonts w:ascii="Times New Roman" w:hAnsi="Times New Roman" w:cs="Times New Roman"/>
              </w:rPr>
            </w:pPr>
          </w:p>
        </w:tc>
        <w:tc>
          <w:tcPr>
            <w:tcW w:w="774" w:type="dxa"/>
          </w:tcPr>
          <w:p w14:paraId="05E27BC9" w14:textId="77777777" w:rsidR="00340BAA" w:rsidRDefault="00340BAA" w:rsidP="00340BAA">
            <w:pPr>
              <w:rPr>
                <w:rFonts w:ascii="Times New Roman" w:hAnsi="Times New Roman" w:cs="Times New Roman"/>
              </w:rPr>
            </w:pPr>
          </w:p>
        </w:tc>
        <w:tc>
          <w:tcPr>
            <w:tcW w:w="774" w:type="dxa"/>
          </w:tcPr>
          <w:p w14:paraId="5CB37608" w14:textId="77777777" w:rsidR="00340BAA" w:rsidRDefault="00340BAA" w:rsidP="00340BAA">
            <w:pPr>
              <w:rPr>
                <w:rFonts w:ascii="Times New Roman" w:hAnsi="Times New Roman" w:cs="Times New Roman"/>
              </w:rPr>
            </w:pPr>
          </w:p>
        </w:tc>
        <w:tc>
          <w:tcPr>
            <w:tcW w:w="1050" w:type="dxa"/>
          </w:tcPr>
          <w:p w14:paraId="6BC3EA98" w14:textId="77777777" w:rsidR="00340BAA" w:rsidRDefault="00340BAA" w:rsidP="00340BAA">
            <w:pPr>
              <w:rPr>
                <w:rFonts w:ascii="Times New Roman" w:hAnsi="Times New Roman" w:cs="Times New Roman"/>
              </w:rPr>
            </w:pPr>
          </w:p>
        </w:tc>
        <w:tc>
          <w:tcPr>
            <w:tcW w:w="774" w:type="dxa"/>
          </w:tcPr>
          <w:p w14:paraId="560BB351" w14:textId="77777777" w:rsidR="00340BAA" w:rsidRDefault="00340BAA" w:rsidP="00340BAA">
            <w:pPr>
              <w:rPr>
                <w:rFonts w:ascii="Times New Roman" w:hAnsi="Times New Roman" w:cs="Times New Roman"/>
              </w:rPr>
            </w:pPr>
          </w:p>
        </w:tc>
        <w:tc>
          <w:tcPr>
            <w:tcW w:w="774" w:type="dxa"/>
          </w:tcPr>
          <w:p w14:paraId="19EB0C0F" w14:textId="77777777" w:rsidR="00340BAA" w:rsidRDefault="00340BAA" w:rsidP="00340BAA">
            <w:pPr>
              <w:rPr>
                <w:rFonts w:ascii="Times New Roman" w:hAnsi="Times New Roman" w:cs="Times New Roman"/>
              </w:rPr>
            </w:pPr>
          </w:p>
        </w:tc>
        <w:tc>
          <w:tcPr>
            <w:tcW w:w="774" w:type="dxa"/>
          </w:tcPr>
          <w:p w14:paraId="693A68EC" w14:textId="77777777" w:rsidR="00340BAA" w:rsidRDefault="00340BAA" w:rsidP="00340BAA">
            <w:pPr>
              <w:rPr>
                <w:rFonts w:ascii="Times New Roman" w:hAnsi="Times New Roman" w:cs="Times New Roman"/>
              </w:rPr>
            </w:pPr>
          </w:p>
        </w:tc>
        <w:tc>
          <w:tcPr>
            <w:tcW w:w="774" w:type="dxa"/>
          </w:tcPr>
          <w:p w14:paraId="00D81EE6" w14:textId="77777777" w:rsidR="00340BAA" w:rsidRDefault="00340BAA" w:rsidP="00340BAA">
            <w:pPr>
              <w:rPr>
                <w:rFonts w:ascii="Times New Roman" w:hAnsi="Times New Roman" w:cs="Times New Roman"/>
              </w:rPr>
            </w:pPr>
          </w:p>
        </w:tc>
      </w:tr>
      <w:tr w:rsidR="00340BAA" w14:paraId="05DF2774" w14:textId="77777777" w:rsidTr="00340BAA">
        <w:tc>
          <w:tcPr>
            <w:tcW w:w="1590" w:type="dxa"/>
          </w:tcPr>
          <w:p w14:paraId="13C1A498" w14:textId="77777777" w:rsidR="00340BAA" w:rsidRDefault="00340BAA" w:rsidP="00340BAA">
            <w:pPr>
              <w:rPr>
                <w:rFonts w:ascii="Times New Roman" w:hAnsi="Times New Roman" w:cs="Times New Roman"/>
              </w:rPr>
            </w:pPr>
            <w:r>
              <w:rPr>
                <w:rFonts w:ascii="Times New Roman" w:hAnsi="Times New Roman" w:cs="Times New Roman"/>
              </w:rPr>
              <w:t>Informacinės technologijos</w:t>
            </w:r>
          </w:p>
        </w:tc>
        <w:tc>
          <w:tcPr>
            <w:tcW w:w="1050" w:type="dxa"/>
          </w:tcPr>
          <w:p w14:paraId="06D411D8" w14:textId="77777777" w:rsidR="00340BAA" w:rsidRDefault="00340BAA" w:rsidP="00340BAA">
            <w:pPr>
              <w:rPr>
                <w:rFonts w:ascii="Times New Roman" w:hAnsi="Times New Roman" w:cs="Times New Roman"/>
              </w:rPr>
            </w:pPr>
          </w:p>
        </w:tc>
        <w:tc>
          <w:tcPr>
            <w:tcW w:w="774" w:type="dxa"/>
          </w:tcPr>
          <w:p w14:paraId="10BD4EE8" w14:textId="77777777" w:rsidR="00340BAA" w:rsidRDefault="00340BAA" w:rsidP="00340BAA">
            <w:pPr>
              <w:rPr>
                <w:rFonts w:ascii="Times New Roman" w:hAnsi="Times New Roman" w:cs="Times New Roman"/>
              </w:rPr>
            </w:pPr>
          </w:p>
        </w:tc>
        <w:tc>
          <w:tcPr>
            <w:tcW w:w="774" w:type="dxa"/>
          </w:tcPr>
          <w:p w14:paraId="4988E00A" w14:textId="77777777" w:rsidR="00340BAA" w:rsidRDefault="00340BAA" w:rsidP="00340BAA">
            <w:pPr>
              <w:rPr>
                <w:rFonts w:ascii="Times New Roman" w:hAnsi="Times New Roman" w:cs="Times New Roman"/>
              </w:rPr>
            </w:pPr>
          </w:p>
        </w:tc>
        <w:tc>
          <w:tcPr>
            <w:tcW w:w="774" w:type="dxa"/>
          </w:tcPr>
          <w:p w14:paraId="2307BD98" w14:textId="77777777" w:rsidR="00340BAA" w:rsidRDefault="00340BAA" w:rsidP="00340BAA">
            <w:pPr>
              <w:rPr>
                <w:rFonts w:ascii="Times New Roman" w:hAnsi="Times New Roman" w:cs="Times New Roman"/>
              </w:rPr>
            </w:pPr>
          </w:p>
        </w:tc>
        <w:tc>
          <w:tcPr>
            <w:tcW w:w="1050" w:type="dxa"/>
          </w:tcPr>
          <w:p w14:paraId="7B014183" w14:textId="77777777" w:rsidR="00340BAA" w:rsidRDefault="00340BAA" w:rsidP="00340BAA">
            <w:pPr>
              <w:rPr>
                <w:rFonts w:ascii="Times New Roman" w:hAnsi="Times New Roman" w:cs="Times New Roman"/>
              </w:rPr>
            </w:pPr>
          </w:p>
        </w:tc>
        <w:tc>
          <w:tcPr>
            <w:tcW w:w="774" w:type="dxa"/>
          </w:tcPr>
          <w:p w14:paraId="7A3B41DC" w14:textId="77777777" w:rsidR="00340BAA" w:rsidRDefault="00340BAA" w:rsidP="00340BAA">
            <w:pPr>
              <w:rPr>
                <w:rFonts w:ascii="Times New Roman" w:hAnsi="Times New Roman" w:cs="Times New Roman"/>
              </w:rPr>
            </w:pPr>
          </w:p>
        </w:tc>
        <w:tc>
          <w:tcPr>
            <w:tcW w:w="774" w:type="dxa"/>
          </w:tcPr>
          <w:p w14:paraId="4E5A9E1D" w14:textId="77777777" w:rsidR="00340BAA" w:rsidRDefault="00340BAA" w:rsidP="00340BAA">
            <w:pPr>
              <w:rPr>
                <w:rFonts w:ascii="Times New Roman" w:hAnsi="Times New Roman" w:cs="Times New Roman"/>
              </w:rPr>
            </w:pPr>
          </w:p>
        </w:tc>
        <w:tc>
          <w:tcPr>
            <w:tcW w:w="774" w:type="dxa"/>
          </w:tcPr>
          <w:p w14:paraId="0570AEDB" w14:textId="77777777" w:rsidR="00340BAA" w:rsidRDefault="00340BAA" w:rsidP="00340BAA">
            <w:pPr>
              <w:rPr>
                <w:rFonts w:ascii="Times New Roman" w:hAnsi="Times New Roman" w:cs="Times New Roman"/>
              </w:rPr>
            </w:pPr>
          </w:p>
        </w:tc>
        <w:tc>
          <w:tcPr>
            <w:tcW w:w="774" w:type="dxa"/>
          </w:tcPr>
          <w:p w14:paraId="4EF0C5C0" w14:textId="77777777" w:rsidR="00340BAA" w:rsidRDefault="00340BAA" w:rsidP="00340BAA">
            <w:pPr>
              <w:rPr>
                <w:rFonts w:ascii="Times New Roman" w:hAnsi="Times New Roman" w:cs="Times New Roman"/>
              </w:rPr>
            </w:pPr>
          </w:p>
        </w:tc>
      </w:tr>
      <w:tr w:rsidR="00340BAA" w14:paraId="6E24C3CC" w14:textId="77777777" w:rsidTr="00340BAA">
        <w:tc>
          <w:tcPr>
            <w:tcW w:w="1590" w:type="dxa"/>
          </w:tcPr>
          <w:p w14:paraId="5CF9324E" w14:textId="77777777" w:rsidR="00340BAA" w:rsidRDefault="00340BAA" w:rsidP="00340BAA">
            <w:pPr>
              <w:rPr>
                <w:rFonts w:ascii="Times New Roman" w:hAnsi="Times New Roman" w:cs="Times New Roman"/>
              </w:rPr>
            </w:pPr>
            <w:r>
              <w:rPr>
                <w:rFonts w:ascii="Times New Roman" w:hAnsi="Times New Roman" w:cs="Times New Roman"/>
              </w:rPr>
              <w:t>Fizika</w:t>
            </w:r>
          </w:p>
          <w:p w14:paraId="5F0BB7C5" w14:textId="77777777" w:rsidR="00340BAA" w:rsidRDefault="00340BAA" w:rsidP="00340BAA">
            <w:pPr>
              <w:rPr>
                <w:rFonts w:ascii="Times New Roman" w:hAnsi="Times New Roman" w:cs="Times New Roman"/>
              </w:rPr>
            </w:pPr>
          </w:p>
        </w:tc>
        <w:tc>
          <w:tcPr>
            <w:tcW w:w="1050" w:type="dxa"/>
          </w:tcPr>
          <w:p w14:paraId="5F95EDCF" w14:textId="77777777" w:rsidR="00340BAA" w:rsidRDefault="00340BAA" w:rsidP="00340BAA">
            <w:pPr>
              <w:rPr>
                <w:rFonts w:ascii="Times New Roman" w:hAnsi="Times New Roman" w:cs="Times New Roman"/>
              </w:rPr>
            </w:pPr>
          </w:p>
        </w:tc>
        <w:tc>
          <w:tcPr>
            <w:tcW w:w="774" w:type="dxa"/>
          </w:tcPr>
          <w:p w14:paraId="15D117F6" w14:textId="77777777" w:rsidR="00340BAA" w:rsidRDefault="00340BAA" w:rsidP="00340BAA">
            <w:pPr>
              <w:rPr>
                <w:rFonts w:ascii="Times New Roman" w:hAnsi="Times New Roman" w:cs="Times New Roman"/>
              </w:rPr>
            </w:pPr>
          </w:p>
        </w:tc>
        <w:tc>
          <w:tcPr>
            <w:tcW w:w="774" w:type="dxa"/>
          </w:tcPr>
          <w:p w14:paraId="1190F237" w14:textId="77777777" w:rsidR="00340BAA" w:rsidRDefault="00340BAA" w:rsidP="00340BAA">
            <w:pPr>
              <w:rPr>
                <w:rFonts w:ascii="Times New Roman" w:hAnsi="Times New Roman" w:cs="Times New Roman"/>
              </w:rPr>
            </w:pPr>
          </w:p>
        </w:tc>
        <w:tc>
          <w:tcPr>
            <w:tcW w:w="774" w:type="dxa"/>
          </w:tcPr>
          <w:p w14:paraId="00A8E427" w14:textId="77777777" w:rsidR="00340BAA" w:rsidRDefault="00340BAA" w:rsidP="00340BAA">
            <w:pPr>
              <w:rPr>
                <w:rFonts w:ascii="Times New Roman" w:hAnsi="Times New Roman" w:cs="Times New Roman"/>
              </w:rPr>
            </w:pPr>
          </w:p>
        </w:tc>
        <w:tc>
          <w:tcPr>
            <w:tcW w:w="1050" w:type="dxa"/>
          </w:tcPr>
          <w:p w14:paraId="6A455A2C" w14:textId="77777777" w:rsidR="00340BAA" w:rsidRDefault="00340BAA" w:rsidP="00340BAA">
            <w:pPr>
              <w:rPr>
                <w:rFonts w:ascii="Times New Roman" w:hAnsi="Times New Roman" w:cs="Times New Roman"/>
              </w:rPr>
            </w:pPr>
          </w:p>
        </w:tc>
        <w:tc>
          <w:tcPr>
            <w:tcW w:w="774" w:type="dxa"/>
          </w:tcPr>
          <w:p w14:paraId="01A1380F" w14:textId="77777777" w:rsidR="00340BAA" w:rsidRDefault="00340BAA" w:rsidP="00340BAA">
            <w:pPr>
              <w:rPr>
                <w:rFonts w:ascii="Times New Roman" w:hAnsi="Times New Roman" w:cs="Times New Roman"/>
              </w:rPr>
            </w:pPr>
          </w:p>
        </w:tc>
        <w:tc>
          <w:tcPr>
            <w:tcW w:w="774" w:type="dxa"/>
          </w:tcPr>
          <w:p w14:paraId="20F04FDF" w14:textId="77777777" w:rsidR="00340BAA" w:rsidRDefault="00340BAA" w:rsidP="00340BAA">
            <w:pPr>
              <w:rPr>
                <w:rFonts w:ascii="Times New Roman" w:hAnsi="Times New Roman" w:cs="Times New Roman"/>
              </w:rPr>
            </w:pPr>
          </w:p>
        </w:tc>
        <w:tc>
          <w:tcPr>
            <w:tcW w:w="774" w:type="dxa"/>
          </w:tcPr>
          <w:p w14:paraId="3E34EF3C" w14:textId="77777777" w:rsidR="00340BAA" w:rsidRDefault="00340BAA" w:rsidP="00340BAA">
            <w:pPr>
              <w:rPr>
                <w:rFonts w:ascii="Times New Roman" w:hAnsi="Times New Roman" w:cs="Times New Roman"/>
              </w:rPr>
            </w:pPr>
          </w:p>
        </w:tc>
        <w:tc>
          <w:tcPr>
            <w:tcW w:w="774" w:type="dxa"/>
          </w:tcPr>
          <w:p w14:paraId="0FCAB23F" w14:textId="77777777" w:rsidR="00340BAA" w:rsidRDefault="00340BAA" w:rsidP="00340BAA">
            <w:pPr>
              <w:rPr>
                <w:rFonts w:ascii="Times New Roman" w:hAnsi="Times New Roman" w:cs="Times New Roman"/>
              </w:rPr>
            </w:pPr>
          </w:p>
        </w:tc>
      </w:tr>
      <w:tr w:rsidR="00340BAA" w14:paraId="64B3C908" w14:textId="77777777" w:rsidTr="00340BAA">
        <w:tc>
          <w:tcPr>
            <w:tcW w:w="1590" w:type="dxa"/>
          </w:tcPr>
          <w:p w14:paraId="137849B2" w14:textId="77777777" w:rsidR="00340BAA" w:rsidRDefault="00340BAA" w:rsidP="00340BAA">
            <w:pPr>
              <w:rPr>
                <w:rFonts w:ascii="Times New Roman" w:hAnsi="Times New Roman" w:cs="Times New Roman"/>
              </w:rPr>
            </w:pPr>
            <w:r>
              <w:rPr>
                <w:rFonts w:ascii="Times New Roman" w:hAnsi="Times New Roman" w:cs="Times New Roman"/>
              </w:rPr>
              <w:t>Chemija</w:t>
            </w:r>
          </w:p>
          <w:p w14:paraId="08AFEA63" w14:textId="77777777" w:rsidR="00340BAA" w:rsidRDefault="00340BAA" w:rsidP="00340BAA">
            <w:pPr>
              <w:rPr>
                <w:rFonts w:ascii="Times New Roman" w:hAnsi="Times New Roman" w:cs="Times New Roman"/>
              </w:rPr>
            </w:pPr>
          </w:p>
        </w:tc>
        <w:tc>
          <w:tcPr>
            <w:tcW w:w="1050" w:type="dxa"/>
          </w:tcPr>
          <w:p w14:paraId="5FBF9EB2" w14:textId="77777777" w:rsidR="00340BAA" w:rsidRDefault="00340BAA" w:rsidP="00340BAA">
            <w:pPr>
              <w:rPr>
                <w:rFonts w:ascii="Times New Roman" w:hAnsi="Times New Roman" w:cs="Times New Roman"/>
              </w:rPr>
            </w:pPr>
          </w:p>
        </w:tc>
        <w:tc>
          <w:tcPr>
            <w:tcW w:w="774" w:type="dxa"/>
          </w:tcPr>
          <w:p w14:paraId="5537FE7C" w14:textId="77777777" w:rsidR="00340BAA" w:rsidRDefault="00340BAA" w:rsidP="00340BAA">
            <w:pPr>
              <w:rPr>
                <w:rFonts w:ascii="Times New Roman" w:hAnsi="Times New Roman" w:cs="Times New Roman"/>
              </w:rPr>
            </w:pPr>
          </w:p>
        </w:tc>
        <w:tc>
          <w:tcPr>
            <w:tcW w:w="774" w:type="dxa"/>
          </w:tcPr>
          <w:p w14:paraId="602AC37F" w14:textId="77777777" w:rsidR="00340BAA" w:rsidRDefault="00340BAA" w:rsidP="00340BAA">
            <w:pPr>
              <w:rPr>
                <w:rFonts w:ascii="Times New Roman" w:hAnsi="Times New Roman" w:cs="Times New Roman"/>
              </w:rPr>
            </w:pPr>
          </w:p>
        </w:tc>
        <w:tc>
          <w:tcPr>
            <w:tcW w:w="774" w:type="dxa"/>
          </w:tcPr>
          <w:p w14:paraId="639AC0EB" w14:textId="77777777" w:rsidR="00340BAA" w:rsidRDefault="00340BAA" w:rsidP="00340BAA">
            <w:pPr>
              <w:rPr>
                <w:rFonts w:ascii="Times New Roman" w:hAnsi="Times New Roman" w:cs="Times New Roman"/>
              </w:rPr>
            </w:pPr>
          </w:p>
        </w:tc>
        <w:tc>
          <w:tcPr>
            <w:tcW w:w="1050" w:type="dxa"/>
          </w:tcPr>
          <w:p w14:paraId="42E7D2C9" w14:textId="77777777" w:rsidR="00340BAA" w:rsidRDefault="00340BAA" w:rsidP="00340BAA">
            <w:pPr>
              <w:rPr>
                <w:rFonts w:ascii="Times New Roman" w:hAnsi="Times New Roman" w:cs="Times New Roman"/>
              </w:rPr>
            </w:pPr>
          </w:p>
        </w:tc>
        <w:tc>
          <w:tcPr>
            <w:tcW w:w="774" w:type="dxa"/>
          </w:tcPr>
          <w:p w14:paraId="528E3393" w14:textId="77777777" w:rsidR="00340BAA" w:rsidRDefault="00340BAA" w:rsidP="00340BAA">
            <w:pPr>
              <w:rPr>
                <w:rFonts w:ascii="Times New Roman" w:hAnsi="Times New Roman" w:cs="Times New Roman"/>
              </w:rPr>
            </w:pPr>
          </w:p>
        </w:tc>
        <w:tc>
          <w:tcPr>
            <w:tcW w:w="774" w:type="dxa"/>
          </w:tcPr>
          <w:p w14:paraId="345D5DFA" w14:textId="77777777" w:rsidR="00340BAA" w:rsidRDefault="00340BAA" w:rsidP="00340BAA">
            <w:pPr>
              <w:rPr>
                <w:rFonts w:ascii="Times New Roman" w:hAnsi="Times New Roman" w:cs="Times New Roman"/>
              </w:rPr>
            </w:pPr>
          </w:p>
        </w:tc>
        <w:tc>
          <w:tcPr>
            <w:tcW w:w="774" w:type="dxa"/>
          </w:tcPr>
          <w:p w14:paraId="7CEB15E9" w14:textId="77777777" w:rsidR="00340BAA" w:rsidRDefault="00340BAA" w:rsidP="00340BAA">
            <w:pPr>
              <w:rPr>
                <w:rFonts w:ascii="Times New Roman" w:hAnsi="Times New Roman" w:cs="Times New Roman"/>
              </w:rPr>
            </w:pPr>
          </w:p>
        </w:tc>
        <w:tc>
          <w:tcPr>
            <w:tcW w:w="774" w:type="dxa"/>
          </w:tcPr>
          <w:p w14:paraId="61B48088" w14:textId="77777777" w:rsidR="00340BAA" w:rsidRDefault="00340BAA" w:rsidP="00340BAA">
            <w:pPr>
              <w:rPr>
                <w:rFonts w:ascii="Times New Roman" w:hAnsi="Times New Roman" w:cs="Times New Roman"/>
              </w:rPr>
            </w:pPr>
          </w:p>
        </w:tc>
      </w:tr>
      <w:tr w:rsidR="00340BAA" w14:paraId="44A05DE7" w14:textId="77777777" w:rsidTr="00340BAA">
        <w:tc>
          <w:tcPr>
            <w:tcW w:w="1590" w:type="dxa"/>
          </w:tcPr>
          <w:p w14:paraId="603419C3" w14:textId="77777777" w:rsidR="00340BAA" w:rsidRDefault="00340BAA" w:rsidP="00340BAA">
            <w:pPr>
              <w:rPr>
                <w:rFonts w:ascii="Times New Roman" w:hAnsi="Times New Roman" w:cs="Times New Roman"/>
              </w:rPr>
            </w:pPr>
            <w:r>
              <w:rPr>
                <w:rFonts w:ascii="Times New Roman" w:hAnsi="Times New Roman" w:cs="Times New Roman"/>
              </w:rPr>
              <w:t>Biologija</w:t>
            </w:r>
          </w:p>
          <w:p w14:paraId="49CD3038" w14:textId="77777777" w:rsidR="00340BAA" w:rsidRDefault="00340BAA" w:rsidP="00340BAA">
            <w:pPr>
              <w:rPr>
                <w:rFonts w:ascii="Times New Roman" w:hAnsi="Times New Roman" w:cs="Times New Roman"/>
              </w:rPr>
            </w:pPr>
          </w:p>
        </w:tc>
        <w:tc>
          <w:tcPr>
            <w:tcW w:w="1050" w:type="dxa"/>
          </w:tcPr>
          <w:p w14:paraId="5FBFC123" w14:textId="77777777" w:rsidR="00340BAA" w:rsidRDefault="00340BAA" w:rsidP="00340BAA">
            <w:pPr>
              <w:rPr>
                <w:rFonts w:ascii="Times New Roman" w:hAnsi="Times New Roman" w:cs="Times New Roman"/>
              </w:rPr>
            </w:pPr>
          </w:p>
        </w:tc>
        <w:tc>
          <w:tcPr>
            <w:tcW w:w="774" w:type="dxa"/>
          </w:tcPr>
          <w:p w14:paraId="5A615206" w14:textId="77777777" w:rsidR="00340BAA" w:rsidRDefault="00340BAA" w:rsidP="00340BAA">
            <w:pPr>
              <w:rPr>
                <w:rFonts w:ascii="Times New Roman" w:hAnsi="Times New Roman" w:cs="Times New Roman"/>
              </w:rPr>
            </w:pPr>
          </w:p>
        </w:tc>
        <w:tc>
          <w:tcPr>
            <w:tcW w:w="774" w:type="dxa"/>
          </w:tcPr>
          <w:p w14:paraId="6294A91D" w14:textId="77777777" w:rsidR="00340BAA" w:rsidRDefault="00340BAA" w:rsidP="00340BAA">
            <w:pPr>
              <w:rPr>
                <w:rFonts w:ascii="Times New Roman" w:hAnsi="Times New Roman" w:cs="Times New Roman"/>
              </w:rPr>
            </w:pPr>
          </w:p>
        </w:tc>
        <w:tc>
          <w:tcPr>
            <w:tcW w:w="774" w:type="dxa"/>
          </w:tcPr>
          <w:p w14:paraId="7C289DD1" w14:textId="77777777" w:rsidR="00340BAA" w:rsidRDefault="00340BAA" w:rsidP="00340BAA">
            <w:pPr>
              <w:rPr>
                <w:rFonts w:ascii="Times New Roman" w:hAnsi="Times New Roman" w:cs="Times New Roman"/>
              </w:rPr>
            </w:pPr>
          </w:p>
        </w:tc>
        <w:tc>
          <w:tcPr>
            <w:tcW w:w="1050" w:type="dxa"/>
          </w:tcPr>
          <w:p w14:paraId="3D3B446D" w14:textId="77777777" w:rsidR="00340BAA" w:rsidRDefault="00340BAA" w:rsidP="00340BAA">
            <w:pPr>
              <w:rPr>
                <w:rFonts w:ascii="Times New Roman" w:hAnsi="Times New Roman" w:cs="Times New Roman"/>
              </w:rPr>
            </w:pPr>
          </w:p>
        </w:tc>
        <w:tc>
          <w:tcPr>
            <w:tcW w:w="774" w:type="dxa"/>
          </w:tcPr>
          <w:p w14:paraId="25BCD9D9" w14:textId="77777777" w:rsidR="00340BAA" w:rsidRDefault="00340BAA" w:rsidP="00340BAA">
            <w:pPr>
              <w:rPr>
                <w:rFonts w:ascii="Times New Roman" w:hAnsi="Times New Roman" w:cs="Times New Roman"/>
              </w:rPr>
            </w:pPr>
          </w:p>
        </w:tc>
        <w:tc>
          <w:tcPr>
            <w:tcW w:w="774" w:type="dxa"/>
          </w:tcPr>
          <w:p w14:paraId="58FE21E9" w14:textId="77777777" w:rsidR="00340BAA" w:rsidRDefault="00340BAA" w:rsidP="00340BAA">
            <w:pPr>
              <w:rPr>
                <w:rFonts w:ascii="Times New Roman" w:hAnsi="Times New Roman" w:cs="Times New Roman"/>
              </w:rPr>
            </w:pPr>
          </w:p>
        </w:tc>
        <w:tc>
          <w:tcPr>
            <w:tcW w:w="774" w:type="dxa"/>
          </w:tcPr>
          <w:p w14:paraId="2867DDCF" w14:textId="77777777" w:rsidR="00340BAA" w:rsidRDefault="00340BAA" w:rsidP="00340BAA">
            <w:pPr>
              <w:rPr>
                <w:rFonts w:ascii="Times New Roman" w:hAnsi="Times New Roman" w:cs="Times New Roman"/>
              </w:rPr>
            </w:pPr>
          </w:p>
        </w:tc>
        <w:tc>
          <w:tcPr>
            <w:tcW w:w="774" w:type="dxa"/>
          </w:tcPr>
          <w:p w14:paraId="33B512D6" w14:textId="77777777" w:rsidR="00340BAA" w:rsidRDefault="00340BAA" w:rsidP="00340BAA">
            <w:pPr>
              <w:rPr>
                <w:rFonts w:ascii="Times New Roman" w:hAnsi="Times New Roman" w:cs="Times New Roman"/>
              </w:rPr>
            </w:pPr>
          </w:p>
        </w:tc>
      </w:tr>
      <w:tr w:rsidR="00340BAA" w14:paraId="55F73C09" w14:textId="77777777" w:rsidTr="00340BAA">
        <w:tc>
          <w:tcPr>
            <w:tcW w:w="1590" w:type="dxa"/>
          </w:tcPr>
          <w:p w14:paraId="573F4FAB" w14:textId="77777777" w:rsidR="00340BAA" w:rsidRDefault="00340BAA" w:rsidP="00340BAA">
            <w:pPr>
              <w:rPr>
                <w:rFonts w:ascii="Times New Roman" w:hAnsi="Times New Roman" w:cs="Times New Roman"/>
              </w:rPr>
            </w:pPr>
            <w:r>
              <w:rPr>
                <w:rFonts w:ascii="Times New Roman" w:hAnsi="Times New Roman" w:cs="Times New Roman"/>
              </w:rPr>
              <w:t>Istorija</w:t>
            </w:r>
          </w:p>
          <w:p w14:paraId="32E02A6A" w14:textId="77777777" w:rsidR="00340BAA" w:rsidRDefault="00340BAA" w:rsidP="00340BAA">
            <w:pPr>
              <w:rPr>
                <w:rFonts w:ascii="Times New Roman" w:hAnsi="Times New Roman" w:cs="Times New Roman"/>
              </w:rPr>
            </w:pPr>
          </w:p>
        </w:tc>
        <w:tc>
          <w:tcPr>
            <w:tcW w:w="1050" w:type="dxa"/>
          </w:tcPr>
          <w:p w14:paraId="5CC7EF6F" w14:textId="77777777" w:rsidR="00340BAA" w:rsidRDefault="00340BAA" w:rsidP="00340BAA">
            <w:pPr>
              <w:rPr>
                <w:rFonts w:ascii="Times New Roman" w:hAnsi="Times New Roman" w:cs="Times New Roman"/>
              </w:rPr>
            </w:pPr>
          </w:p>
        </w:tc>
        <w:tc>
          <w:tcPr>
            <w:tcW w:w="774" w:type="dxa"/>
          </w:tcPr>
          <w:p w14:paraId="7D3967BC" w14:textId="77777777" w:rsidR="00340BAA" w:rsidRDefault="00340BAA" w:rsidP="00340BAA">
            <w:pPr>
              <w:rPr>
                <w:rFonts w:ascii="Times New Roman" w:hAnsi="Times New Roman" w:cs="Times New Roman"/>
              </w:rPr>
            </w:pPr>
          </w:p>
        </w:tc>
        <w:tc>
          <w:tcPr>
            <w:tcW w:w="774" w:type="dxa"/>
          </w:tcPr>
          <w:p w14:paraId="1E4DA583" w14:textId="77777777" w:rsidR="00340BAA" w:rsidRDefault="00340BAA" w:rsidP="00340BAA">
            <w:pPr>
              <w:rPr>
                <w:rFonts w:ascii="Times New Roman" w:hAnsi="Times New Roman" w:cs="Times New Roman"/>
              </w:rPr>
            </w:pPr>
          </w:p>
        </w:tc>
        <w:tc>
          <w:tcPr>
            <w:tcW w:w="774" w:type="dxa"/>
          </w:tcPr>
          <w:p w14:paraId="23D36324" w14:textId="77777777" w:rsidR="00340BAA" w:rsidRDefault="00340BAA" w:rsidP="00340BAA">
            <w:pPr>
              <w:rPr>
                <w:rFonts w:ascii="Times New Roman" w:hAnsi="Times New Roman" w:cs="Times New Roman"/>
              </w:rPr>
            </w:pPr>
          </w:p>
        </w:tc>
        <w:tc>
          <w:tcPr>
            <w:tcW w:w="1050" w:type="dxa"/>
          </w:tcPr>
          <w:p w14:paraId="7F8F19AA" w14:textId="77777777" w:rsidR="00340BAA" w:rsidRDefault="00340BAA" w:rsidP="00340BAA">
            <w:pPr>
              <w:rPr>
                <w:rFonts w:ascii="Times New Roman" w:hAnsi="Times New Roman" w:cs="Times New Roman"/>
              </w:rPr>
            </w:pPr>
          </w:p>
        </w:tc>
        <w:tc>
          <w:tcPr>
            <w:tcW w:w="774" w:type="dxa"/>
          </w:tcPr>
          <w:p w14:paraId="2FD89ACD" w14:textId="77777777" w:rsidR="00340BAA" w:rsidRDefault="00340BAA" w:rsidP="00340BAA">
            <w:pPr>
              <w:rPr>
                <w:rFonts w:ascii="Times New Roman" w:hAnsi="Times New Roman" w:cs="Times New Roman"/>
              </w:rPr>
            </w:pPr>
          </w:p>
        </w:tc>
        <w:tc>
          <w:tcPr>
            <w:tcW w:w="774" w:type="dxa"/>
          </w:tcPr>
          <w:p w14:paraId="23B770AF" w14:textId="77777777" w:rsidR="00340BAA" w:rsidRDefault="00340BAA" w:rsidP="00340BAA">
            <w:pPr>
              <w:rPr>
                <w:rFonts w:ascii="Times New Roman" w:hAnsi="Times New Roman" w:cs="Times New Roman"/>
              </w:rPr>
            </w:pPr>
          </w:p>
        </w:tc>
        <w:tc>
          <w:tcPr>
            <w:tcW w:w="774" w:type="dxa"/>
          </w:tcPr>
          <w:p w14:paraId="4F6AA49E" w14:textId="77777777" w:rsidR="00340BAA" w:rsidRDefault="00340BAA" w:rsidP="00340BAA">
            <w:pPr>
              <w:rPr>
                <w:rFonts w:ascii="Times New Roman" w:hAnsi="Times New Roman" w:cs="Times New Roman"/>
              </w:rPr>
            </w:pPr>
          </w:p>
        </w:tc>
        <w:tc>
          <w:tcPr>
            <w:tcW w:w="774" w:type="dxa"/>
          </w:tcPr>
          <w:p w14:paraId="493A2055" w14:textId="77777777" w:rsidR="00340BAA" w:rsidRDefault="00340BAA" w:rsidP="00340BAA">
            <w:pPr>
              <w:rPr>
                <w:rFonts w:ascii="Times New Roman" w:hAnsi="Times New Roman" w:cs="Times New Roman"/>
              </w:rPr>
            </w:pPr>
          </w:p>
        </w:tc>
      </w:tr>
      <w:tr w:rsidR="00340BAA" w14:paraId="199FB372" w14:textId="77777777" w:rsidTr="00340BAA">
        <w:tc>
          <w:tcPr>
            <w:tcW w:w="1590" w:type="dxa"/>
          </w:tcPr>
          <w:p w14:paraId="08C71956" w14:textId="77777777" w:rsidR="00340BAA" w:rsidRDefault="00340BAA" w:rsidP="00340BAA">
            <w:pPr>
              <w:rPr>
                <w:rFonts w:ascii="Times New Roman" w:hAnsi="Times New Roman" w:cs="Times New Roman"/>
              </w:rPr>
            </w:pPr>
            <w:r>
              <w:rPr>
                <w:rFonts w:ascii="Times New Roman" w:hAnsi="Times New Roman" w:cs="Times New Roman"/>
              </w:rPr>
              <w:t>Geografija</w:t>
            </w:r>
          </w:p>
          <w:p w14:paraId="5923B994" w14:textId="77777777" w:rsidR="00340BAA" w:rsidRDefault="00340BAA" w:rsidP="00340BAA">
            <w:pPr>
              <w:rPr>
                <w:rFonts w:ascii="Times New Roman" w:hAnsi="Times New Roman" w:cs="Times New Roman"/>
              </w:rPr>
            </w:pPr>
          </w:p>
        </w:tc>
        <w:tc>
          <w:tcPr>
            <w:tcW w:w="1050" w:type="dxa"/>
          </w:tcPr>
          <w:p w14:paraId="4A934B97" w14:textId="77777777" w:rsidR="00340BAA" w:rsidRDefault="00340BAA" w:rsidP="00340BAA">
            <w:pPr>
              <w:rPr>
                <w:rFonts w:ascii="Times New Roman" w:hAnsi="Times New Roman" w:cs="Times New Roman"/>
              </w:rPr>
            </w:pPr>
          </w:p>
        </w:tc>
        <w:tc>
          <w:tcPr>
            <w:tcW w:w="774" w:type="dxa"/>
          </w:tcPr>
          <w:p w14:paraId="0FC7BE1E" w14:textId="77777777" w:rsidR="00340BAA" w:rsidRDefault="00340BAA" w:rsidP="00340BAA">
            <w:pPr>
              <w:rPr>
                <w:rFonts w:ascii="Times New Roman" w:hAnsi="Times New Roman" w:cs="Times New Roman"/>
              </w:rPr>
            </w:pPr>
          </w:p>
        </w:tc>
        <w:tc>
          <w:tcPr>
            <w:tcW w:w="774" w:type="dxa"/>
          </w:tcPr>
          <w:p w14:paraId="7CD54BB4" w14:textId="77777777" w:rsidR="00340BAA" w:rsidRDefault="00340BAA" w:rsidP="00340BAA">
            <w:pPr>
              <w:rPr>
                <w:rFonts w:ascii="Times New Roman" w:hAnsi="Times New Roman" w:cs="Times New Roman"/>
              </w:rPr>
            </w:pPr>
          </w:p>
        </w:tc>
        <w:tc>
          <w:tcPr>
            <w:tcW w:w="774" w:type="dxa"/>
          </w:tcPr>
          <w:p w14:paraId="1DC62B2F" w14:textId="77777777" w:rsidR="00340BAA" w:rsidRDefault="00340BAA" w:rsidP="00340BAA">
            <w:pPr>
              <w:rPr>
                <w:rFonts w:ascii="Times New Roman" w:hAnsi="Times New Roman" w:cs="Times New Roman"/>
              </w:rPr>
            </w:pPr>
          </w:p>
        </w:tc>
        <w:tc>
          <w:tcPr>
            <w:tcW w:w="1050" w:type="dxa"/>
          </w:tcPr>
          <w:p w14:paraId="5673680A" w14:textId="77777777" w:rsidR="00340BAA" w:rsidRDefault="00340BAA" w:rsidP="00340BAA">
            <w:pPr>
              <w:rPr>
                <w:rFonts w:ascii="Times New Roman" w:hAnsi="Times New Roman" w:cs="Times New Roman"/>
              </w:rPr>
            </w:pPr>
          </w:p>
        </w:tc>
        <w:tc>
          <w:tcPr>
            <w:tcW w:w="774" w:type="dxa"/>
          </w:tcPr>
          <w:p w14:paraId="246B29CA" w14:textId="77777777" w:rsidR="00340BAA" w:rsidRDefault="00340BAA" w:rsidP="00340BAA">
            <w:pPr>
              <w:rPr>
                <w:rFonts w:ascii="Times New Roman" w:hAnsi="Times New Roman" w:cs="Times New Roman"/>
              </w:rPr>
            </w:pPr>
          </w:p>
        </w:tc>
        <w:tc>
          <w:tcPr>
            <w:tcW w:w="774" w:type="dxa"/>
          </w:tcPr>
          <w:p w14:paraId="3E2F0246" w14:textId="77777777" w:rsidR="00340BAA" w:rsidRDefault="00340BAA" w:rsidP="00340BAA">
            <w:pPr>
              <w:rPr>
                <w:rFonts w:ascii="Times New Roman" w:hAnsi="Times New Roman" w:cs="Times New Roman"/>
              </w:rPr>
            </w:pPr>
          </w:p>
        </w:tc>
        <w:tc>
          <w:tcPr>
            <w:tcW w:w="774" w:type="dxa"/>
          </w:tcPr>
          <w:p w14:paraId="2C7713BE" w14:textId="77777777" w:rsidR="00340BAA" w:rsidRDefault="00340BAA" w:rsidP="00340BAA">
            <w:pPr>
              <w:rPr>
                <w:rFonts w:ascii="Times New Roman" w:hAnsi="Times New Roman" w:cs="Times New Roman"/>
              </w:rPr>
            </w:pPr>
          </w:p>
        </w:tc>
        <w:tc>
          <w:tcPr>
            <w:tcW w:w="774" w:type="dxa"/>
          </w:tcPr>
          <w:p w14:paraId="6F3D3178" w14:textId="77777777" w:rsidR="00340BAA" w:rsidRDefault="00340BAA" w:rsidP="00340BAA">
            <w:pPr>
              <w:rPr>
                <w:rFonts w:ascii="Times New Roman" w:hAnsi="Times New Roman" w:cs="Times New Roman"/>
              </w:rPr>
            </w:pPr>
          </w:p>
        </w:tc>
      </w:tr>
      <w:tr w:rsidR="00340BAA" w14:paraId="2D3EEDE9" w14:textId="77777777" w:rsidTr="00340BAA">
        <w:tc>
          <w:tcPr>
            <w:tcW w:w="1590" w:type="dxa"/>
          </w:tcPr>
          <w:p w14:paraId="1EB3D0CB" w14:textId="77777777" w:rsidR="00340BAA" w:rsidRDefault="00340BAA" w:rsidP="00340BAA">
            <w:pPr>
              <w:rPr>
                <w:rFonts w:ascii="Times New Roman" w:hAnsi="Times New Roman" w:cs="Times New Roman"/>
              </w:rPr>
            </w:pPr>
            <w:r>
              <w:rPr>
                <w:rFonts w:ascii="Times New Roman" w:hAnsi="Times New Roman" w:cs="Times New Roman"/>
              </w:rPr>
              <w:t>Dailė</w:t>
            </w:r>
          </w:p>
          <w:p w14:paraId="735DADF2" w14:textId="77777777" w:rsidR="00340BAA" w:rsidRDefault="00340BAA" w:rsidP="00340BAA">
            <w:pPr>
              <w:rPr>
                <w:rFonts w:ascii="Times New Roman" w:hAnsi="Times New Roman" w:cs="Times New Roman"/>
              </w:rPr>
            </w:pPr>
          </w:p>
        </w:tc>
        <w:tc>
          <w:tcPr>
            <w:tcW w:w="1050" w:type="dxa"/>
          </w:tcPr>
          <w:p w14:paraId="6BE71193" w14:textId="77777777" w:rsidR="00340BAA" w:rsidRDefault="00340BAA" w:rsidP="00340BAA">
            <w:pPr>
              <w:rPr>
                <w:rFonts w:ascii="Times New Roman" w:hAnsi="Times New Roman" w:cs="Times New Roman"/>
              </w:rPr>
            </w:pPr>
          </w:p>
        </w:tc>
        <w:tc>
          <w:tcPr>
            <w:tcW w:w="774" w:type="dxa"/>
          </w:tcPr>
          <w:p w14:paraId="1A9A2D90" w14:textId="77777777" w:rsidR="00340BAA" w:rsidRDefault="00340BAA" w:rsidP="00340BAA">
            <w:pPr>
              <w:rPr>
                <w:rFonts w:ascii="Times New Roman" w:hAnsi="Times New Roman" w:cs="Times New Roman"/>
              </w:rPr>
            </w:pPr>
          </w:p>
        </w:tc>
        <w:tc>
          <w:tcPr>
            <w:tcW w:w="774" w:type="dxa"/>
          </w:tcPr>
          <w:p w14:paraId="27D2BC37" w14:textId="77777777" w:rsidR="00340BAA" w:rsidRDefault="00340BAA" w:rsidP="00340BAA">
            <w:pPr>
              <w:rPr>
                <w:rFonts w:ascii="Times New Roman" w:hAnsi="Times New Roman" w:cs="Times New Roman"/>
              </w:rPr>
            </w:pPr>
          </w:p>
        </w:tc>
        <w:tc>
          <w:tcPr>
            <w:tcW w:w="774" w:type="dxa"/>
          </w:tcPr>
          <w:p w14:paraId="5A8B47B8" w14:textId="77777777" w:rsidR="00340BAA" w:rsidRDefault="00340BAA" w:rsidP="00340BAA">
            <w:pPr>
              <w:rPr>
                <w:rFonts w:ascii="Times New Roman" w:hAnsi="Times New Roman" w:cs="Times New Roman"/>
              </w:rPr>
            </w:pPr>
          </w:p>
        </w:tc>
        <w:tc>
          <w:tcPr>
            <w:tcW w:w="1050" w:type="dxa"/>
          </w:tcPr>
          <w:p w14:paraId="2C4B5176" w14:textId="77777777" w:rsidR="00340BAA" w:rsidRDefault="00340BAA" w:rsidP="00340BAA">
            <w:pPr>
              <w:rPr>
                <w:rFonts w:ascii="Times New Roman" w:hAnsi="Times New Roman" w:cs="Times New Roman"/>
              </w:rPr>
            </w:pPr>
          </w:p>
        </w:tc>
        <w:tc>
          <w:tcPr>
            <w:tcW w:w="774" w:type="dxa"/>
          </w:tcPr>
          <w:p w14:paraId="6080D9C2" w14:textId="77777777" w:rsidR="00340BAA" w:rsidRDefault="00340BAA" w:rsidP="00340BAA">
            <w:pPr>
              <w:rPr>
                <w:rFonts w:ascii="Times New Roman" w:hAnsi="Times New Roman" w:cs="Times New Roman"/>
              </w:rPr>
            </w:pPr>
          </w:p>
        </w:tc>
        <w:tc>
          <w:tcPr>
            <w:tcW w:w="774" w:type="dxa"/>
          </w:tcPr>
          <w:p w14:paraId="4A2EC2AA" w14:textId="77777777" w:rsidR="00340BAA" w:rsidRDefault="00340BAA" w:rsidP="00340BAA">
            <w:pPr>
              <w:rPr>
                <w:rFonts w:ascii="Times New Roman" w:hAnsi="Times New Roman" w:cs="Times New Roman"/>
              </w:rPr>
            </w:pPr>
          </w:p>
        </w:tc>
        <w:tc>
          <w:tcPr>
            <w:tcW w:w="774" w:type="dxa"/>
          </w:tcPr>
          <w:p w14:paraId="7EEECFC4" w14:textId="77777777" w:rsidR="00340BAA" w:rsidRDefault="00340BAA" w:rsidP="00340BAA">
            <w:pPr>
              <w:rPr>
                <w:rFonts w:ascii="Times New Roman" w:hAnsi="Times New Roman" w:cs="Times New Roman"/>
              </w:rPr>
            </w:pPr>
          </w:p>
        </w:tc>
        <w:tc>
          <w:tcPr>
            <w:tcW w:w="774" w:type="dxa"/>
          </w:tcPr>
          <w:p w14:paraId="2AA59481" w14:textId="77777777" w:rsidR="00340BAA" w:rsidRDefault="00340BAA" w:rsidP="00340BAA">
            <w:pPr>
              <w:rPr>
                <w:rFonts w:ascii="Times New Roman" w:hAnsi="Times New Roman" w:cs="Times New Roman"/>
              </w:rPr>
            </w:pPr>
          </w:p>
        </w:tc>
      </w:tr>
      <w:tr w:rsidR="00340BAA" w14:paraId="285BC52B" w14:textId="77777777" w:rsidTr="00340BAA">
        <w:tc>
          <w:tcPr>
            <w:tcW w:w="1590" w:type="dxa"/>
          </w:tcPr>
          <w:p w14:paraId="6239BD56" w14:textId="77777777" w:rsidR="00340BAA" w:rsidRDefault="00340BAA" w:rsidP="00340BAA">
            <w:pPr>
              <w:rPr>
                <w:rFonts w:ascii="Times New Roman" w:hAnsi="Times New Roman" w:cs="Times New Roman"/>
              </w:rPr>
            </w:pPr>
            <w:r>
              <w:rPr>
                <w:rFonts w:ascii="Times New Roman" w:hAnsi="Times New Roman" w:cs="Times New Roman"/>
              </w:rPr>
              <w:t>Muzika</w:t>
            </w:r>
          </w:p>
          <w:p w14:paraId="5C218733" w14:textId="77777777" w:rsidR="00340BAA" w:rsidRDefault="00340BAA" w:rsidP="00340BAA">
            <w:pPr>
              <w:rPr>
                <w:rFonts w:ascii="Times New Roman" w:hAnsi="Times New Roman" w:cs="Times New Roman"/>
              </w:rPr>
            </w:pPr>
          </w:p>
        </w:tc>
        <w:tc>
          <w:tcPr>
            <w:tcW w:w="1050" w:type="dxa"/>
          </w:tcPr>
          <w:p w14:paraId="0D4C8C24" w14:textId="77777777" w:rsidR="00340BAA" w:rsidRDefault="00340BAA" w:rsidP="00340BAA">
            <w:pPr>
              <w:rPr>
                <w:rFonts w:ascii="Times New Roman" w:hAnsi="Times New Roman" w:cs="Times New Roman"/>
              </w:rPr>
            </w:pPr>
          </w:p>
        </w:tc>
        <w:tc>
          <w:tcPr>
            <w:tcW w:w="774" w:type="dxa"/>
          </w:tcPr>
          <w:p w14:paraId="4CA90809" w14:textId="77777777" w:rsidR="00340BAA" w:rsidRDefault="00340BAA" w:rsidP="00340BAA">
            <w:pPr>
              <w:rPr>
                <w:rFonts w:ascii="Times New Roman" w:hAnsi="Times New Roman" w:cs="Times New Roman"/>
              </w:rPr>
            </w:pPr>
          </w:p>
        </w:tc>
        <w:tc>
          <w:tcPr>
            <w:tcW w:w="774" w:type="dxa"/>
          </w:tcPr>
          <w:p w14:paraId="0BA61BA3" w14:textId="77777777" w:rsidR="00340BAA" w:rsidRDefault="00340BAA" w:rsidP="00340BAA">
            <w:pPr>
              <w:rPr>
                <w:rFonts w:ascii="Times New Roman" w:hAnsi="Times New Roman" w:cs="Times New Roman"/>
              </w:rPr>
            </w:pPr>
          </w:p>
        </w:tc>
        <w:tc>
          <w:tcPr>
            <w:tcW w:w="774" w:type="dxa"/>
          </w:tcPr>
          <w:p w14:paraId="7E7EF1EF" w14:textId="77777777" w:rsidR="00340BAA" w:rsidRDefault="00340BAA" w:rsidP="00340BAA">
            <w:pPr>
              <w:rPr>
                <w:rFonts w:ascii="Times New Roman" w:hAnsi="Times New Roman" w:cs="Times New Roman"/>
              </w:rPr>
            </w:pPr>
          </w:p>
        </w:tc>
        <w:tc>
          <w:tcPr>
            <w:tcW w:w="1050" w:type="dxa"/>
          </w:tcPr>
          <w:p w14:paraId="67146717" w14:textId="77777777" w:rsidR="00340BAA" w:rsidRDefault="00340BAA" w:rsidP="00340BAA">
            <w:pPr>
              <w:rPr>
                <w:rFonts w:ascii="Times New Roman" w:hAnsi="Times New Roman" w:cs="Times New Roman"/>
              </w:rPr>
            </w:pPr>
          </w:p>
        </w:tc>
        <w:tc>
          <w:tcPr>
            <w:tcW w:w="774" w:type="dxa"/>
          </w:tcPr>
          <w:p w14:paraId="14C3D492" w14:textId="77777777" w:rsidR="00340BAA" w:rsidRDefault="00340BAA" w:rsidP="00340BAA">
            <w:pPr>
              <w:rPr>
                <w:rFonts w:ascii="Times New Roman" w:hAnsi="Times New Roman" w:cs="Times New Roman"/>
              </w:rPr>
            </w:pPr>
          </w:p>
        </w:tc>
        <w:tc>
          <w:tcPr>
            <w:tcW w:w="774" w:type="dxa"/>
          </w:tcPr>
          <w:p w14:paraId="37BE9824" w14:textId="77777777" w:rsidR="00340BAA" w:rsidRDefault="00340BAA" w:rsidP="00340BAA">
            <w:pPr>
              <w:rPr>
                <w:rFonts w:ascii="Times New Roman" w:hAnsi="Times New Roman" w:cs="Times New Roman"/>
              </w:rPr>
            </w:pPr>
          </w:p>
        </w:tc>
        <w:tc>
          <w:tcPr>
            <w:tcW w:w="774" w:type="dxa"/>
          </w:tcPr>
          <w:p w14:paraId="25DF7246" w14:textId="77777777" w:rsidR="00340BAA" w:rsidRDefault="00340BAA" w:rsidP="00340BAA">
            <w:pPr>
              <w:rPr>
                <w:rFonts w:ascii="Times New Roman" w:hAnsi="Times New Roman" w:cs="Times New Roman"/>
              </w:rPr>
            </w:pPr>
          </w:p>
        </w:tc>
        <w:tc>
          <w:tcPr>
            <w:tcW w:w="774" w:type="dxa"/>
          </w:tcPr>
          <w:p w14:paraId="082FAF11" w14:textId="77777777" w:rsidR="00340BAA" w:rsidRDefault="00340BAA" w:rsidP="00340BAA">
            <w:pPr>
              <w:rPr>
                <w:rFonts w:ascii="Times New Roman" w:hAnsi="Times New Roman" w:cs="Times New Roman"/>
              </w:rPr>
            </w:pPr>
          </w:p>
        </w:tc>
      </w:tr>
      <w:tr w:rsidR="00340BAA" w14:paraId="48FF8A8A" w14:textId="77777777" w:rsidTr="00340BAA">
        <w:tc>
          <w:tcPr>
            <w:tcW w:w="1590" w:type="dxa"/>
          </w:tcPr>
          <w:p w14:paraId="63A7B99E" w14:textId="77777777" w:rsidR="00340BAA" w:rsidRDefault="00340BAA" w:rsidP="00340BAA">
            <w:pPr>
              <w:rPr>
                <w:rFonts w:ascii="Times New Roman" w:hAnsi="Times New Roman" w:cs="Times New Roman"/>
              </w:rPr>
            </w:pPr>
            <w:r>
              <w:rPr>
                <w:rFonts w:ascii="Times New Roman" w:hAnsi="Times New Roman" w:cs="Times New Roman"/>
              </w:rPr>
              <w:t>Technologijos</w:t>
            </w:r>
          </w:p>
          <w:p w14:paraId="3488C8AD" w14:textId="77777777" w:rsidR="00340BAA" w:rsidRDefault="00340BAA" w:rsidP="00340BAA">
            <w:pPr>
              <w:rPr>
                <w:rFonts w:ascii="Times New Roman" w:hAnsi="Times New Roman" w:cs="Times New Roman"/>
              </w:rPr>
            </w:pPr>
          </w:p>
        </w:tc>
        <w:tc>
          <w:tcPr>
            <w:tcW w:w="1050" w:type="dxa"/>
          </w:tcPr>
          <w:p w14:paraId="7E876C5C" w14:textId="77777777" w:rsidR="00340BAA" w:rsidRDefault="00340BAA" w:rsidP="00340BAA">
            <w:pPr>
              <w:rPr>
                <w:rFonts w:ascii="Times New Roman" w:hAnsi="Times New Roman" w:cs="Times New Roman"/>
              </w:rPr>
            </w:pPr>
          </w:p>
        </w:tc>
        <w:tc>
          <w:tcPr>
            <w:tcW w:w="774" w:type="dxa"/>
          </w:tcPr>
          <w:p w14:paraId="2C550B9F" w14:textId="77777777" w:rsidR="00340BAA" w:rsidRDefault="00340BAA" w:rsidP="00340BAA">
            <w:pPr>
              <w:rPr>
                <w:rFonts w:ascii="Times New Roman" w:hAnsi="Times New Roman" w:cs="Times New Roman"/>
              </w:rPr>
            </w:pPr>
          </w:p>
        </w:tc>
        <w:tc>
          <w:tcPr>
            <w:tcW w:w="774" w:type="dxa"/>
          </w:tcPr>
          <w:p w14:paraId="55AB9286" w14:textId="77777777" w:rsidR="00340BAA" w:rsidRDefault="00340BAA" w:rsidP="00340BAA">
            <w:pPr>
              <w:rPr>
                <w:rFonts w:ascii="Times New Roman" w:hAnsi="Times New Roman" w:cs="Times New Roman"/>
              </w:rPr>
            </w:pPr>
          </w:p>
        </w:tc>
        <w:tc>
          <w:tcPr>
            <w:tcW w:w="774" w:type="dxa"/>
          </w:tcPr>
          <w:p w14:paraId="32210EA0" w14:textId="77777777" w:rsidR="00340BAA" w:rsidRDefault="00340BAA" w:rsidP="00340BAA">
            <w:pPr>
              <w:rPr>
                <w:rFonts w:ascii="Times New Roman" w:hAnsi="Times New Roman" w:cs="Times New Roman"/>
              </w:rPr>
            </w:pPr>
          </w:p>
        </w:tc>
        <w:tc>
          <w:tcPr>
            <w:tcW w:w="1050" w:type="dxa"/>
          </w:tcPr>
          <w:p w14:paraId="393AD1D6" w14:textId="77777777" w:rsidR="00340BAA" w:rsidRDefault="00340BAA" w:rsidP="00340BAA">
            <w:pPr>
              <w:rPr>
                <w:rFonts w:ascii="Times New Roman" w:hAnsi="Times New Roman" w:cs="Times New Roman"/>
              </w:rPr>
            </w:pPr>
          </w:p>
        </w:tc>
        <w:tc>
          <w:tcPr>
            <w:tcW w:w="774" w:type="dxa"/>
          </w:tcPr>
          <w:p w14:paraId="2090E40C" w14:textId="77777777" w:rsidR="00340BAA" w:rsidRDefault="00340BAA" w:rsidP="00340BAA">
            <w:pPr>
              <w:rPr>
                <w:rFonts w:ascii="Times New Roman" w:hAnsi="Times New Roman" w:cs="Times New Roman"/>
              </w:rPr>
            </w:pPr>
          </w:p>
        </w:tc>
        <w:tc>
          <w:tcPr>
            <w:tcW w:w="774" w:type="dxa"/>
          </w:tcPr>
          <w:p w14:paraId="71896A03" w14:textId="77777777" w:rsidR="00340BAA" w:rsidRDefault="00340BAA" w:rsidP="00340BAA">
            <w:pPr>
              <w:rPr>
                <w:rFonts w:ascii="Times New Roman" w:hAnsi="Times New Roman" w:cs="Times New Roman"/>
              </w:rPr>
            </w:pPr>
          </w:p>
        </w:tc>
        <w:tc>
          <w:tcPr>
            <w:tcW w:w="774" w:type="dxa"/>
          </w:tcPr>
          <w:p w14:paraId="3FB4E422" w14:textId="77777777" w:rsidR="00340BAA" w:rsidRDefault="00340BAA" w:rsidP="00340BAA">
            <w:pPr>
              <w:rPr>
                <w:rFonts w:ascii="Times New Roman" w:hAnsi="Times New Roman" w:cs="Times New Roman"/>
              </w:rPr>
            </w:pPr>
          </w:p>
        </w:tc>
        <w:tc>
          <w:tcPr>
            <w:tcW w:w="774" w:type="dxa"/>
          </w:tcPr>
          <w:p w14:paraId="19A0CDB0" w14:textId="77777777" w:rsidR="00340BAA" w:rsidRDefault="00340BAA" w:rsidP="00340BAA">
            <w:pPr>
              <w:rPr>
                <w:rFonts w:ascii="Times New Roman" w:hAnsi="Times New Roman" w:cs="Times New Roman"/>
              </w:rPr>
            </w:pPr>
          </w:p>
        </w:tc>
      </w:tr>
      <w:tr w:rsidR="00340BAA" w14:paraId="083AD552" w14:textId="77777777" w:rsidTr="00340BAA">
        <w:tc>
          <w:tcPr>
            <w:tcW w:w="1590" w:type="dxa"/>
          </w:tcPr>
          <w:p w14:paraId="0E72B36B" w14:textId="77777777" w:rsidR="00340BAA" w:rsidRDefault="00340BAA" w:rsidP="00340BAA">
            <w:pPr>
              <w:rPr>
                <w:rFonts w:ascii="Times New Roman" w:hAnsi="Times New Roman" w:cs="Times New Roman"/>
              </w:rPr>
            </w:pPr>
            <w:r>
              <w:rPr>
                <w:rFonts w:ascii="Times New Roman" w:hAnsi="Times New Roman" w:cs="Times New Roman"/>
              </w:rPr>
              <w:t>Kūno kultūra</w:t>
            </w:r>
          </w:p>
          <w:p w14:paraId="6159B6D5" w14:textId="77777777" w:rsidR="00340BAA" w:rsidRDefault="00340BAA" w:rsidP="00340BAA">
            <w:pPr>
              <w:rPr>
                <w:rFonts w:ascii="Times New Roman" w:hAnsi="Times New Roman" w:cs="Times New Roman"/>
              </w:rPr>
            </w:pPr>
          </w:p>
        </w:tc>
        <w:tc>
          <w:tcPr>
            <w:tcW w:w="1050" w:type="dxa"/>
          </w:tcPr>
          <w:p w14:paraId="49C7F49A" w14:textId="77777777" w:rsidR="00340BAA" w:rsidRDefault="00340BAA" w:rsidP="00340BAA">
            <w:pPr>
              <w:rPr>
                <w:rFonts w:ascii="Times New Roman" w:hAnsi="Times New Roman" w:cs="Times New Roman"/>
              </w:rPr>
            </w:pPr>
          </w:p>
        </w:tc>
        <w:tc>
          <w:tcPr>
            <w:tcW w:w="774" w:type="dxa"/>
          </w:tcPr>
          <w:p w14:paraId="16FF8F04" w14:textId="77777777" w:rsidR="00340BAA" w:rsidRDefault="00340BAA" w:rsidP="00340BAA">
            <w:pPr>
              <w:rPr>
                <w:rFonts w:ascii="Times New Roman" w:hAnsi="Times New Roman" w:cs="Times New Roman"/>
              </w:rPr>
            </w:pPr>
          </w:p>
        </w:tc>
        <w:tc>
          <w:tcPr>
            <w:tcW w:w="774" w:type="dxa"/>
          </w:tcPr>
          <w:p w14:paraId="651E4279" w14:textId="77777777" w:rsidR="00340BAA" w:rsidRDefault="00340BAA" w:rsidP="00340BAA">
            <w:pPr>
              <w:rPr>
                <w:rFonts w:ascii="Times New Roman" w:hAnsi="Times New Roman" w:cs="Times New Roman"/>
              </w:rPr>
            </w:pPr>
          </w:p>
        </w:tc>
        <w:tc>
          <w:tcPr>
            <w:tcW w:w="774" w:type="dxa"/>
          </w:tcPr>
          <w:p w14:paraId="54E91ABC" w14:textId="77777777" w:rsidR="00340BAA" w:rsidRDefault="00340BAA" w:rsidP="00340BAA">
            <w:pPr>
              <w:rPr>
                <w:rFonts w:ascii="Times New Roman" w:hAnsi="Times New Roman" w:cs="Times New Roman"/>
              </w:rPr>
            </w:pPr>
          </w:p>
        </w:tc>
        <w:tc>
          <w:tcPr>
            <w:tcW w:w="1050" w:type="dxa"/>
          </w:tcPr>
          <w:p w14:paraId="0DB38507" w14:textId="77777777" w:rsidR="00340BAA" w:rsidRDefault="00340BAA" w:rsidP="00340BAA">
            <w:pPr>
              <w:rPr>
                <w:rFonts w:ascii="Times New Roman" w:hAnsi="Times New Roman" w:cs="Times New Roman"/>
              </w:rPr>
            </w:pPr>
          </w:p>
        </w:tc>
        <w:tc>
          <w:tcPr>
            <w:tcW w:w="774" w:type="dxa"/>
          </w:tcPr>
          <w:p w14:paraId="3B031225" w14:textId="77777777" w:rsidR="00340BAA" w:rsidRDefault="00340BAA" w:rsidP="00340BAA">
            <w:pPr>
              <w:rPr>
                <w:rFonts w:ascii="Times New Roman" w:hAnsi="Times New Roman" w:cs="Times New Roman"/>
              </w:rPr>
            </w:pPr>
          </w:p>
        </w:tc>
        <w:tc>
          <w:tcPr>
            <w:tcW w:w="774" w:type="dxa"/>
          </w:tcPr>
          <w:p w14:paraId="7FDBDC8B" w14:textId="77777777" w:rsidR="00340BAA" w:rsidRDefault="00340BAA" w:rsidP="00340BAA">
            <w:pPr>
              <w:rPr>
                <w:rFonts w:ascii="Times New Roman" w:hAnsi="Times New Roman" w:cs="Times New Roman"/>
              </w:rPr>
            </w:pPr>
          </w:p>
        </w:tc>
        <w:tc>
          <w:tcPr>
            <w:tcW w:w="774" w:type="dxa"/>
          </w:tcPr>
          <w:p w14:paraId="30A8CF29" w14:textId="77777777" w:rsidR="00340BAA" w:rsidRDefault="00340BAA" w:rsidP="00340BAA">
            <w:pPr>
              <w:rPr>
                <w:rFonts w:ascii="Times New Roman" w:hAnsi="Times New Roman" w:cs="Times New Roman"/>
              </w:rPr>
            </w:pPr>
          </w:p>
        </w:tc>
        <w:tc>
          <w:tcPr>
            <w:tcW w:w="774" w:type="dxa"/>
          </w:tcPr>
          <w:p w14:paraId="57202BBD" w14:textId="77777777" w:rsidR="00340BAA" w:rsidRDefault="00340BAA" w:rsidP="00340BAA">
            <w:pPr>
              <w:rPr>
                <w:rFonts w:ascii="Times New Roman" w:hAnsi="Times New Roman" w:cs="Times New Roman"/>
              </w:rPr>
            </w:pPr>
          </w:p>
        </w:tc>
      </w:tr>
      <w:tr w:rsidR="00340BAA" w14:paraId="2FD38614" w14:textId="77777777" w:rsidTr="00340BAA">
        <w:tc>
          <w:tcPr>
            <w:tcW w:w="1590" w:type="dxa"/>
          </w:tcPr>
          <w:p w14:paraId="54164E3B" w14:textId="77777777" w:rsidR="00340BAA" w:rsidRDefault="00340BAA" w:rsidP="00340BAA">
            <w:pPr>
              <w:rPr>
                <w:rFonts w:ascii="Times New Roman" w:hAnsi="Times New Roman" w:cs="Times New Roman"/>
              </w:rPr>
            </w:pPr>
            <w:r>
              <w:rPr>
                <w:rFonts w:ascii="Times New Roman" w:hAnsi="Times New Roman" w:cs="Times New Roman"/>
              </w:rPr>
              <w:t>Žmogaus sauga</w:t>
            </w:r>
          </w:p>
        </w:tc>
        <w:tc>
          <w:tcPr>
            <w:tcW w:w="1050" w:type="dxa"/>
          </w:tcPr>
          <w:p w14:paraId="76C4040C" w14:textId="77777777" w:rsidR="00340BAA" w:rsidRDefault="00340BAA" w:rsidP="00340BAA">
            <w:pPr>
              <w:rPr>
                <w:rFonts w:ascii="Times New Roman" w:hAnsi="Times New Roman" w:cs="Times New Roman"/>
              </w:rPr>
            </w:pPr>
          </w:p>
        </w:tc>
        <w:tc>
          <w:tcPr>
            <w:tcW w:w="774" w:type="dxa"/>
          </w:tcPr>
          <w:p w14:paraId="58DC3FA9" w14:textId="77777777" w:rsidR="00340BAA" w:rsidRDefault="00340BAA" w:rsidP="00340BAA">
            <w:pPr>
              <w:rPr>
                <w:rFonts w:ascii="Times New Roman" w:hAnsi="Times New Roman" w:cs="Times New Roman"/>
              </w:rPr>
            </w:pPr>
          </w:p>
        </w:tc>
        <w:tc>
          <w:tcPr>
            <w:tcW w:w="774" w:type="dxa"/>
          </w:tcPr>
          <w:p w14:paraId="1483279D" w14:textId="77777777" w:rsidR="00340BAA" w:rsidRDefault="00340BAA" w:rsidP="00340BAA">
            <w:pPr>
              <w:rPr>
                <w:rFonts w:ascii="Times New Roman" w:hAnsi="Times New Roman" w:cs="Times New Roman"/>
              </w:rPr>
            </w:pPr>
          </w:p>
        </w:tc>
        <w:tc>
          <w:tcPr>
            <w:tcW w:w="774" w:type="dxa"/>
          </w:tcPr>
          <w:p w14:paraId="0693771F" w14:textId="77777777" w:rsidR="00340BAA" w:rsidRDefault="00340BAA" w:rsidP="00340BAA">
            <w:pPr>
              <w:rPr>
                <w:rFonts w:ascii="Times New Roman" w:hAnsi="Times New Roman" w:cs="Times New Roman"/>
              </w:rPr>
            </w:pPr>
          </w:p>
        </w:tc>
        <w:tc>
          <w:tcPr>
            <w:tcW w:w="1050" w:type="dxa"/>
          </w:tcPr>
          <w:p w14:paraId="624DA5DE" w14:textId="77777777" w:rsidR="00340BAA" w:rsidRDefault="00340BAA" w:rsidP="00340BAA">
            <w:pPr>
              <w:rPr>
                <w:rFonts w:ascii="Times New Roman" w:hAnsi="Times New Roman" w:cs="Times New Roman"/>
              </w:rPr>
            </w:pPr>
          </w:p>
        </w:tc>
        <w:tc>
          <w:tcPr>
            <w:tcW w:w="774" w:type="dxa"/>
          </w:tcPr>
          <w:p w14:paraId="57E12C09" w14:textId="77777777" w:rsidR="00340BAA" w:rsidRDefault="00340BAA" w:rsidP="00340BAA">
            <w:pPr>
              <w:rPr>
                <w:rFonts w:ascii="Times New Roman" w:hAnsi="Times New Roman" w:cs="Times New Roman"/>
              </w:rPr>
            </w:pPr>
          </w:p>
        </w:tc>
        <w:tc>
          <w:tcPr>
            <w:tcW w:w="774" w:type="dxa"/>
          </w:tcPr>
          <w:p w14:paraId="74632ECE" w14:textId="77777777" w:rsidR="00340BAA" w:rsidRDefault="00340BAA" w:rsidP="00340BAA">
            <w:pPr>
              <w:rPr>
                <w:rFonts w:ascii="Times New Roman" w:hAnsi="Times New Roman" w:cs="Times New Roman"/>
              </w:rPr>
            </w:pPr>
          </w:p>
        </w:tc>
        <w:tc>
          <w:tcPr>
            <w:tcW w:w="774" w:type="dxa"/>
          </w:tcPr>
          <w:p w14:paraId="1C07975D" w14:textId="77777777" w:rsidR="00340BAA" w:rsidRDefault="00340BAA" w:rsidP="00340BAA">
            <w:pPr>
              <w:rPr>
                <w:rFonts w:ascii="Times New Roman" w:hAnsi="Times New Roman" w:cs="Times New Roman"/>
              </w:rPr>
            </w:pPr>
          </w:p>
        </w:tc>
        <w:tc>
          <w:tcPr>
            <w:tcW w:w="774" w:type="dxa"/>
          </w:tcPr>
          <w:p w14:paraId="6A468E71" w14:textId="77777777" w:rsidR="00340BAA" w:rsidRDefault="00340BAA" w:rsidP="00340BAA">
            <w:pPr>
              <w:rPr>
                <w:rFonts w:ascii="Times New Roman" w:hAnsi="Times New Roman" w:cs="Times New Roman"/>
              </w:rPr>
            </w:pPr>
          </w:p>
        </w:tc>
      </w:tr>
      <w:tr w:rsidR="00340BAA" w:rsidRPr="00ED0A5D" w14:paraId="50C8EA60" w14:textId="77777777" w:rsidTr="00340BAA">
        <w:tc>
          <w:tcPr>
            <w:tcW w:w="1590" w:type="dxa"/>
          </w:tcPr>
          <w:p w14:paraId="60CB7EDC" w14:textId="77777777" w:rsidR="00340BAA" w:rsidRPr="00ED0A5D" w:rsidRDefault="00340BAA" w:rsidP="00340BAA">
            <w:pPr>
              <w:rPr>
                <w:rFonts w:ascii="Times New Roman" w:hAnsi="Times New Roman" w:cs="Times New Roman"/>
                <w:b/>
              </w:rPr>
            </w:pPr>
            <w:r w:rsidRPr="00ED0A5D">
              <w:rPr>
                <w:rFonts w:ascii="Times New Roman" w:hAnsi="Times New Roman" w:cs="Times New Roman"/>
                <w:b/>
              </w:rPr>
              <w:t>Vidurkis</w:t>
            </w:r>
          </w:p>
        </w:tc>
        <w:tc>
          <w:tcPr>
            <w:tcW w:w="1050" w:type="dxa"/>
          </w:tcPr>
          <w:p w14:paraId="79CEB6B4" w14:textId="77777777" w:rsidR="00340BAA" w:rsidRPr="00ED0A5D" w:rsidRDefault="00340BAA" w:rsidP="00340BAA">
            <w:pPr>
              <w:rPr>
                <w:rFonts w:ascii="Times New Roman" w:hAnsi="Times New Roman" w:cs="Times New Roman"/>
                <w:b/>
              </w:rPr>
            </w:pPr>
          </w:p>
        </w:tc>
        <w:tc>
          <w:tcPr>
            <w:tcW w:w="774" w:type="dxa"/>
          </w:tcPr>
          <w:p w14:paraId="0A44101B" w14:textId="77777777" w:rsidR="00340BAA" w:rsidRPr="00ED0A5D" w:rsidRDefault="00340BAA" w:rsidP="00340BAA">
            <w:pPr>
              <w:rPr>
                <w:rFonts w:ascii="Times New Roman" w:hAnsi="Times New Roman" w:cs="Times New Roman"/>
                <w:b/>
              </w:rPr>
            </w:pPr>
          </w:p>
        </w:tc>
        <w:tc>
          <w:tcPr>
            <w:tcW w:w="774" w:type="dxa"/>
          </w:tcPr>
          <w:p w14:paraId="702A80E5" w14:textId="77777777" w:rsidR="00340BAA" w:rsidRPr="00ED0A5D" w:rsidRDefault="00340BAA" w:rsidP="00340BAA">
            <w:pPr>
              <w:rPr>
                <w:rFonts w:ascii="Times New Roman" w:hAnsi="Times New Roman" w:cs="Times New Roman"/>
                <w:b/>
              </w:rPr>
            </w:pPr>
          </w:p>
        </w:tc>
        <w:tc>
          <w:tcPr>
            <w:tcW w:w="774" w:type="dxa"/>
          </w:tcPr>
          <w:p w14:paraId="299FCE06" w14:textId="77777777" w:rsidR="00340BAA" w:rsidRPr="00ED0A5D" w:rsidRDefault="00340BAA" w:rsidP="00340BAA">
            <w:pPr>
              <w:rPr>
                <w:rFonts w:ascii="Times New Roman" w:hAnsi="Times New Roman" w:cs="Times New Roman"/>
                <w:b/>
              </w:rPr>
            </w:pPr>
          </w:p>
        </w:tc>
        <w:tc>
          <w:tcPr>
            <w:tcW w:w="1050" w:type="dxa"/>
          </w:tcPr>
          <w:p w14:paraId="72AF8754" w14:textId="77777777" w:rsidR="00340BAA" w:rsidRPr="00ED0A5D" w:rsidRDefault="00340BAA" w:rsidP="00340BAA">
            <w:pPr>
              <w:rPr>
                <w:rFonts w:ascii="Times New Roman" w:hAnsi="Times New Roman" w:cs="Times New Roman"/>
                <w:b/>
              </w:rPr>
            </w:pPr>
          </w:p>
        </w:tc>
        <w:tc>
          <w:tcPr>
            <w:tcW w:w="774" w:type="dxa"/>
          </w:tcPr>
          <w:p w14:paraId="52E7A8D6" w14:textId="77777777" w:rsidR="00340BAA" w:rsidRPr="00ED0A5D" w:rsidRDefault="00340BAA" w:rsidP="00340BAA">
            <w:pPr>
              <w:rPr>
                <w:rFonts w:ascii="Times New Roman" w:hAnsi="Times New Roman" w:cs="Times New Roman"/>
                <w:b/>
              </w:rPr>
            </w:pPr>
          </w:p>
        </w:tc>
        <w:tc>
          <w:tcPr>
            <w:tcW w:w="774" w:type="dxa"/>
          </w:tcPr>
          <w:p w14:paraId="1C44F562" w14:textId="77777777" w:rsidR="00340BAA" w:rsidRPr="00ED0A5D" w:rsidRDefault="00340BAA" w:rsidP="00340BAA">
            <w:pPr>
              <w:rPr>
                <w:rFonts w:ascii="Times New Roman" w:hAnsi="Times New Roman" w:cs="Times New Roman"/>
                <w:b/>
              </w:rPr>
            </w:pPr>
          </w:p>
        </w:tc>
        <w:tc>
          <w:tcPr>
            <w:tcW w:w="774" w:type="dxa"/>
          </w:tcPr>
          <w:p w14:paraId="1C8669B3" w14:textId="77777777" w:rsidR="00340BAA" w:rsidRPr="00ED0A5D" w:rsidRDefault="00340BAA" w:rsidP="00340BAA">
            <w:pPr>
              <w:rPr>
                <w:rFonts w:ascii="Times New Roman" w:hAnsi="Times New Roman" w:cs="Times New Roman"/>
                <w:b/>
              </w:rPr>
            </w:pPr>
          </w:p>
        </w:tc>
        <w:tc>
          <w:tcPr>
            <w:tcW w:w="774" w:type="dxa"/>
          </w:tcPr>
          <w:p w14:paraId="6B91BB3C" w14:textId="77777777" w:rsidR="00340BAA" w:rsidRPr="00ED0A5D" w:rsidRDefault="00340BAA" w:rsidP="00340BAA">
            <w:pPr>
              <w:rPr>
                <w:rFonts w:ascii="Times New Roman" w:hAnsi="Times New Roman" w:cs="Times New Roman"/>
                <w:b/>
              </w:rPr>
            </w:pPr>
          </w:p>
        </w:tc>
      </w:tr>
    </w:tbl>
    <w:p w14:paraId="151E8E6E" w14:textId="27556369" w:rsidR="00340BAA" w:rsidRPr="004170AA" w:rsidRDefault="00340BAA" w:rsidP="00340BAA">
      <w:pPr>
        <w:ind w:left="6379"/>
        <w:jc w:val="right"/>
        <w:rPr>
          <w:sz w:val="20"/>
          <w:szCs w:val="24"/>
        </w:rPr>
      </w:pPr>
      <w:r w:rsidRPr="004170AA">
        <w:rPr>
          <w:sz w:val="20"/>
          <w:szCs w:val="24"/>
        </w:rPr>
        <w:lastRenderedPageBreak/>
        <w:t>202</w:t>
      </w:r>
      <w:r w:rsidR="00C508E9">
        <w:rPr>
          <w:sz w:val="20"/>
          <w:szCs w:val="24"/>
        </w:rPr>
        <w:t>5</w:t>
      </w:r>
      <w:r w:rsidRPr="004170AA">
        <w:rPr>
          <w:sz w:val="20"/>
          <w:szCs w:val="24"/>
        </w:rPr>
        <w:t>–202</w:t>
      </w:r>
      <w:r w:rsidR="00C508E9">
        <w:rPr>
          <w:sz w:val="20"/>
          <w:szCs w:val="24"/>
        </w:rPr>
        <w:t>6</w:t>
      </w:r>
      <w:r w:rsidRPr="004170AA">
        <w:rPr>
          <w:sz w:val="20"/>
          <w:szCs w:val="24"/>
        </w:rPr>
        <w:t xml:space="preserve"> mokslo metų pradinio, pagrindinio ir vidurinio ugdymo programų ugdymo planų</w:t>
      </w:r>
    </w:p>
    <w:p w14:paraId="504AC43D" w14:textId="77777777" w:rsidR="00340BAA" w:rsidRPr="004170AA" w:rsidRDefault="00340BAA" w:rsidP="00340BAA">
      <w:pPr>
        <w:ind w:left="6237"/>
        <w:jc w:val="right"/>
        <w:rPr>
          <w:sz w:val="20"/>
          <w:szCs w:val="24"/>
        </w:rPr>
      </w:pPr>
      <w:r w:rsidRPr="004170AA">
        <w:rPr>
          <w:sz w:val="20"/>
          <w:szCs w:val="24"/>
        </w:rPr>
        <w:t xml:space="preserve">Priedas Nr. </w:t>
      </w:r>
      <w:r>
        <w:rPr>
          <w:sz w:val="20"/>
          <w:szCs w:val="24"/>
        </w:rPr>
        <w:t>4</w:t>
      </w:r>
      <w:r w:rsidRPr="004170AA">
        <w:rPr>
          <w:sz w:val="20"/>
          <w:szCs w:val="24"/>
        </w:rPr>
        <w:t xml:space="preserve"> </w:t>
      </w:r>
    </w:p>
    <w:p w14:paraId="5F572D6D" w14:textId="77777777" w:rsidR="00340BAA" w:rsidRDefault="00340BAA" w:rsidP="00340BAA">
      <w:pPr>
        <w:ind w:left="6663"/>
        <w:rPr>
          <w:sz w:val="20"/>
          <w:szCs w:val="24"/>
        </w:rPr>
      </w:pPr>
    </w:p>
    <w:p w14:paraId="2E76A390" w14:textId="77777777" w:rsidR="00340BAA" w:rsidRPr="00AF6A37" w:rsidRDefault="00340BAA" w:rsidP="00340BAA">
      <w:pPr>
        <w:ind w:left="6663"/>
        <w:rPr>
          <w:sz w:val="20"/>
          <w:szCs w:val="24"/>
        </w:rPr>
      </w:pPr>
      <w:r w:rsidRPr="00AF6A37">
        <w:rPr>
          <w:sz w:val="20"/>
          <w:szCs w:val="24"/>
        </w:rPr>
        <w:t>PATVIRTINTA</w:t>
      </w:r>
    </w:p>
    <w:p w14:paraId="186D938C" w14:textId="77777777" w:rsidR="00340BAA" w:rsidRPr="00AF6A37" w:rsidRDefault="00340BAA" w:rsidP="00340BAA">
      <w:pPr>
        <w:ind w:left="6663"/>
        <w:rPr>
          <w:sz w:val="20"/>
          <w:szCs w:val="24"/>
        </w:rPr>
      </w:pPr>
      <w:r w:rsidRPr="00AF6A37">
        <w:rPr>
          <w:sz w:val="20"/>
          <w:szCs w:val="24"/>
        </w:rPr>
        <w:t>Šalčininkų „Santarvės“ gimnazijos</w:t>
      </w:r>
      <w:r>
        <w:rPr>
          <w:sz w:val="20"/>
          <w:szCs w:val="24"/>
        </w:rPr>
        <w:t xml:space="preserve"> </w:t>
      </w:r>
      <w:r w:rsidRPr="00AF6A37">
        <w:rPr>
          <w:sz w:val="20"/>
          <w:szCs w:val="24"/>
        </w:rPr>
        <w:t>direktoriaus 2021 m. spalio 22 d.</w:t>
      </w:r>
      <w:r>
        <w:rPr>
          <w:sz w:val="20"/>
          <w:szCs w:val="24"/>
        </w:rPr>
        <w:t xml:space="preserve"> </w:t>
      </w:r>
      <w:r w:rsidRPr="00AF6A37">
        <w:rPr>
          <w:sz w:val="20"/>
          <w:szCs w:val="24"/>
        </w:rPr>
        <w:t xml:space="preserve"> įsakymu Nr. V1-94 </w:t>
      </w:r>
    </w:p>
    <w:p w14:paraId="3EC2193B" w14:textId="77777777" w:rsidR="00340BAA" w:rsidRPr="00583481" w:rsidRDefault="00340BAA" w:rsidP="00340BAA">
      <w:pPr>
        <w:tabs>
          <w:tab w:val="left" w:pos="142"/>
        </w:tabs>
        <w:jc w:val="center"/>
        <w:rPr>
          <w:b/>
          <w:szCs w:val="24"/>
        </w:rPr>
      </w:pPr>
    </w:p>
    <w:p w14:paraId="374ECF31" w14:textId="77777777" w:rsidR="00340BAA" w:rsidRPr="00583481" w:rsidRDefault="00340BAA" w:rsidP="00340BAA">
      <w:pPr>
        <w:jc w:val="center"/>
        <w:rPr>
          <w:b/>
          <w:szCs w:val="24"/>
        </w:rPr>
      </w:pPr>
      <w:r w:rsidRPr="00583481">
        <w:rPr>
          <w:b/>
          <w:szCs w:val="24"/>
        </w:rPr>
        <w:t>ŠALČININKŲ „SANTARVĖS“ GIMNAZIJOS</w:t>
      </w:r>
    </w:p>
    <w:p w14:paraId="656F4DB6" w14:textId="77777777" w:rsidR="00340BAA" w:rsidRPr="00583481" w:rsidRDefault="00340BAA" w:rsidP="00340BAA">
      <w:pPr>
        <w:jc w:val="center"/>
        <w:rPr>
          <w:b/>
          <w:szCs w:val="24"/>
        </w:rPr>
      </w:pPr>
      <w:r w:rsidRPr="00583481">
        <w:rPr>
          <w:b/>
          <w:szCs w:val="24"/>
        </w:rPr>
        <w:t>PROJEKTIN</w:t>
      </w:r>
      <w:r>
        <w:rPr>
          <w:b/>
          <w:szCs w:val="24"/>
        </w:rPr>
        <w:t>IO DARBO</w:t>
      </w:r>
      <w:r w:rsidRPr="00583481">
        <w:rPr>
          <w:b/>
          <w:szCs w:val="24"/>
        </w:rPr>
        <w:t xml:space="preserve"> RENGIMO TVARKOS APRAŠAS </w:t>
      </w:r>
    </w:p>
    <w:p w14:paraId="7A0520D2" w14:textId="77777777" w:rsidR="00340BAA" w:rsidRPr="00583481" w:rsidRDefault="00340BAA" w:rsidP="00340BAA">
      <w:pPr>
        <w:jc w:val="center"/>
        <w:rPr>
          <w:szCs w:val="24"/>
        </w:rPr>
      </w:pPr>
    </w:p>
    <w:p w14:paraId="77CF90C6" w14:textId="0BE732C2" w:rsidR="00606E69" w:rsidRPr="00606E69" w:rsidRDefault="00606E69" w:rsidP="00606E69">
      <w:pPr>
        <w:pStyle w:val="Antrat2"/>
        <w:numPr>
          <w:ilvl w:val="0"/>
          <w:numId w:val="0"/>
        </w:numPr>
      </w:pPr>
      <w:r>
        <w:t xml:space="preserve">I SKYRIUS </w:t>
      </w:r>
    </w:p>
    <w:p w14:paraId="31C91319" w14:textId="03962F1C" w:rsidR="00340BAA" w:rsidRPr="00EB3C67" w:rsidRDefault="00340BAA" w:rsidP="00340BAA">
      <w:pPr>
        <w:jc w:val="center"/>
        <w:rPr>
          <w:b/>
          <w:bCs/>
          <w:szCs w:val="24"/>
        </w:rPr>
      </w:pPr>
      <w:r w:rsidRPr="00EB3C67">
        <w:rPr>
          <w:b/>
          <w:bCs/>
          <w:szCs w:val="24"/>
        </w:rPr>
        <w:t>BENDROSIOS NUOSTATO</w:t>
      </w:r>
      <w:r w:rsidR="00606E69">
        <w:rPr>
          <w:b/>
          <w:bCs/>
          <w:szCs w:val="24"/>
        </w:rPr>
        <w:t>S</w:t>
      </w:r>
    </w:p>
    <w:p w14:paraId="09EE74D6" w14:textId="77777777" w:rsidR="00340BAA" w:rsidRPr="00583481" w:rsidRDefault="00340BAA" w:rsidP="00340BAA">
      <w:pPr>
        <w:jc w:val="center"/>
        <w:rPr>
          <w:szCs w:val="24"/>
        </w:rPr>
      </w:pPr>
    </w:p>
    <w:p w14:paraId="1C04E58D" w14:textId="77777777" w:rsidR="00340BAA" w:rsidRDefault="00340BAA" w:rsidP="00340BAA">
      <w:pPr>
        <w:pStyle w:val="Sraopastraipa"/>
        <w:numPr>
          <w:ilvl w:val="0"/>
          <w:numId w:val="14"/>
        </w:numPr>
        <w:tabs>
          <w:tab w:val="left" w:pos="0"/>
        </w:tabs>
        <w:ind w:firstLine="651"/>
        <w:jc w:val="both"/>
        <w:rPr>
          <w:szCs w:val="24"/>
        </w:rPr>
      </w:pPr>
      <w:r w:rsidRPr="00ED466D">
        <w:rPr>
          <w:szCs w:val="24"/>
        </w:rPr>
        <w:t xml:space="preserve">Šalčininkų „Santarvės“ gimnazijos </w:t>
      </w:r>
      <w:r>
        <w:rPr>
          <w:szCs w:val="24"/>
        </w:rPr>
        <w:t>p</w:t>
      </w:r>
      <w:r w:rsidRPr="00ED466D">
        <w:rPr>
          <w:szCs w:val="24"/>
        </w:rPr>
        <w:t>rojektini</w:t>
      </w:r>
      <w:r>
        <w:rPr>
          <w:szCs w:val="24"/>
        </w:rPr>
        <w:t>o</w:t>
      </w:r>
      <w:r w:rsidRPr="00ED466D">
        <w:rPr>
          <w:szCs w:val="24"/>
        </w:rPr>
        <w:t xml:space="preserve"> darb</w:t>
      </w:r>
      <w:r>
        <w:rPr>
          <w:szCs w:val="24"/>
        </w:rPr>
        <w:t>o</w:t>
      </w:r>
      <w:r w:rsidRPr="00ED466D">
        <w:rPr>
          <w:szCs w:val="24"/>
        </w:rPr>
        <w:t xml:space="preserve"> rengimo tvarkos aprašo (toliau – aprašas) paskirtis – apibrėžti </w:t>
      </w:r>
      <w:r>
        <w:rPr>
          <w:szCs w:val="24"/>
        </w:rPr>
        <w:t xml:space="preserve">metinio </w:t>
      </w:r>
      <w:r w:rsidRPr="00ED466D">
        <w:rPr>
          <w:szCs w:val="24"/>
        </w:rPr>
        <w:t>projektinio darbo sampratą, tikslus, struktūrą ir jo rengimą, pristatymo, vertinimo ir saugojimo tvarką.</w:t>
      </w:r>
    </w:p>
    <w:p w14:paraId="02E7015B" w14:textId="77777777" w:rsidR="00340BAA" w:rsidRDefault="00340BAA" w:rsidP="00340BAA">
      <w:pPr>
        <w:pStyle w:val="Sraopastraipa"/>
        <w:tabs>
          <w:tab w:val="left" w:pos="0"/>
          <w:tab w:val="left" w:pos="993"/>
          <w:tab w:val="left" w:pos="1276"/>
        </w:tabs>
        <w:ind w:left="568"/>
        <w:jc w:val="center"/>
        <w:rPr>
          <w:b/>
          <w:bCs/>
          <w:szCs w:val="24"/>
        </w:rPr>
      </w:pPr>
    </w:p>
    <w:p w14:paraId="09FA94BC" w14:textId="077C9225" w:rsidR="00606E69" w:rsidRDefault="00606E69" w:rsidP="00340BAA">
      <w:pPr>
        <w:pStyle w:val="Sraopastraipa"/>
        <w:tabs>
          <w:tab w:val="left" w:pos="0"/>
          <w:tab w:val="left" w:pos="993"/>
          <w:tab w:val="left" w:pos="1276"/>
        </w:tabs>
        <w:ind w:left="568"/>
        <w:jc w:val="center"/>
        <w:rPr>
          <w:b/>
          <w:bCs/>
          <w:szCs w:val="24"/>
        </w:rPr>
      </w:pPr>
      <w:r>
        <w:rPr>
          <w:b/>
          <w:bCs/>
          <w:szCs w:val="24"/>
        </w:rPr>
        <w:t>II SKYRIUS</w:t>
      </w:r>
    </w:p>
    <w:p w14:paraId="732BBD33" w14:textId="71CABE7C" w:rsidR="00340BAA" w:rsidRDefault="00340BAA" w:rsidP="00340BAA">
      <w:pPr>
        <w:pStyle w:val="Sraopastraipa"/>
        <w:tabs>
          <w:tab w:val="left" w:pos="0"/>
          <w:tab w:val="left" w:pos="993"/>
          <w:tab w:val="left" w:pos="1276"/>
        </w:tabs>
        <w:ind w:left="568"/>
        <w:jc w:val="center"/>
        <w:rPr>
          <w:b/>
          <w:bCs/>
          <w:szCs w:val="24"/>
        </w:rPr>
      </w:pPr>
      <w:r w:rsidRPr="00EB3C67">
        <w:rPr>
          <w:b/>
          <w:bCs/>
          <w:szCs w:val="24"/>
        </w:rPr>
        <w:t>PROJEKTINI</w:t>
      </w:r>
      <w:r>
        <w:rPr>
          <w:b/>
          <w:bCs/>
          <w:szCs w:val="24"/>
        </w:rPr>
        <w:t>O</w:t>
      </w:r>
      <w:r w:rsidRPr="00EB3C67">
        <w:rPr>
          <w:b/>
          <w:bCs/>
          <w:szCs w:val="24"/>
        </w:rPr>
        <w:t xml:space="preserve"> DARB</w:t>
      </w:r>
      <w:r>
        <w:rPr>
          <w:b/>
          <w:bCs/>
          <w:szCs w:val="24"/>
        </w:rPr>
        <w:t>O</w:t>
      </w:r>
      <w:r w:rsidRPr="00EB3C67">
        <w:rPr>
          <w:b/>
          <w:bCs/>
          <w:szCs w:val="24"/>
        </w:rPr>
        <w:t xml:space="preserve"> ORGANIZAVIMO TIKSLAI IR UŽDAVINIAI</w:t>
      </w:r>
    </w:p>
    <w:p w14:paraId="70062FC2" w14:textId="77777777" w:rsidR="00340BAA" w:rsidRDefault="00340BAA" w:rsidP="00340BAA">
      <w:pPr>
        <w:pStyle w:val="Sraopastraipa"/>
        <w:tabs>
          <w:tab w:val="left" w:pos="0"/>
          <w:tab w:val="left" w:pos="993"/>
          <w:tab w:val="left" w:pos="1276"/>
        </w:tabs>
        <w:ind w:left="568"/>
        <w:jc w:val="center"/>
        <w:rPr>
          <w:b/>
          <w:bCs/>
          <w:szCs w:val="24"/>
        </w:rPr>
      </w:pPr>
    </w:p>
    <w:p w14:paraId="38631B57" w14:textId="77777777" w:rsidR="00340BAA" w:rsidRPr="00C2325D" w:rsidRDefault="00340BAA" w:rsidP="00340BAA">
      <w:pPr>
        <w:pStyle w:val="Sraopastraipa"/>
        <w:numPr>
          <w:ilvl w:val="0"/>
          <w:numId w:val="14"/>
        </w:numPr>
        <w:tabs>
          <w:tab w:val="left" w:pos="0"/>
          <w:tab w:val="left" w:pos="993"/>
          <w:tab w:val="left" w:pos="1276"/>
        </w:tabs>
        <w:ind w:firstLine="651"/>
        <w:jc w:val="both"/>
        <w:rPr>
          <w:szCs w:val="24"/>
        </w:rPr>
      </w:pPr>
      <w:r>
        <w:rPr>
          <w:szCs w:val="24"/>
        </w:rPr>
        <w:t>P</w:t>
      </w:r>
      <w:r w:rsidRPr="00C2325D">
        <w:rPr>
          <w:szCs w:val="24"/>
        </w:rPr>
        <w:t>rojektin</w:t>
      </w:r>
      <w:r>
        <w:rPr>
          <w:szCs w:val="24"/>
        </w:rPr>
        <w:t xml:space="preserve">io darbo tikslas - </w:t>
      </w:r>
      <w:r w:rsidRPr="00ED466D">
        <w:rPr>
          <w:szCs w:val="24"/>
        </w:rPr>
        <w:t xml:space="preserve">ugdyti(s) ir įvertinti mokinio </w:t>
      </w:r>
      <w:r>
        <w:rPr>
          <w:szCs w:val="24"/>
        </w:rPr>
        <w:t xml:space="preserve">dalykines bei kūrybines </w:t>
      </w:r>
      <w:r w:rsidRPr="00ED466D">
        <w:rPr>
          <w:szCs w:val="24"/>
        </w:rPr>
        <w:t>kompetencijas</w:t>
      </w:r>
      <w:r w:rsidRPr="00C2325D">
        <w:rPr>
          <w:szCs w:val="24"/>
        </w:rPr>
        <w:t xml:space="preserve">, skatinti ugdymo proceso metodų įvairovę, siekti inovacijų, nukreipti mokinius mokslinei - tiriamajai bei kūrybinei veiklai. </w:t>
      </w:r>
    </w:p>
    <w:p w14:paraId="4D1CA7CE" w14:textId="77777777" w:rsidR="00340BAA" w:rsidRDefault="00340BAA" w:rsidP="00340BAA">
      <w:pPr>
        <w:pStyle w:val="Sraopastraipa"/>
        <w:numPr>
          <w:ilvl w:val="0"/>
          <w:numId w:val="14"/>
        </w:numPr>
        <w:tabs>
          <w:tab w:val="left" w:pos="0"/>
          <w:tab w:val="left" w:pos="993"/>
          <w:tab w:val="left" w:pos="1276"/>
        </w:tabs>
        <w:ind w:firstLine="651"/>
        <w:jc w:val="both"/>
        <w:rPr>
          <w:szCs w:val="24"/>
        </w:rPr>
      </w:pPr>
      <w:r>
        <w:rPr>
          <w:szCs w:val="24"/>
        </w:rPr>
        <w:t>Projektinio darbo</w:t>
      </w:r>
      <w:r w:rsidRPr="00ED466D">
        <w:rPr>
          <w:szCs w:val="24"/>
        </w:rPr>
        <w:t xml:space="preserve"> uždaviniai – sudaryti mokiniui galimybę pasirinkti jo gebėjimus, poreikius ir interesus geriausiai atitinkančią projektinio darbo idėją, savarankiškai tyrinėti, kurti, įsivertinti / reflektuoti, daryti išvadas ir pristatyti savo veiklos rezultatus.</w:t>
      </w:r>
    </w:p>
    <w:p w14:paraId="5F5E6373" w14:textId="77777777" w:rsidR="00340BAA" w:rsidRPr="00583481" w:rsidRDefault="00340BAA" w:rsidP="00340BAA">
      <w:pPr>
        <w:rPr>
          <w:szCs w:val="24"/>
        </w:rPr>
      </w:pPr>
    </w:p>
    <w:p w14:paraId="504F5619" w14:textId="5540C02F" w:rsidR="00606E69" w:rsidRDefault="00606E69" w:rsidP="00340BAA">
      <w:pPr>
        <w:ind w:firstLine="567"/>
        <w:jc w:val="center"/>
        <w:rPr>
          <w:b/>
          <w:bCs/>
          <w:szCs w:val="24"/>
        </w:rPr>
      </w:pPr>
      <w:r>
        <w:rPr>
          <w:b/>
          <w:bCs/>
          <w:szCs w:val="24"/>
        </w:rPr>
        <w:t>III SKYRIUS</w:t>
      </w:r>
    </w:p>
    <w:p w14:paraId="431A15E8" w14:textId="4F822EEF" w:rsidR="00340BAA" w:rsidRDefault="00340BAA" w:rsidP="00340BAA">
      <w:pPr>
        <w:ind w:firstLine="567"/>
        <w:jc w:val="center"/>
        <w:rPr>
          <w:b/>
          <w:bCs/>
          <w:szCs w:val="24"/>
        </w:rPr>
      </w:pPr>
      <w:r w:rsidRPr="00797BB2">
        <w:rPr>
          <w:b/>
          <w:bCs/>
          <w:szCs w:val="24"/>
        </w:rPr>
        <w:t>PROJEKTINI</w:t>
      </w:r>
      <w:r>
        <w:rPr>
          <w:b/>
          <w:bCs/>
          <w:szCs w:val="24"/>
        </w:rPr>
        <w:t>O</w:t>
      </w:r>
      <w:r w:rsidRPr="00797BB2">
        <w:rPr>
          <w:b/>
          <w:bCs/>
          <w:szCs w:val="24"/>
        </w:rPr>
        <w:t xml:space="preserve"> DARB</w:t>
      </w:r>
      <w:r>
        <w:rPr>
          <w:b/>
          <w:bCs/>
          <w:szCs w:val="24"/>
        </w:rPr>
        <w:t>O</w:t>
      </w:r>
      <w:r w:rsidRPr="00797BB2">
        <w:rPr>
          <w:b/>
          <w:bCs/>
          <w:szCs w:val="24"/>
        </w:rPr>
        <w:t xml:space="preserve"> ATLIKIMO TVARKA</w:t>
      </w:r>
    </w:p>
    <w:p w14:paraId="5AC74B08" w14:textId="77777777" w:rsidR="00340BAA" w:rsidRPr="00797BB2" w:rsidRDefault="00340BAA" w:rsidP="00340BAA">
      <w:pPr>
        <w:ind w:firstLine="567"/>
        <w:jc w:val="center"/>
        <w:rPr>
          <w:b/>
          <w:bCs/>
          <w:szCs w:val="24"/>
        </w:rPr>
      </w:pPr>
    </w:p>
    <w:p w14:paraId="2A96655F" w14:textId="77777777" w:rsidR="00340BAA" w:rsidRDefault="00340BAA" w:rsidP="00340BAA">
      <w:pPr>
        <w:pStyle w:val="Sraopastraipa"/>
        <w:numPr>
          <w:ilvl w:val="0"/>
          <w:numId w:val="14"/>
        </w:numPr>
        <w:tabs>
          <w:tab w:val="left" w:pos="0"/>
          <w:tab w:val="left" w:pos="993"/>
          <w:tab w:val="left" w:pos="1276"/>
        </w:tabs>
        <w:ind w:firstLine="651"/>
        <w:jc w:val="both"/>
        <w:rPr>
          <w:szCs w:val="24"/>
        </w:rPr>
      </w:pPr>
      <w:r>
        <w:rPr>
          <w:szCs w:val="24"/>
        </w:rPr>
        <w:t>P</w:t>
      </w:r>
      <w:r w:rsidRPr="00ED466D">
        <w:rPr>
          <w:szCs w:val="24"/>
        </w:rPr>
        <w:t xml:space="preserve">rojektinis darbas </w:t>
      </w:r>
      <w:r>
        <w:rPr>
          <w:szCs w:val="24"/>
        </w:rPr>
        <w:t>yra privalomas</w:t>
      </w:r>
      <w:r w:rsidRPr="00ED466D">
        <w:rPr>
          <w:szCs w:val="24"/>
        </w:rPr>
        <w:t xml:space="preserve"> ilgalaikis</w:t>
      </w:r>
      <w:r>
        <w:rPr>
          <w:szCs w:val="24"/>
        </w:rPr>
        <w:t xml:space="preserve"> pasirinkto mokomojo dalyko</w:t>
      </w:r>
      <w:r w:rsidRPr="00ED466D">
        <w:rPr>
          <w:szCs w:val="24"/>
        </w:rPr>
        <w:t xml:space="preserve"> darbas, kur</w:t>
      </w:r>
      <w:r>
        <w:rPr>
          <w:szCs w:val="24"/>
        </w:rPr>
        <w:t>is</w:t>
      </w:r>
      <w:r w:rsidRPr="00ED466D">
        <w:rPr>
          <w:szCs w:val="24"/>
        </w:rPr>
        <w:t xml:space="preserve"> vadovaujamas mokytojo</w:t>
      </w:r>
      <w:r>
        <w:rPr>
          <w:szCs w:val="24"/>
        </w:rPr>
        <w:t xml:space="preserve"> (projekto vadovo)</w:t>
      </w:r>
      <w:r w:rsidRPr="00ED466D">
        <w:rPr>
          <w:szCs w:val="24"/>
        </w:rPr>
        <w:t xml:space="preserve"> mokinys rengia per mokslo metus ugdymo procese</w:t>
      </w:r>
      <w:r>
        <w:rPr>
          <w:szCs w:val="24"/>
        </w:rPr>
        <w:t xml:space="preserve"> IG ar IIG klasėje.</w:t>
      </w:r>
    </w:p>
    <w:p w14:paraId="66BBC3D4" w14:textId="77777777" w:rsidR="00340BAA" w:rsidRDefault="00340BAA" w:rsidP="00340BAA">
      <w:pPr>
        <w:pStyle w:val="Sraopastraipa"/>
        <w:numPr>
          <w:ilvl w:val="0"/>
          <w:numId w:val="14"/>
        </w:numPr>
        <w:tabs>
          <w:tab w:val="left" w:pos="0"/>
          <w:tab w:val="left" w:pos="993"/>
          <w:tab w:val="left" w:pos="1276"/>
        </w:tabs>
        <w:ind w:firstLine="651"/>
        <w:jc w:val="both"/>
        <w:rPr>
          <w:szCs w:val="24"/>
        </w:rPr>
      </w:pPr>
      <w:r>
        <w:rPr>
          <w:szCs w:val="24"/>
        </w:rPr>
        <w:t xml:space="preserve">Projektinio darbo </w:t>
      </w:r>
      <w:r w:rsidRPr="00D240B6">
        <w:rPr>
          <w:szCs w:val="24"/>
        </w:rPr>
        <w:t>vadovu gali būti ir mokinio nemokantis mokytojas</w:t>
      </w:r>
      <w:r>
        <w:rPr>
          <w:szCs w:val="24"/>
        </w:rPr>
        <w:t>.</w:t>
      </w:r>
    </w:p>
    <w:p w14:paraId="4C547F72" w14:textId="77777777" w:rsidR="00340BAA" w:rsidRDefault="00340BAA" w:rsidP="00340BAA">
      <w:pPr>
        <w:pStyle w:val="Sraopastraipa"/>
        <w:numPr>
          <w:ilvl w:val="0"/>
          <w:numId w:val="14"/>
        </w:numPr>
        <w:tabs>
          <w:tab w:val="left" w:pos="0"/>
          <w:tab w:val="left" w:pos="993"/>
          <w:tab w:val="left" w:pos="1276"/>
        </w:tabs>
        <w:ind w:firstLine="651"/>
        <w:jc w:val="both"/>
        <w:rPr>
          <w:szCs w:val="24"/>
        </w:rPr>
      </w:pPr>
      <w:r w:rsidRPr="003563BE">
        <w:rPr>
          <w:szCs w:val="24"/>
        </w:rPr>
        <w:t xml:space="preserve">Vienas </w:t>
      </w:r>
      <w:r>
        <w:rPr>
          <w:szCs w:val="24"/>
        </w:rPr>
        <w:t>projekto vadovas</w:t>
      </w:r>
      <w:r w:rsidRPr="003563BE">
        <w:rPr>
          <w:szCs w:val="24"/>
        </w:rPr>
        <w:t xml:space="preserve"> gali vadovauti ne daugiau kaip </w:t>
      </w:r>
      <w:r>
        <w:rPr>
          <w:szCs w:val="24"/>
        </w:rPr>
        <w:t xml:space="preserve">trejiems </w:t>
      </w:r>
      <w:r w:rsidRPr="003563BE">
        <w:rPr>
          <w:szCs w:val="24"/>
        </w:rPr>
        <w:t>projektiniams darbams</w:t>
      </w:r>
      <w:r>
        <w:rPr>
          <w:szCs w:val="24"/>
        </w:rPr>
        <w:t>.</w:t>
      </w:r>
    </w:p>
    <w:p w14:paraId="60AA13AD" w14:textId="77777777" w:rsidR="00340BAA" w:rsidRDefault="00340BAA" w:rsidP="00340BAA">
      <w:pPr>
        <w:pStyle w:val="Sraopastraipa"/>
        <w:numPr>
          <w:ilvl w:val="0"/>
          <w:numId w:val="14"/>
        </w:numPr>
        <w:tabs>
          <w:tab w:val="left" w:pos="0"/>
          <w:tab w:val="left" w:pos="993"/>
          <w:tab w:val="left" w:pos="1276"/>
        </w:tabs>
        <w:ind w:firstLine="651"/>
        <w:jc w:val="both"/>
        <w:rPr>
          <w:szCs w:val="24"/>
        </w:rPr>
      </w:pPr>
      <w:r>
        <w:rPr>
          <w:szCs w:val="24"/>
        </w:rPr>
        <w:t>Vieną projektinio darbo temą gali rinktis 1-2 mokiniai.</w:t>
      </w:r>
    </w:p>
    <w:p w14:paraId="77C1B6D3" w14:textId="77777777" w:rsidR="00340BAA" w:rsidRDefault="00340BAA" w:rsidP="00340BAA">
      <w:pPr>
        <w:pStyle w:val="Sraopastraipa"/>
        <w:numPr>
          <w:ilvl w:val="0"/>
          <w:numId w:val="14"/>
        </w:numPr>
        <w:ind w:firstLine="651"/>
        <w:contextualSpacing w:val="0"/>
        <w:jc w:val="both"/>
        <w:rPr>
          <w:szCs w:val="24"/>
        </w:rPr>
      </w:pPr>
      <w:r w:rsidRPr="00583481">
        <w:rPr>
          <w:szCs w:val="24"/>
        </w:rPr>
        <w:t xml:space="preserve">Pagal veiklos pobūdį projektinio darbo metu gali būti atliekami: </w:t>
      </w:r>
    </w:p>
    <w:p w14:paraId="5D8FBAD5" w14:textId="77777777" w:rsidR="00340BAA" w:rsidRPr="00184F1A" w:rsidRDefault="00340BAA" w:rsidP="00340BAA">
      <w:pPr>
        <w:pStyle w:val="Sraopastraipa"/>
        <w:numPr>
          <w:ilvl w:val="1"/>
          <w:numId w:val="15"/>
        </w:numPr>
        <w:ind w:firstLine="652"/>
        <w:jc w:val="both"/>
        <w:rPr>
          <w:szCs w:val="24"/>
        </w:rPr>
      </w:pPr>
      <w:r w:rsidRPr="00184F1A">
        <w:rPr>
          <w:szCs w:val="24"/>
        </w:rPr>
        <w:t>tiriamieji darbai – eksperimentas, stebėjimas, apklausa,</w:t>
      </w:r>
      <w:r>
        <w:rPr>
          <w:szCs w:val="24"/>
        </w:rPr>
        <w:t xml:space="preserve"> šaltinių analizė, tyrimas ir kt.</w:t>
      </w:r>
      <w:r w:rsidRPr="00184F1A">
        <w:rPr>
          <w:szCs w:val="24"/>
        </w:rPr>
        <w:t>;</w:t>
      </w:r>
    </w:p>
    <w:p w14:paraId="6DFF52B8" w14:textId="77777777" w:rsidR="00340BAA" w:rsidRPr="007A2C11" w:rsidRDefault="00340BAA" w:rsidP="00340BAA">
      <w:pPr>
        <w:pStyle w:val="Sraopastraipa"/>
        <w:numPr>
          <w:ilvl w:val="1"/>
          <w:numId w:val="15"/>
        </w:numPr>
        <w:ind w:firstLine="652"/>
        <w:contextualSpacing w:val="0"/>
        <w:jc w:val="both"/>
        <w:rPr>
          <w:szCs w:val="24"/>
        </w:rPr>
      </w:pPr>
      <w:r w:rsidRPr="00D240B6">
        <w:rPr>
          <w:szCs w:val="24"/>
        </w:rPr>
        <w:t xml:space="preserve">kūrybinis darbas – sukuriamas technologinis produktas ar meno kūrinys, programa, </w:t>
      </w:r>
      <w:r w:rsidRPr="007A2C11">
        <w:rPr>
          <w:szCs w:val="24"/>
        </w:rPr>
        <w:t>tinklalapis ir kt.</w:t>
      </w:r>
    </w:p>
    <w:p w14:paraId="771558C6" w14:textId="77777777" w:rsidR="00340BAA" w:rsidRPr="00DD0A64" w:rsidRDefault="00340BAA" w:rsidP="00340BAA">
      <w:pPr>
        <w:pStyle w:val="Sraopastraipa"/>
        <w:numPr>
          <w:ilvl w:val="0"/>
          <w:numId w:val="14"/>
        </w:numPr>
        <w:ind w:firstLine="651"/>
        <w:jc w:val="both"/>
        <w:rPr>
          <w:szCs w:val="24"/>
        </w:rPr>
      </w:pPr>
      <w:r w:rsidRPr="007A2C11">
        <w:rPr>
          <w:szCs w:val="24"/>
        </w:rPr>
        <w:t>P</w:t>
      </w:r>
      <w:r w:rsidRPr="00DD0A64">
        <w:rPr>
          <w:szCs w:val="24"/>
        </w:rPr>
        <w:t>rojektinį darbą sudaro šios dalys: titulinis lapas, turinys, įvadas (tikslas, uždaviniai), darbo eigos aprašymas, išvados ir priedai (tyrimo, apklausų medžiaga, nuotraukos ir pan.).</w:t>
      </w:r>
    </w:p>
    <w:p w14:paraId="08FB8E8E" w14:textId="77777777" w:rsidR="00340BAA" w:rsidRPr="00797BB2" w:rsidRDefault="00340BAA" w:rsidP="00340BAA">
      <w:pPr>
        <w:pStyle w:val="Sraopastraipa"/>
        <w:numPr>
          <w:ilvl w:val="0"/>
          <w:numId w:val="14"/>
        </w:numPr>
        <w:ind w:firstLine="651"/>
        <w:jc w:val="both"/>
        <w:rPr>
          <w:rStyle w:val="fontstyle01"/>
          <w:rFonts w:eastAsiaTheme="minorEastAsia"/>
        </w:rPr>
      </w:pPr>
      <w:r w:rsidRPr="00180B0B">
        <w:rPr>
          <w:szCs w:val="24"/>
        </w:rPr>
        <w:t>Mokinys projektinį darbą gali rengti ta kalba, kuria mokosi, išskyrus, kai projektinis darbas rengiamas pagal Lietuvių kalbos ir literatūros dalyko programą.</w:t>
      </w:r>
    </w:p>
    <w:p w14:paraId="3598A358" w14:textId="77777777" w:rsidR="00340BAA" w:rsidRDefault="00340BAA" w:rsidP="00340BAA">
      <w:pPr>
        <w:pStyle w:val="Sraopastraipa"/>
        <w:numPr>
          <w:ilvl w:val="0"/>
          <w:numId w:val="14"/>
        </w:numPr>
        <w:shd w:val="clear" w:color="auto" w:fill="FFFFFF"/>
        <w:ind w:firstLine="651"/>
        <w:jc w:val="both"/>
        <w:rPr>
          <w:szCs w:val="24"/>
        </w:rPr>
      </w:pPr>
      <w:r w:rsidRPr="00D240B6">
        <w:rPr>
          <w:szCs w:val="24"/>
        </w:rPr>
        <w:t xml:space="preserve">Klasės vadovai supažindina I-IIG klasės mokinius su </w:t>
      </w:r>
      <w:r>
        <w:rPr>
          <w:szCs w:val="24"/>
        </w:rPr>
        <w:t>p</w:t>
      </w:r>
      <w:r w:rsidRPr="00D240B6">
        <w:rPr>
          <w:szCs w:val="24"/>
          <w:shd w:val="clear" w:color="auto" w:fill="FFFFFF"/>
        </w:rPr>
        <w:t>rojektin</w:t>
      </w:r>
      <w:r>
        <w:rPr>
          <w:szCs w:val="24"/>
          <w:shd w:val="clear" w:color="auto" w:fill="FFFFFF"/>
        </w:rPr>
        <w:t>io</w:t>
      </w:r>
      <w:r w:rsidRPr="00D240B6">
        <w:rPr>
          <w:szCs w:val="24"/>
          <w:shd w:val="clear" w:color="auto" w:fill="FFFFFF"/>
        </w:rPr>
        <w:t xml:space="preserve"> darb</w:t>
      </w:r>
      <w:r>
        <w:rPr>
          <w:szCs w:val="24"/>
          <w:shd w:val="clear" w:color="auto" w:fill="FFFFFF"/>
        </w:rPr>
        <w:t>o</w:t>
      </w:r>
      <w:r w:rsidRPr="00D240B6">
        <w:rPr>
          <w:szCs w:val="24"/>
          <w:shd w:val="clear" w:color="auto" w:fill="FFFFFF"/>
        </w:rPr>
        <w:t xml:space="preserve"> rengimo tvarkos aprašu </w:t>
      </w:r>
      <w:r w:rsidRPr="00D240B6">
        <w:rPr>
          <w:szCs w:val="24"/>
        </w:rPr>
        <w:t xml:space="preserve">iki rugsėjo 30 d. </w:t>
      </w:r>
    </w:p>
    <w:p w14:paraId="3BBF44EE" w14:textId="77777777" w:rsidR="00340BAA" w:rsidRDefault="00340BAA" w:rsidP="00340BAA">
      <w:pPr>
        <w:pStyle w:val="Sraopastraipa"/>
        <w:numPr>
          <w:ilvl w:val="0"/>
          <w:numId w:val="14"/>
        </w:numPr>
        <w:shd w:val="clear" w:color="auto" w:fill="FFFFFF"/>
        <w:ind w:firstLine="651"/>
        <w:jc w:val="both"/>
        <w:rPr>
          <w:szCs w:val="24"/>
        </w:rPr>
      </w:pPr>
      <w:r w:rsidRPr="00D240B6">
        <w:rPr>
          <w:szCs w:val="24"/>
          <w:shd w:val="clear" w:color="auto" w:fill="FFFFFF"/>
        </w:rPr>
        <w:t xml:space="preserve">Kiekvienas dalyko mokytojas </w:t>
      </w:r>
      <w:r>
        <w:rPr>
          <w:szCs w:val="24"/>
          <w:shd w:val="clear" w:color="auto" w:fill="FFFFFF"/>
        </w:rPr>
        <w:t>pa</w:t>
      </w:r>
      <w:r w:rsidRPr="00D240B6">
        <w:rPr>
          <w:szCs w:val="24"/>
          <w:shd w:val="clear" w:color="auto" w:fill="FFFFFF"/>
        </w:rPr>
        <w:t xml:space="preserve">ruošia darbo temų sąrašą ir </w:t>
      </w:r>
      <w:r>
        <w:rPr>
          <w:szCs w:val="24"/>
          <w:shd w:val="clear" w:color="auto" w:fill="FFFFFF"/>
        </w:rPr>
        <w:t>organizuoja</w:t>
      </w:r>
      <w:r w:rsidRPr="00D240B6">
        <w:rPr>
          <w:szCs w:val="24"/>
        </w:rPr>
        <w:t xml:space="preserve"> konsultacijas I-IIG klasės mokiniams dėl</w:t>
      </w:r>
      <w:r>
        <w:rPr>
          <w:szCs w:val="24"/>
        </w:rPr>
        <w:t xml:space="preserve"> </w:t>
      </w:r>
      <w:r w:rsidRPr="00D240B6">
        <w:rPr>
          <w:szCs w:val="24"/>
        </w:rPr>
        <w:t>projektini</w:t>
      </w:r>
      <w:r>
        <w:rPr>
          <w:szCs w:val="24"/>
        </w:rPr>
        <w:t>o</w:t>
      </w:r>
      <w:r w:rsidRPr="00D240B6">
        <w:rPr>
          <w:szCs w:val="24"/>
        </w:rPr>
        <w:t xml:space="preserve"> darbo idėjų pasirinkimo ir darbo temos formulavimo </w:t>
      </w:r>
      <w:r w:rsidRPr="00DE6EC8">
        <w:rPr>
          <w:szCs w:val="24"/>
        </w:rPr>
        <w:t>iki spalio 15 d.</w:t>
      </w:r>
      <w:r w:rsidRPr="00D240B6">
        <w:rPr>
          <w:szCs w:val="24"/>
        </w:rPr>
        <w:t xml:space="preserve"> (</w:t>
      </w:r>
      <w:r>
        <w:rPr>
          <w:szCs w:val="24"/>
        </w:rPr>
        <w:t>1 priedas</w:t>
      </w:r>
      <w:r w:rsidRPr="00D240B6">
        <w:rPr>
          <w:szCs w:val="24"/>
        </w:rPr>
        <w:t>).</w:t>
      </w:r>
    </w:p>
    <w:p w14:paraId="33C42FC2" w14:textId="77777777" w:rsidR="00340BAA" w:rsidRDefault="00340BAA" w:rsidP="00340BAA">
      <w:pPr>
        <w:pStyle w:val="Sraopastraipa"/>
        <w:numPr>
          <w:ilvl w:val="0"/>
          <w:numId w:val="14"/>
        </w:numPr>
        <w:shd w:val="clear" w:color="auto" w:fill="FFFFFF"/>
        <w:ind w:firstLine="651"/>
        <w:jc w:val="both"/>
        <w:rPr>
          <w:szCs w:val="24"/>
        </w:rPr>
      </w:pPr>
      <w:r w:rsidRPr="00DE6EC8">
        <w:rPr>
          <w:szCs w:val="24"/>
        </w:rPr>
        <w:t>Iki spalio 30 d.</w:t>
      </w:r>
      <w:r>
        <w:rPr>
          <w:szCs w:val="24"/>
        </w:rPr>
        <w:t xml:space="preserve"> m</w:t>
      </w:r>
      <w:r w:rsidRPr="000A38FF">
        <w:rPr>
          <w:szCs w:val="24"/>
        </w:rPr>
        <w:t xml:space="preserve">okinys </w:t>
      </w:r>
      <w:r>
        <w:rPr>
          <w:szCs w:val="24"/>
        </w:rPr>
        <w:t xml:space="preserve">pasirenka </w:t>
      </w:r>
      <w:r w:rsidRPr="000A38FF">
        <w:rPr>
          <w:szCs w:val="24"/>
        </w:rPr>
        <w:t>projektin</w:t>
      </w:r>
      <w:r>
        <w:rPr>
          <w:szCs w:val="24"/>
        </w:rPr>
        <w:t>io</w:t>
      </w:r>
      <w:r w:rsidRPr="000A38FF">
        <w:rPr>
          <w:szCs w:val="24"/>
        </w:rPr>
        <w:t xml:space="preserve"> darb</w:t>
      </w:r>
      <w:r>
        <w:rPr>
          <w:szCs w:val="24"/>
        </w:rPr>
        <w:t>o temą</w:t>
      </w:r>
      <w:r w:rsidRPr="000A38FF">
        <w:rPr>
          <w:szCs w:val="24"/>
        </w:rPr>
        <w:t>.</w:t>
      </w:r>
    </w:p>
    <w:p w14:paraId="08690264" w14:textId="77777777" w:rsidR="00340BAA" w:rsidRDefault="00340BAA" w:rsidP="00340BAA">
      <w:pPr>
        <w:pStyle w:val="Sraopastraipa"/>
        <w:numPr>
          <w:ilvl w:val="0"/>
          <w:numId w:val="14"/>
        </w:numPr>
        <w:shd w:val="clear" w:color="auto" w:fill="FFFFFF"/>
        <w:ind w:firstLine="651"/>
        <w:jc w:val="both"/>
        <w:rPr>
          <w:szCs w:val="24"/>
        </w:rPr>
      </w:pPr>
      <w:r w:rsidRPr="000A38FF">
        <w:rPr>
          <w:szCs w:val="24"/>
        </w:rPr>
        <w:lastRenderedPageBreak/>
        <w:t xml:space="preserve">Klasės vadovas </w:t>
      </w:r>
      <w:r>
        <w:rPr>
          <w:szCs w:val="24"/>
        </w:rPr>
        <w:t xml:space="preserve">apibendrina </w:t>
      </w:r>
      <w:r w:rsidRPr="000A38FF">
        <w:rPr>
          <w:szCs w:val="24"/>
        </w:rPr>
        <w:t>informaciją apie mokinių pasirinktas projektini</w:t>
      </w:r>
      <w:r>
        <w:rPr>
          <w:szCs w:val="24"/>
        </w:rPr>
        <w:t>o</w:t>
      </w:r>
      <w:r w:rsidRPr="000A38FF">
        <w:rPr>
          <w:szCs w:val="24"/>
        </w:rPr>
        <w:t xml:space="preserve"> darb</w:t>
      </w:r>
      <w:r>
        <w:rPr>
          <w:szCs w:val="24"/>
        </w:rPr>
        <w:t>o</w:t>
      </w:r>
      <w:r w:rsidRPr="000A38FF">
        <w:rPr>
          <w:szCs w:val="24"/>
        </w:rPr>
        <w:t xml:space="preserve"> temas, </w:t>
      </w:r>
      <w:r>
        <w:rPr>
          <w:szCs w:val="24"/>
        </w:rPr>
        <w:t xml:space="preserve">projekto </w:t>
      </w:r>
      <w:r w:rsidRPr="000A38FF">
        <w:rPr>
          <w:szCs w:val="24"/>
        </w:rPr>
        <w:t xml:space="preserve">vadovus ir užpildo </w:t>
      </w:r>
      <w:r>
        <w:rPr>
          <w:szCs w:val="24"/>
        </w:rPr>
        <w:t xml:space="preserve">aprašo </w:t>
      </w:r>
      <w:r w:rsidRPr="000A38FF">
        <w:rPr>
          <w:szCs w:val="24"/>
        </w:rPr>
        <w:t>2 pried</w:t>
      </w:r>
      <w:r>
        <w:rPr>
          <w:szCs w:val="24"/>
        </w:rPr>
        <w:t>ą</w:t>
      </w:r>
      <w:r w:rsidRPr="000A38FF">
        <w:rPr>
          <w:szCs w:val="24"/>
        </w:rPr>
        <w:t>.</w:t>
      </w:r>
    </w:p>
    <w:p w14:paraId="3F8D72CC" w14:textId="77777777" w:rsidR="00340BAA" w:rsidRDefault="00340BAA" w:rsidP="00340BAA">
      <w:pPr>
        <w:pStyle w:val="Sraopastraipa"/>
        <w:numPr>
          <w:ilvl w:val="0"/>
          <w:numId w:val="14"/>
        </w:numPr>
        <w:shd w:val="clear" w:color="auto" w:fill="FFFFFF"/>
        <w:ind w:firstLine="651"/>
        <w:jc w:val="both"/>
        <w:rPr>
          <w:szCs w:val="24"/>
        </w:rPr>
      </w:pPr>
      <w:r>
        <w:rPr>
          <w:szCs w:val="24"/>
        </w:rPr>
        <w:t>P</w:t>
      </w:r>
      <w:r w:rsidRPr="00C03770">
        <w:rPr>
          <w:szCs w:val="24"/>
        </w:rPr>
        <w:t>rojektinio darbo temos ir darbų vadov</w:t>
      </w:r>
      <w:r>
        <w:rPr>
          <w:szCs w:val="24"/>
        </w:rPr>
        <w:t>ai</w:t>
      </w:r>
      <w:r w:rsidRPr="00C03770">
        <w:rPr>
          <w:szCs w:val="24"/>
        </w:rPr>
        <w:t xml:space="preserve"> tvirtina </w:t>
      </w:r>
      <w:r>
        <w:rPr>
          <w:szCs w:val="24"/>
        </w:rPr>
        <w:t xml:space="preserve">Šalčininkų „Santarvės“ gimnazijos </w:t>
      </w:r>
      <w:r w:rsidRPr="00C03770">
        <w:rPr>
          <w:szCs w:val="24"/>
        </w:rPr>
        <w:t>direktorius įsakymu</w:t>
      </w:r>
      <w:r w:rsidRPr="00C630B8">
        <w:rPr>
          <w:szCs w:val="24"/>
        </w:rPr>
        <w:t xml:space="preserve"> iki lapkričio 5 d.</w:t>
      </w:r>
      <w:r w:rsidRPr="00C03770">
        <w:rPr>
          <w:szCs w:val="24"/>
        </w:rPr>
        <w:t xml:space="preserve"> </w:t>
      </w:r>
    </w:p>
    <w:p w14:paraId="3079C5FD" w14:textId="77777777" w:rsidR="00340BAA" w:rsidRDefault="00340BAA" w:rsidP="00340BAA">
      <w:pPr>
        <w:pStyle w:val="Sraopastraipa"/>
        <w:numPr>
          <w:ilvl w:val="0"/>
          <w:numId w:val="14"/>
        </w:numPr>
        <w:tabs>
          <w:tab w:val="left" w:pos="0"/>
          <w:tab w:val="left" w:pos="993"/>
          <w:tab w:val="left" w:pos="1276"/>
        </w:tabs>
        <w:ind w:firstLine="651"/>
        <w:jc w:val="both"/>
        <w:rPr>
          <w:szCs w:val="24"/>
        </w:rPr>
      </w:pPr>
      <w:r>
        <w:rPr>
          <w:szCs w:val="24"/>
        </w:rPr>
        <w:t>Projektinio d</w:t>
      </w:r>
      <w:r w:rsidRPr="003563BE">
        <w:rPr>
          <w:szCs w:val="24"/>
        </w:rPr>
        <w:t>arbo vadovas</w:t>
      </w:r>
      <w:r>
        <w:rPr>
          <w:szCs w:val="24"/>
        </w:rPr>
        <w:t>:</w:t>
      </w:r>
    </w:p>
    <w:p w14:paraId="4AAD587F" w14:textId="77777777" w:rsidR="00340BAA" w:rsidRPr="00C630B8" w:rsidRDefault="00340BAA" w:rsidP="00340BAA">
      <w:pPr>
        <w:pStyle w:val="Sraopastraipa"/>
        <w:numPr>
          <w:ilvl w:val="1"/>
          <w:numId w:val="16"/>
        </w:numPr>
        <w:tabs>
          <w:tab w:val="left" w:pos="0"/>
          <w:tab w:val="left" w:pos="993"/>
          <w:tab w:val="left" w:pos="1276"/>
        </w:tabs>
        <w:jc w:val="both"/>
        <w:rPr>
          <w:szCs w:val="24"/>
        </w:rPr>
      </w:pPr>
      <w:r w:rsidRPr="00C630B8">
        <w:rPr>
          <w:szCs w:val="24"/>
        </w:rPr>
        <w:t xml:space="preserve"> pasirašytinai supažindina mokinius su metinio projektinio darbo rengimo rekomendacijomis (3 priedas); </w:t>
      </w:r>
    </w:p>
    <w:p w14:paraId="7728D4F4" w14:textId="77777777" w:rsidR="00340BAA" w:rsidRPr="00BA0D53" w:rsidRDefault="00340BAA" w:rsidP="00340BAA">
      <w:pPr>
        <w:pStyle w:val="Sraopastraipa"/>
        <w:numPr>
          <w:ilvl w:val="1"/>
          <w:numId w:val="16"/>
        </w:numPr>
        <w:tabs>
          <w:tab w:val="left" w:pos="0"/>
          <w:tab w:val="left" w:pos="993"/>
          <w:tab w:val="left" w:pos="1276"/>
        </w:tabs>
        <w:jc w:val="both"/>
        <w:rPr>
          <w:szCs w:val="24"/>
        </w:rPr>
      </w:pPr>
      <w:r w:rsidRPr="000C7308">
        <w:rPr>
          <w:szCs w:val="24"/>
        </w:rPr>
        <w:t>kartu su mokiniu</w:t>
      </w:r>
      <w:r>
        <w:rPr>
          <w:szCs w:val="24"/>
        </w:rPr>
        <w:t xml:space="preserve"> aptaria veiklos planą,</w:t>
      </w:r>
      <w:r w:rsidRPr="000C7308">
        <w:rPr>
          <w:szCs w:val="24"/>
        </w:rPr>
        <w:t xml:space="preserve"> atlikimo terminus</w:t>
      </w:r>
      <w:r>
        <w:rPr>
          <w:szCs w:val="24"/>
        </w:rPr>
        <w:t>;</w:t>
      </w:r>
    </w:p>
    <w:p w14:paraId="747E8627" w14:textId="77777777" w:rsidR="00340BAA" w:rsidRDefault="00340BAA" w:rsidP="00340BAA">
      <w:pPr>
        <w:pStyle w:val="Sraopastraipa"/>
        <w:numPr>
          <w:ilvl w:val="1"/>
          <w:numId w:val="16"/>
        </w:numPr>
        <w:tabs>
          <w:tab w:val="left" w:pos="0"/>
          <w:tab w:val="left" w:pos="993"/>
          <w:tab w:val="left" w:pos="1276"/>
        </w:tabs>
        <w:jc w:val="both"/>
        <w:rPr>
          <w:szCs w:val="24"/>
        </w:rPr>
      </w:pPr>
      <w:r w:rsidRPr="000C7308">
        <w:rPr>
          <w:szCs w:val="24"/>
        </w:rPr>
        <w:t>konsultuoja</w:t>
      </w:r>
      <w:r>
        <w:rPr>
          <w:szCs w:val="24"/>
        </w:rPr>
        <w:t xml:space="preserve"> </w:t>
      </w:r>
      <w:r w:rsidRPr="000C7308">
        <w:rPr>
          <w:szCs w:val="24"/>
        </w:rPr>
        <w:t>mokin</w:t>
      </w:r>
      <w:r>
        <w:rPr>
          <w:szCs w:val="24"/>
        </w:rPr>
        <w:t>į stebi darbo atlikimo eigą;</w:t>
      </w:r>
    </w:p>
    <w:p w14:paraId="34ED8D90" w14:textId="77777777" w:rsidR="00340BAA" w:rsidRPr="00C51EB4" w:rsidRDefault="00340BAA" w:rsidP="00340BAA">
      <w:pPr>
        <w:pStyle w:val="Sraopastraipa"/>
        <w:numPr>
          <w:ilvl w:val="1"/>
          <w:numId w:val="16"/>
        </w:numPr>
        <w:tabs>
          <w:tab w:val="left" w:pos="0"/>
          <w:tab w:val="left" w:pos="993"/>
          <w:tab w:val="left" w:pos="1276"/>
        </w:tabs>
        <w:jc w:val="both"/>
        <w:rPr>
          <w:szCs w:val="24"/>
        </w:rPr>
      </w:pPr>
      <w:r w:rsidRPr="00C51EB4">
        <w:rPr>
          <w:szCs w:val="24"/>
        </w:rPr>
        <w:t>prižiūri, stebi, fiksuoja elektroniniame dienyne „Mano dienynas“ sukuriant atskirą dalyką;</w:t>
      </w:r>
    </w:p>
    <w:p w14:paraId="185CAFD9" w14:textId="77777777" w:rsidR="00340BAA" w:rsidRPr="00C51EB4" w:rsidRDefault="00340BAA" w:rsidP="00340BAA">
      <w:pPr>
        <w:pStyle w:val="Sraopastraipa"/>
        <w:numPr>
          <w:ilvl w:val="1"/>
          <w:numId w:val="16"/>
        </w:numPr>
        <w:tabs>
          <w:tab w:val="left" w:pos="0"/>
          <w:tab w:val="left" w:pos="993"/>
          <w:tab w:val="left" w:pos="1276"/>
        </w:tabs>
        <w:jc w:val="both"/>
        <w:rPr>
          <w:szCs w:val="24"/>
        </w:rPr>
      </w:pPr>
      <w:r w:rsidRPr="00C51EB4">
        <w:rPr>
          <w:szCs w:val="24"/>
        </w:rPr>
        <w:t>vertina metinio projektinio darbo rengimo eigą.</w:t>
      </w:r>
    </w:p>
    <w:p w14:paraId="36D2C5D7" w14:textId="77777777" w:rsidR="00340BAA" w:rsidRDefault="00340BAA" w:rsidP="00340BAA">
      <w:pPr>
        <w:tabs>
          <w:tab w:val="left" w:pos="0"/>
          <w:tab w:val="left" w:pos="993"/>
          <w:tab w:val="left" w:pos="1276"/>
        </w:tabs>
        <w:jc w:val="both"/>
        <w:rPr>
          <w:szCs w:val="24"/>
        </w:rPr>
      </w:pPr>
    </w:p>
    <w:p w14:paraId="41794A34" w14:textId="29B59215" w:rsidR="00606E69" w:rsidRDefault="00606E69" w:rsidP="00340BAA">
      <w:pPr>
        <w:tabs>
          <w:tab w:val="left" w:pos="0"/>
          <w:tab w:val="left" w:pos="993"/>
          <w:tab w:val="left" w:pos="1276"/>
        </w:tabs>
        <w:jc w:val="center"/>
        <w:rPr>
          <w:b/>
          <w:bCs/>
          <w:szCs w:val="24"/>
        </w:rPr>
      </w:pPr>
      <w:r>
        <w:rPr>
          <w:b/>
          <w:bCs/>
          <w:szCs w:val="24"/>
        </w:rPr>
        <w:t>IVSKYRIUS</w:t>
      </w:r>
    </w:p>
    <w:p w14:paraId="4EFC90D0" w14:textId="6BF8C3B8" w:rsidR="00340BAA" w:rsidRDefault="00340BAA" w:rsidP="00340BAA">
      <w:pPr>
        <w:tabs>
          <w:tab w:val="left" w:pos="0"/>
          <w:tab w:val="left" w:pos="993"/>
          <w:tab w:val="left" w:pos="1276"/>
        </w:tabs>
        <w:jc w:val="center"/>
        <w:rPr>
          <w:b/>
          <w:bCs/>
          <w:szCs w:val="24"/>
        </w:rPr>
      </w:pPr>
      <w:r w:rsidRPr="0028606C">
        <w:rPr>
          <w:b/>
          <w:bCs/>
          <w:szCs w:val="24"/>
        </w:rPr>
        <w:t>PROJEKTINIO DARBO ATSISKAITYMO IR VERTINIMO TVARKA</w:t>
      </w:r>
    </w:p>
    <w:p w14:paraId="4A4C4EE2" w14:textId="77777777" w:rsidR="00340BAA" w:rsidRDefault="00340BAA" w:rsidP="00340BAA">
      <w:pPr>
        <w:tabs>
          <w:tab w:val="left" w:pos="0"/>
          <w:tab w:val="left" w:pos="993"/>
          <w:tab w:val="left" w:pos="1276"/>
        </w:tabs>
        <w:jc w:val="center"/>
        <w:rPr>
          <w:b/>
          <w:bCs/>
          <w:szCs w:val="24"/>
        </w:rPr>
      </w:pPr>
    </w:p>
    <w:p w14:paraId="6C7B0D57" w14:textId="77777777" w:rsidR="00340BAA" w:rsidRDefault="00340BAA" w:rsidP="00340BAA">
      <w:pPr>
        <w:pStyle w:val="Sraopastraipa"/>
        <w:numPr>
          <w:ilvl w:val="0"/>
          <w:numId w:val="16"/>
        </w:numPr>
        <w:tabs>
          <w:tab w:val="left" w:pos="0"/>
          <w:tab w:val="left" w:pos="993"/>
          <w:tab w:val="left" w:pos="1276"/>
        </w:tabs>
        <w:jc w:val="both"/>
        <w:rPr>
          <w:szCs w:val="24"/>
        </w:rPr>
      </w:pPr>
      <w:r>
        <w:rPr>
          <w:szCs w:val="24"/>
        </w:rPr>
        <w:t>Gegužės</w:t>
      </w:r>
      <w:r w:rsidRPr="002C27EB">
        <w:rPr>
          <w:szCs w:val="24"/>
        </w:rPr>
        <w:t xml:space="preserve">-birželio mėnesiais organizuojamas </w:t>
      </w:r>
      <w:r>
        <w:rPr>
          <w:szCs w:val="24"/>
        </w:rPr>
        <w:t xml:space="preserve">projektinių </w:t>
      </w:r>
      <w:r w:rsidRPr="002C27EB">
        <w:rPr>
          <w:szCs w:val="24"/>
        </w:rPr>
        <w:t xml:space="preserve">darbų </w:t>
      </w:r>
      <w:r>
        <w:rPr>
          <w:szCs w:val="24"/>
        </w:rPr>
        <w:t>pristatymas (konferencija, apskritojo stalo diskusija, debatai ir kt.).</w:t>
      </w:r>
    </w:p>
    <w:p w14:paraId="47BBA942" w14:textId="77777777" w:rsidR="00340BAA" w:rsidRDefault="00340BAA" w:rsidP="00340BAA">
      <w:pPr>
        <w:pStyle w:val="Sraopastraipa"/>
        <w:numPr>
          <w:ilvl w:val="0"/>
          <w:numId w:val="16"/>
        </w:numPr>
        <w:jc w:val="both"/>
        <w:rPr>
          <w:szCs w:val="24"/>
        </w:rPr>
      </w:pPr>
      <w:r w:rsidRPr="00ED466D">
        <w:rPr>
          <w:szCs w:val="24"/>
        </w:rPr>
        <w:t xml:space="preserve">Mokinio projektinį darbą vertina projektinių darbų vertinimo komisija, kurios sudėtį </w:t>
      </w:r>
      <w:r>
        <w:rPr>
          <w:szCs w:val="24"/>
        </w:rPr>
        <w:t xml:space="preserve">gimnazijos </w:t>
      </w:r>
      <w:r w:rsidRPr="00ED466D">
        <w:rPr>
          <w:szCs w:val="24"/>
        </w:rPr>
        <w:t xml:space="preserve">direktorius tvirtina ne vėliau kaip </w:t>
      </w:r>
      <w:r>
        <w:rPr>
          <w:szCs w:val="24"/>
        </w:rPr>
        <w:t xml:space="preserve">prieš </w:t>
      </w:r>
      <w:r w:rsidRPr="00ED466D">
        <w:rPr>
          <w:szCs w:val="24"/>
        </w:rPr>
        <w:t>tris savait</w:t>
      </w:r>
      <w:r>
        <w:rPr>
          <w:szCs w:val="24"/>
        </w:rPr>
        <w:t>e</w:t>
      </w:r>
      <w:r w:rsidRPr="00ED466D">
        <w:rPr>
          <w:szCs w:val="24"/>
        </w:rPr>
        <w:t>s iki projektinių darbų pristatymų dienos.</w:t>
      </w:r>
    </w:p>
    <w:p w14:paraId="05591D20" w14:textId="77777777" w:rsidR="00340BAA" w:rsidRPr="00D279F0" w:rsidRDefault="00340BAA" w:rsidP="00340BAA">
      <w:pPr>
        <w:pStyle w:val="Sraopastraipa"/>
        <w:numPr>
          <w:ilvl w:val="0"/>
          <w:numId w:val="16"/>
        </w:numPr>
        <w:contextualSpacing w:val="0"/>
        <w:jc w:val="both"/>
        <w:rPr>
          <w:szCs w:val="24"/>
        </w:rPr>
      </w:pPr>
      <w:r>
        <w:rPr>
          <w:szCs w:val="24"/>
        </w:rPr>
        <w:t>P</w:t>
      </w:r>
      <w:r w:rsidRPr="00C350E7">
        <w:rPr>
          <w:szCs w:val="24"/>
        </w:rPr>
        <w:t>rojektinio darbo vertinim</w:t>
      </w:r>
      <w:r>
        <w:rPr>
          <w:szCs w:val="24"/>
        </w:rPr>
        <w:t xml:space="preserve">ui gimnazijos direktoriaus įsakymu sudaroma vertinimo </w:t>
      </w:r>
      <w:r w:rsidRPr="00C350E7">
        <w:rPr>
          <w:szCs w:val="24"/>
        </w:rPr>
        <w:t>komisiją</w:t>
      </w:r>
      <w:r>
        <w:rPr>
          <w:szCs w:val="24"/>
        </w:rPr>
        <w:t xml:space="preserve">, </w:t>
      </w:r>
      <w:r w:rsidRPr="00F73613">
        <w:rPr>
          <w:szCs w:val="24"/>
        </w:rPr>
        <w:t>kurią sudaro ne mažiau kaip 3 mokytojai – komisijos pirmininkas ir 2 nariai.</w:t>
      </w:r>
      <w:r>
        <w:rPr>
          <w:color w:val="FF0000"/>
          <w:szCs w:val="24"/>
        </w:rPr>
        <w:t xml:space="preserve"> </w:t>
      </w:r>
    </w:p>
    <w:p w14:paraId="46BF076D" w14:textId="77777777" w:rsidR="00340BAA" w:rsidRDefault="00340BAA" w:rsidP="00340BAA">
      <w:pPr>
        <w:pStyle w:val="Sraopastraipa"/>
        <w:numPr>
          <w:ilvl w:val="0"/>
          <w:numId w:val="16"/>
        </w:numPr>
        <w:contextualSpacing w:val="0"/>
        <w:jc w:val="both"/>
        <w:rPr>
          <w:szCs w:val="24"/>
        </w:rPr>
      </w:pPr>
      <w:r>
        <w:rPr>
          <w:szCs w:val="24"/>
        </w:rPr>
        <w:t>Projektinio darbo vadovas ir vertinimo komisija vertina projektinio darbo vykdymo eigą ir rezultatą pagal vertinimo kriterijus (4 priedas).</w:t>
      </w:r>
    </w:p>
    <w:p w14:paraId="298CC048" w14:textId="77777777" w:rsidR="00340BAA" w:rsidRDefault="00340BAA" w:rsidP="00340BAA">
      <w:pPr>
        <w:pStyle w:val="Sraopastraipa"/>
        <w:numPr>
          <w:ilvl w:val="0"/>
          <w:numId w:val="16"/>
        </w:numPr>
        <w:contextualSpacing w:val="0"/>
        <w:jc w:val="both"/>
        <w:rPr>
          <w:szCs w:val="24"/>
        </w:rPr>
      </w:pPr>
      <w:r w:rsidRPr="00F73613">
        <w:rPr>
          <w:szCs w:val="24"/>
        </w:rPr>
        <w:t>Projektinių darbų vertinimo komisijos nariai susipažįsta su mokinio darbu iki projektinio darbo pristatymo datos.</w:t>
      </w:r>
    </w:p>
    <w:p w14:paraId="17B96246" w14:textId="77777777" w:rsidR="00340BAA" w:rsidRPr="00F73613" w:rsidRDefault="00340BAA" w:rsidP="00340BAA">
      <w:pPr>
        <w:pStyle w:val="Sraopastraipa"/>
        <w:numPr>
          <w:ilvl w:val="0"/>
          <w:numId w:val="16"/>
        </w:numPr>
        <w:contextualSpacing w:val="0"/>
        <w:jc w:val="both"/>
        <w:rPr>
          <w:szCs w:val="24"/>
        </w:rPr>
      </w:pPr>
      <w:r>
        <w:rPr>
          <w:szCs w:val="24"/>
        </w:rPr>
        <w:t xml:space="preserve">Projektinio darbo vadovas užpildo vertinimo protokolą (5 priedas) iki </w:t>
      </w:r>
      <w:r w:rsidRPr="00F73613">
        <w:rPr>
          <w:szCs w:val="24"/>
        </w:rPr>
        <w:t>projektinio darbo pristatymo datos</w:t>
      </w:r>
      <w:r>
        <w:rPr>
          <w:szCs w:val="24"/>
        </w:rPr>
        <w:t xml:space="preserve"> ir perduoda vertinimo komisijos pirmininkui.</w:t>
      </w:r>
    </w:p>
    <w:p w14:paraId="3DFBE249" w14:textId="77777777" w:rsidR="00340BAA" w:rsidRDefault="00340BAA" w:rsidP="00340BAA">
      <w:pPr>
        <w:pStyle w:val="Sraopastraipa"/>
        <w:numPr>
          <w:ilvl w:val="0"/>
          <w:numId w:val="16"/>
        </w:numPr>
        <w:tabs>
          <w:tab w:val="left" w:pos="567"/>
        </w:tabs>
        <w:jc w:val="both"/>
        <w:rPr>
          <w:szCs w:val="24"/>
        </w:rPr>
      </w:pPr>
      <w:r w:rsidRPr="00CB0AE0">
        <w:rPr>
          <w:szCs w:val="24"/>
        </w:rPr>
        <w:t xml:space="preserve">Galutinį projektinio darbo įvertinimą taškais sudaro projektinio darbo vadovo skirtų taškų ir vertinimo komisijos </w:t>
      </w:r>
      <w:r>
        <w:rPr>
          <w:szCs w:val="24"/>
        </w:rPr>
        <w:t xml:space="preserve">(6 priedas) </w:t>
      </w:r>
      <w:r w:rsidRPr="00CB0AE0">
        <w:rPr>
          <w:szCs w:val="24"/>
        </w:rPr>
        <w:t>skirtų taškų vidurkis.</w:t>
      </w:r>
    </w:p>
    <w:p w14:paraId="0324CF9C" w14:textId="77777777" w:rsidR="00340BAA" w:rsidRPr="004E643E" w:rsidRDefault="00340BAA" w:rsidP="00340BAA">
      <w:pPr>
        <w:pStyle w:val="Sraopastraipa"/>
        <w:numPr>
          <w:ilvl w:val="0"/>
          <w:numId w:val="16"/>
        </w:numPr>
        <w:jc w:val="both"/>
        <w:rPr>
          <w:szCs w:val="24"/>
        </w:rPr>
      </w:pPr>
      <w:r w:rsidRPr="00ED466D">
        <w:rPr>
          <w:szCs w:val="24"/>
        </w:rPr>
        <w:t>Taškai konvertuojami į dešimtbalės sistemos įvertinimą (pažymį) pagal šią atitiktį: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041"/>
        <w:gridCol w:w="1041"/>
        <w:gridCol w:w="1041"/>
        <w:gridCol w:w="1041"/>
        <w:gridCol w:w="1041"/>
        <w:gridCol w:w="1041"/>
        <w:gridCol w:w="1041"/>
        <w:gridCol w:w="1042"/>
      </w:tblGrid>
      <w:tr w:rsidR="00340BAA" w:rsidRPr="003563BE" w14:paraId="1F655944" w14:textId="77777777" w:rsidTr="00340BAA">
        <w:tc>
          <w:tcPr>
            <w:tcW w:w="1242" w:type="dxa"/>
            <w:tcBorders>
              <w:top w:val="single" w:sz="4" w:space="0" w:color="auto"/>
              <w:left w:val="single" w:sz="4" w:space="0" w:color="auto"/>
              <w:bottom w:val="single" w:sz="4" w:space="0" w:color="auto"/>
              <w:right w:val="single" w:sz="4" w:space="0" w:color="auto"/>
            </w:tcBorders>
            <w:hideMark/>
          </w:tcPr>
          <w:p w14:paraId="363D32EB" w14:textId="77777777" w:rsidR="00340BAA" w:rsidRPr="003563BE" w:rsidRDefault="00340BAA" w:rsidP="00340BAA">
            <w:pPr>
              <w:rPr>
                <w:szCs w:val="24"/>
              </w:rPr>
            </w:pPr>
            <w:r w:rsidRPr="003563BE">
              <w:rPr>
                <w:szCs w:val="24"/>
              </w:rPr>
              <w:t>Taškai</w:t>
            </w:r>
          </w:p>
        </w:tc>
        <w:tc>
          <w:tcPr>
            <w:tcW w:w="1041" w:type="dxa"/>
            <w:tcBorders>
              <w:top w:val="single" w:sz="4" w:space="0" w:color="auto"/>
              <w:left w:val="single" w:sz="4" w:space="0" w:color="auto"/>
              <w:bottom w:val="single" w:sz="4" w:space="0" w:color="auto"/>
              <w:right w:val="single" w:sz="4" w:space="0" w:color="auto"/>
            </w:tcBorders>
          </w:tcPr>
          <w:p w14:paraId="64D73165" w14:textId="77777777" w:rsidR="00340BAA" w:rsidRPr="003563BE" w:rsidRDefault="00340BAA" w:rsidP="00340BAA">
            <w:pPr>
              <w:rPr>
                <w:szCs w:val="24"/>
              </w:rPr>
            </w:pPr>
            <w:r>
              <w:rPr>
                <w:szCs w:val="24"/>
              </w:rPr>
              <w:t>42-40</w:t>
            </w:r>
          </w:p>
        </w:tc>
        <w:tc>
          <w:tcPr>
            <w:tcW w:w="1041" w:type="dxa"/>
            <w:tcBorders>
              <w:top w:val="single" w:sz="4" w:space="0" w:color="auto"/>
              <w:left w:val="single" w:sz="4" w:space="0" w:color="auto"/>
              <w:bottom w:val="single" w:sz="4" w:space="0" w:color="auto"/>
              <w:right w:val="single" w:sz="4" w:space="0" w:color="auto"/>
            </w:tcBorders>
          </w:tcPr>
          <w:p w14:paraId="2E8EE03C" w14:textId="77777777" w:rsidR="00340BAA" w:rsidRPr="003563BE" w:rsidRDefault="00340BAA" w:rsidP="00340BAA">
            <w:pPr>
              <w:rPr>
                <w:szCs w:val="24"/>
              </w:rPr>
            </w:pPr>
            <w:r>
              <w:rPr>
                <w:szCs w:val="24"/>
              </w:rPr>
              <w:t>39-36</w:t>
            </w:r>
          </w:p>
        </w:tc>
        <w:tc>
          <w:tcPr>
            <w:tcW w:w="1041" w:type="dxa"/>
            <w:tcBorders>
              <w:top w:val="single" w:sz="4" w:space="0" w:color="auto"/>
              <w:left w:val="single" w:sz="4" w:space="0" w:color="auto"/>
              <w:bottom w:val="single" w:sz="4" w:space="0" w:color="auto"/>
              <w:right w:val="single" w:sz="4" w:space="0" w:color="auto"/>
            </w:tcBorders>
          </w:tcPr>
          <w:p w14:paraId="3A3D30E5" w14:textId="77777777" w:rsidR="00340BAA" w:rsidRPr="003563BE" w:rsidRDefault="00340BAA" w:rsidP="00340BAA">
            <w:pPr>
              <w:rPr>
                <w:szCs w:val="24"/>
              </w:rPr>
            </w:pPr>
            <w:r>
              <w:rPr>
                <w:szCs w:val="24"/>
              </w:rPr>
              <w:t>35-32</w:t>
            </w:r>
          </w:p>
        </w:tc>
        <w:tc>
          <w:tcPr>
            <w:tcW w:w="1041" w:type="dxa"/>
            <w:tcBorders>
              <w:top w:val="single" w:sz="4" w:space="0" w:color="auto"/>
              <w:left w:val="single" w:sz="4" w:space="0" w:color="auto"/>
              <w:bottom w:val="single" w:sz="4" w:space="0" w:color="auto"/>
              <w:right w:val="single" w:sz="4" w:space="0" w:color="auto"/>
            </w:tcBorders>
          </w:tcPr>
          <w:p w14:paraId="58898586" w14:textId="77777777" w:rsidR="00340BAA" w:rsidRPr="003563BE" w:rsidRDefault="00340BAA" w:rsidP="00340BAA">
            <w:pPr>
              <w:rPr>
                <w:szCs w:val="24"/>
              </w:rPr>
            </w:pPr>
            <w:r>
              <w:rPr>
                <w:szCs w:val="24"/>
              </w:rPr>
              <w:t>31-27</w:t>
            </w:r>
          </w:p>
        </w:tc>
        <w:tc>
          <w:tcPr>
            <w:tcW w:w="1041" w:type="dxa"/>
            <w:tcBorders>
              <w:top w:val="single" w:sz="4" w:space="0" w:color="auto"/>
              <w:left w:val="single" w:sz="4" w:space="0" w:color="auto"/>
              <w:bottom w:val="single" w:sz="4" w:space="0" w:color="auto"/>
              <w:right w:val="single" w:sz="4" w:space="0" w:color="auto"/>
            </w:tcBorders>
          </w:tcPr>
          <w:p w14:paraId="2ED458B2" w14:textId="77777777" w:rsidR="00340BAA" w:rsidRPr="003563BE" w:rsidRDefault="00340BAA" w:rsidP="00340BAA">
            <w:pPr>
              <w:rPr>
                <w:szCs w:val="24"/>
              </w:rPr>
            </w:pPr>
            <w:r>
              <w:rPr>
                <w:szCs w:val="24"/>
              </w:rPr>
              <w:t>26-23</w:t>
            </w:r>
          </w:p>
        </w:tc>
        <w:tc>
          <w:tcPr>
            <w:tcW w:w="1041" w:type="dxa"/>
            <w:tcBorders>
              <w:top w:val="single" w:sz="4" w:space="0" w:color="auto"/>
              <w:left w:val="single" w:sz="4" w:space="0" w:color="auto"/>
              <w:bottom w:val="single" w:sz="4" w:space="0" w:color="auto"/>
              <w:right w:val="single" w:sz="4" w:space="0" w:color="auto"/>
            </w:tcBorders>
          </w:tcPr>
          <w:p w14:paraId="235B7789" w14:textId="766DCF6C" w:rsidR="00340BAA" w:rsidRPr="003563BE" w:rsidRDefault="00340BAA" w:rsidP="00340BAA">
            <w:pPr>
              <w:rPr>
                <w:szCs w:val="24"/>
              </w:rPr>
            </w:pPr>
            <w:r>
              <w:rPr>
                <w:szCs w:val="24"/>
              </w:rPr>
              <w:t>22-</w:t>
            </w:r>
            <w:r w:rsidR="00C508E9">
              <w:rPr>
                <w:szCs w:val="24"/>
              </w:rPr>
              <w:t>1</w:t>
            </w:r>
            <w:r>
              <w:rPr>
                <w:szCs w:val="24"/>
              </w:rPr>
              <w:t>9</w:t>
            </w:r>
          </w:p>
        </w:tc>
        <w:tc>
          <w:tcPr>
            <w:tcW w:w="1041" w:type="dxa"/>
            <w:tcBorders>
              <w:top w:val="single" w:sz="4" w:space="0" w:color="auto"/>
              <w:left w:val="single" w:sz="4" w:space="0" w:color="auto"/>
              <w:bottom w:val="single" w:sz="4" w:space="0" w:color="auto"/>
              <w:right w:val="single" w:sz="4" w:space="0" w:color="auto"/>
            </w:tcBorders>
          </w:tcPr>
          <w:p w14:paraId="07059891" w14:textId="77777777" w:rsidR="00340BAA" w:rsidRPr="003563BE" w:rsidRDefault="00340BAA" w:rsidP="00340BAA">
            <w:pPr>
              <w:rPr>
                <w:szCs w:val="24"/>
              </w:rPr>
            </w:pPr>
            <w:r>
              <w:rPr>
                <w:szCs w:val="24"/>
              </w:rPr>
              <w:t>18-15</w:t>
            </w:r>
          </w:p>
        </w:tc>
        <w:tc>
          <w:tcPr>
            <w:tcW w:w="1042" w:type="dxa"/>
            <w:tcBorders>
              <w:top w:val="single" w:sz="4" w:space="0" w:color="auto"/>
              <w:left w:val="single" w:sz="4" w:space="0" w:color="auto"/>
              <w:bottom w:val="single" w:sz="4" w:space="0" w:color="auto"/>
              <w:right w:val="single" w:sz="4" w:space="0" w:color="auto"/>
            </w:tcBorders>
          </w:tcPr>
          <w:p w14:paraId="7CBAA553" w14:textId="77777777" w:rsidR="00340BAA" w:rsidRPr="003563BE" w:rsidRDefault="00340BAA" w:rsidP="00340BAA">
            <w:pPr>
              <w:rPr>
                <w:szCs w:val="24"/>
              </w:rPr>
            </w:pPr>
            <w:r>
              <w:rPr>
                <w:szCs w:val="24"/>
              </w:rPr>
              <w:t>14-0</w:t>
            </w:r>
          </w:p>
        </w:tc>
      </w:tr>
      <w:tr w:rsidR="00340BAA" w:rsidRPr="003563BE" w14:paraId="6DDBD9F8" w14:textId="77777777" w:rsidTr="00340BAA">
        <w:tc>
          <w:tcPr>
            <w:tcW w:w="1242" w:type="dxa"/>
            <w:tcBorders>
              <w:top w:val="single" w:sz="4" w:space="0" w:color="auto"/>
              <w:left w:val="single" w:sz="4" w:space="0" w:color="auto"/>
              <w:bottom w:val="single" w:sz="4" w:space="0" w:color="auto"/>
              <w:right w:val="single" w:sz="4" w:space="0" w:color="auto"/>
            </w:tcBorders>
            <w:hideMark/>
          </w:tcPr>
          <w:p w14:paraId="0E1E3FC7" w14:textId="77777777" w:rsidR="00340BAA" w:rsidRPr="003563BE" w:rsidRDefault="00340BAA" w:rsidP="00340BAA">
            <w:pPr>
              <w:rPr>
                <w:szCs w:val="24"/>
              </w:rPr>
            </w:pPr>
            <w:r w:rsidRPr="003563BE">
              <w:rPr>
                <w:szCs w:val="24"/>
              </w:rPr>
              <w:t>Pažymys</w:t>
            </w:r>
          </w:p>
        </w:tc>
        <w:tc>
          <w:tcPr>
            <w:tcW w:w="1041" w:type="dxa"/>
            <w:tcBorders>
              <w:top w:val="single" w:sz="4" w:space="0" w:color="auto"/>
              <w:left w:val="single" w:sz="4" w:space="0" w:color="auto"/>
              <w:bottom w:val="single" w:sz="4" w:space="0" w:color="auto"/>
              <w:right w:val="single" w:sz="4" w:space="0" w:color="auto"/>
            </w:tcBorders>
          </w:tcPr>
          <w:p w14:paraId="39816001" w14:textId="77777777" w:rsidR="00340BAA" w:rsidRPr="003563BE" w:rsidRDefault="00340BAA" w:rsidP="00340BAA">
            <w:pPr>
              <w:rPr>
                <w:szCs w:val="24"/>
              </w:rPr>
            </w:pPr>
            <w:r>
              <w:rPr>
                <w:szCs w:val="24"/>
              </w:rPr>
              <w:t>10</w:t>
            </w:r>
          </w:p>
        </w:tc>
        <w:tc>
          <w:tcPr>
            <w:tcW w:w="1041" w:type="dxa"/>
            <w:tcBorders>
              <w:top w:val="single" w:sz="4" w:space="0" w:color="auto"/>
              <w:left w:val="single" w:sz="4" w:space="0" w:color="auto"/>
              <w:bottom w:val="single" w:sz="4" w:space="0" w:color="auto"/>
              <w:right w:val="single" w:sz="4" w:space="0" w:color="auto"/>
            </w:tcBorders>
          </w:tcPr>
          <w:p w14:paraId="334CCE5F" w14:textId="77777777" w:rsidR="00340BAA" w:rsidRPr="003563BE" w:rsidRDefault="00340BAA" w:rsidP="00340BAA">
            <w:pPr>
              <w:rPr>
                <w:szCs w:val="24"/>
              </w:rPr>
            </w:pPr>
            <w:r>
              <w:rPr>
                <w:szCs w:val="24"/>
              </w:rPr>
              <w:t>9</w:t>
            </w:r>
          </w:p>
        </w:tc>
        <w:tc>
          <w:tcPr>
            <w:tcW w:w="1041" w:type="dxa"/>
            <w:tcBorders>
              <w:top w:val="single" w:sz="4" w:space="0" w:color="auto"/>
              <w:left w:val="single" w:sz="4" w:space="0" w:color="auto"/>
              <w:bottom w:val="single" w:sz="4" w:space="0" w:color="auto"/>
              <w:right w:val="single" w:sz="4" w:space="0" w:color="auto"/>
            </w:tcBorders>
          </w:tcPr>
          <w:p w14:paraId="2495DB58" w14:textId="77777777" w:rsidR="00340BAA" w:rsidRPr="003563BE" w:rsidRDefault="00340BAA" w:rsidP="00340BAA">
            <w:pPr>
              <w:rPr>
                <w:szCs w:val="24"/>
              </w:rPr>
            </w:pPr>
            <w:r>
              <w:rPr>
                <w:szCs w:val="24"/>
              </w:rPr>
              <w:t>8</w:t>
            </w:r>
          </w:p>
        </w:tc>
        <w:tc>
          <w:tcPr>
            <w:tcW w:w="1041" w:type="dxa"/>
            <w:tcBorders>
              <w:top w:val="single" w:sz="4" w:space="0" w:color="auto"/>
              <w:left w:val="single" w:sz="4" w:space="0" w:color="auto"/>
              <w:bottom w:val="single" w:sz="4" w:space="0" w:color="auto"/>
              <w:right w:val="single" w:sz="4" w:space="0" w:color="auto"/>
            </w:tcBorders>
          </w:tcPr>
          <w:p w14:paraId="240C87BA" w14:textId="77777777" w:rsidR="00340BAA" w:rsidRPr="003563BE" w:rsidRDefault="00340BAA" w:rsidP="00340BAA">
            <w:pPr>
              <w:rPr>
                <w:szCs w:val="24"/>
              </w:rPr>
            </w:pPr>
            <w:r>
              <w:rPr>
                <w:szCs w:val="24"/>
              </w:rPr>
              <w:t>7</w:t>
            </w:r>
          </w:p>
        </w:tc>
        <w:tc>
          <w:tcPr>
            <w:tcW w:w="1041" w:type="dxa"/>
            <w:tcBorders>
              <w:top w:val="single" w:sz="4" w:space="0" w:color="auto"/>
              <w:left w:val="single" w:sz="4" w:space="0" w:color="auto"/>
              <w:bottom w:val="single" w:sz="4" w:space="0" w:color="auto"/>
              <w:right w:val="single" w:sz="4" w:space="0" w:color="auto"/>
            </w:tcBorders>
          </w:tcPr>
          <w:p w14:paraId="0FBFAC5C" w14:textId="77777777" w:rsidR="00340BAA" w:rsidRPr="003563BE" w:rsidRDefault="00340BAA" w:rsidP="00340BAA">
            <w:pPr>
              <w:rPr>
                <w:szCs w:val="24"/>
              </w:rPr>
            </w:pPr>
            <w:r>
              <w:rPr>
                <w:szCs w:val="24"/>
              </w:rPr>
              <w:t>6</w:t>
            </w:r>
          </w:p>
        </w:tc>
        <w:tc>
          <w:tcPr>
            <w:tcW w:w="1041" w:type="dxa"/>
            <w:tcBorders>
              <w:top w:val="single" w:sz="4" w:space="0" w:color="auto"/>
              <w:left w:val="single" w:sz="4" w:space="0" w:color="auto"/>
              <w:bottom w:val="single" w:sz="4" w:space="0" w:color="auto"/>
              <w:right w:val="single" w:sz="4" w:space="0" w:color="auto"/>
            </w:tcBorders>
          </w:tcPr>
          <w:p w14:paraId="47440B54" w14:textId="77777777" w:rsidR="00340BAA" w:rsidRPr="003563BE" w:rsidRDefault="00340BAA" w:rsidP="00340BAA">
            <w:pPr>
              <w:rPr>
                <w:szCs w:val="24"/>
              </w:rPr>
            </w:pPr>
            <w:r>
              <w:rPr>
                <w:szCs w:val="24"/>
              </w:rPr>
              <w:t>5</w:t>
            </w:r>
          </w:p>
        </w:tc>
        <w:tc>
          <w:tcPr>
            <w:tcW w:w="1041" w:type="dxa"/>
            <w:tcBorders>
              <w:top w:val="single" w:sz="4" w:space="0" w:color="auto"/>
              <w:left w:val="single" w:sz="4" w:space="0" w:color="auto"/>
              <w:bottom w:val="single" w:sz="4" w:space="0" w:color="auto"/>
              <w:right w:val="single" w:sz="4" w:space="0" w:color="auto"/>
            </w:tcBorders>
          </w:tcPr>
          <w:p w14:paraId="1873816A" w14:textId="77777777" w:rsidR="00340BAA" w:rsidRPr="003563BE" w:rsidRDefault="00340BAA" w:rsidP="00340BAA">
            <w:pPr>
              <w:rPr>
                <w:szCs w:val="24"/>
              </w:rPr>
            </w:pPr>
            <w:r>
              <w:rPr>
                <w:szCs w:val="24"/>
              </w:rPr>
              <w:t>4</w:t>
            </w:r>
          </w:p>
        </w:tc>
        <w:tc>
          <w:tcPr>
            <w:tcW w:w="1042" w:type="dxa"/>
            <w:tcBorders>
              <w:top w:val="single" w:sz="4" w:space="0" w:color="auto"/>
              <w:left w:val="single" w:sz="4" w:space="0" w:color="auto"/>
              <w:bottom w:val="single" w:sz="4" w:space="0" w:color="auto"/>
              <w:right w:val="single" w:sz="4" w:space="0" w:color="auto"/>
            </w:tcBorders>
            <w:hideMark/>
          </w:tcPr>
          <w:p w14:paraId="22388891" w14:textId="77777777" w:rsidR="00340BAA" w:rsidRPr="003563BE" w:rsidRDefault="00340BAA" w:rsidP="00340BAA">
            <w:pPr>
              <w:rPr>
                <w:szCs w:val="24"/>
              </w:rPr>
            </w:pPr>
            <w:r w:rsidRPr="00C51EB4">
              <w:rPr>
                <w:sz w:val="18"/>
                <w:szCs w:val="18"/>
              </w:rPr>
              <w:t>Neišlaikyta</w:t>
            </w:r>
          </w:p>
        </w:tc>
      </w:tr>
    </w:tbl>
    <w:p w14:paraId="2646013F" w14:textId="77777777" w:rsidR="00340BAA" w:rsidRPr="00ED466D" w:rsidRDefault="00340BAA" w:rsidP="00340BAA">
      <w:pPr>
        <w:pStyle w:val="Sraopastraipa"/>
        <w:numPr>
          <w:ilvl w:val="0"/>
          <w:numId w:val="16"/>
        </w:numPr>
        <w:jc w:val="both"/>
        <w:rPr>
          <w:szCs w:val="24"/>
        </w:rPr>
      </w:pPr>
      <w:r w:rsidRPr="00583481">
        <w:rPr>
          <w:szCs w:val="24"/>
        </w:rPr>
        <w:t xml:space="preserve">Projektinio darbo </w:t>
      </w:r>
      <w:r w:rsidRPr="00D70CBF">
        <w:rPr>
          <w:szCs w:val="24"/>
        </w:rPr>
        <w:t>vertinimo komisijos pirmininkas po</w:t>
      </w:r>
      <w:r w:rsidRPr="00583481">
        <w:rPr>
          <w:szCs w:val="24"/>
        </w:rPr>
        <w:t xml:space="preserve"> darbų pristatymo užpildo vertinimo protokolą</w:t>
      </w:r>
      <w:r>
        <w:rPr>
          <w:szCs w:val="24"/>
        </w:rPr>
        <w:t xml:space="preserve"> (7 priedas)</w:t>
      </w:r>
      <w:r w:rsidRPr="00583481">
        <w:rPr>
          <w:szCs w:val="24"/>
        </w:rPr>
        <w:t xml:space="preserve"> ir perduoda </w:t>
      </w:r>
      <w:r>
        <w:rPr>
          <w:szCs w:val="24"/>
        </w:rPr>
        <w:t>gimnazijos</w:t>
      </w:r>
      <w:r w:rsidRPr="00583481">
        <w:rPr>
          <w:szCs w:val="24"/>
        </w:rPr>
        <w:t xml:space="preserve"> vadovui</w:t>
      </w:r>
      <w:r>
        <w:rPr>
          <w:szCs w:val="24"/>
        </w:rPr>
        <w:t>.</w:t>
      </w:r>
    </w:p>
    <w:p w14:paraId="66AA94FE" w14:textId="77777777" w:rsidR="00340BAA" w:rsidRPr="00F73613" w:rsidRDefault="00340BAA" w:rsidP="00340BAA">
      <w:pPr>
        <w:pStyle w:val="Sraopastraipa"/>
        <w:numPr>
          <w:ilvl w:val="0"/>
          <w:numId w:val="16"/>
        </w:numPr>
        <w:tabs>
          <w:tab w:val="left" w:pos="0"/>
          <w:tab w:val="left" w:pos="993"/>
          <w:tab w:val="left" w:pos="1276"/>
        </w:tabs>
        <w:jc w:val="both"/>
        <w:rPr>
          <w:szCs w:val="24"/>
        </w:rPr>
      </w:pPr>
      <w:r>
        <w:rPr>
          <w:szCs w:val="24"/>
        </w:rPr>
        <w:t>P</w:t>
      </w:r>
      <w:r w:rsidRPr="0023655D">
        <w:rPr>
          <w:szCs w:val="24"/>
        </w:rPr>
        <w:t>rojektinio darbo pažymys įrašomas į elektroninį dienyną kaip atskiras metinis įvertinimas.</w:t>
      </w:r>
    </w:p>
    <w:p w14:paraId="3922BC93" w14:textId="77777777" w:rsidR="00340BAA" w:rsidRDefault="00340BAA" w:rsidP="00340BAA">
      <w:pPr>
        <w:pStyle w:val="Sraopastraipa"/>
        <w:numPr>
          <w:ilvl w:val="0"/>
          <w:numId w:val="16"/>
        </w:numPr>
        <w:jc w:val="both"/>
        <w:rPr>
          <w:szCs w:val="24"/>
        </w:rPr>
      </w:pPr>
      <w:r>
        <w:rPr>
          <w:szCs w:val="24"/>
        </w:rPr>
        <w:t xml:space="preserve">Mokinys metinį </w:t>
      </w:r>
      <w:r w:rsidRPr="00337D15">
        <w:rPr>
          <w:szCs w:val="24"/>
        </w:rPr>
        <w:t xml:space="preserve">projektinį darbą pristato 5–10 minučių žodiniu pranešimu. Darbui pristatyti gali naudoti </w:t>
      </w:r>
      <w:r>
        <w:rPr>
          <w:szCs w:val="24"/>
        </w:rPr>
        <w:t>skaitmenines priemones (</w:t>
      </w:r>
      <w:r w:rsidRPr="00337D15">
        <w:rPr>
          <w:szCs w:val="24"/>
        </w:rPr>
        <w:t>pateiktis, vaizdo, garso medžiagą</w:t>
      </w:r>
      <w:r>
        <w:rPr>
          <w:szCs w:val="24"/>
        </w:rPr>
        <w:t xml:space="preserve"> ir kt.)</w:t>
      </w:r>
      <w:r w:rsidRPr="00337D15">
        <w:rPr>
          <w:szCs w:val="24"/>
        </w:rPr>
        <w:t>, demons</w:t>
      </w:r>
      <w:r>
        <w:rPr>
          <w:szCs w:val="24"/>
        </w:rPr>
        <w:t>truoti (eksponuoti) darbą</w:t>
      </w:r>
      <w:r w:rsidRPr="00337D15">
        <w:rPr>
          <w:szCs w:val="24"/>
        </w:rPr>
        <w:t>;</w:t>
      </w:r>
    </w:p>
    <w:p w14:paraId="04A92740" w14:textId="77777777" w:rsidR="00340BAA" w:rsidRPr="00583481" w:rsidRDefault="00340BAA" w:rsidP="00340BAA">
      <w:pPr>
        <w:pStyle w:val="Sraopastraipa"/>
        <w:numPr>
          <w:ilvl w:val="0"/>
          <w:numId w:val="16"/>
        </w:numPr>
        <w:contextualSpacing w:val="0"/>
        <w:jc w:val="both"/>
        <w:rPr>
          <w:szCs w:val="24"/>
        </w:rPr>
      </w:pPr>
      <w:r w:rsidRPr="00583481">
        <w:rPr>
          <w:szCs w:val="24"/>
        </w:rPr>
        <w:t>Mokiniui, dėl ligos ar kitos pateisinamos priežasties negalinčiam nurodytu laiku pristatyti darbo, suteikiama galimybė darbą pristatyti iki mokslo metų.</w:t>
      </w:r>
    </w:p>
    <w:p w14:paraId="68537F8A" w14:textId="77777777" w:rsidR="00340BAA" w:rsidRPr="00CB0AE0" w:rsidRDefault="00340BAA" w:rsidP="00340BAA">
      <w:pPr>
        <w:tabs>
          <w:tab w:val="left" w:pos="567"/>
        </w:tabs>
        <w:rPr>
          <w:b/>
          <w:bCs/>
          <w:szCs w:val="24"/>
        </w:rPr>
      </w:pPr>
    </w:p>
    <w:p w14:paraId="0499FD8E" w14:textId="26015356" w:rsidR="00606E69" w:rsidRDefault="00606E69" w:rsidP="00606E69">
      <w:pPr>
        <w:jc w:val="center"/>
        <w:rPr>
          <w:b/>
          <w:bCs/>
          <w:szCs w:val="24"/>
        </w:rPr>
      </w:pPr>
      <w:r>
        <w:rPr>
          <w:b/>
          <w:bCs/>
          <w:szCs w:val="24"/>
        </w:rPr>
        <w:t>V KYRIUS</w:t>
      </w:r>
    </w:p>
    <w:p w14:paraId="6650C14C" w14:textId="0E0F8625" w:rsidR="00340BAA" w:rsidRPr="00CB0AE0" w:rsidRDefault="00340BAA" w:rsidP="00606E69">
      <w:pPr>
        <w:jc w:val="center"/>
        <w:rPr>
          <w:b/>
          <w:bCs/>
          <w:szCs w:val="24"/>
        </w:rPr>
      </w:pPr>
      <w:r w:rsidRPr="00CB0AE0">
        <w:rPr>
          <w:b/>
          <w:bCs/>
          <w:szCs w:val="24"/>
        </w:rPr>
        <w:t>BAIGIAMOSIOS NUOSTATOS</w:t>
      </w:r>
    </w:p>
    <w:p w14:paraId="43147D97" w14:textId="77777777" w:rsidR="00340BAA" w:rsidRPr="00583481" w:rsidRDefault="00340BAA" w:rsidP="00340BAA">
      <w:pPr>
        <w:tabs>
          <w:tab w:val="left" w:pos="567"/>
        </w:tabs>
        <w:rPr>
          <w:szCs w:val="24"/>
        </w:rPr>
      </w:pPr>
    </w:p>
    <w:p w14:paraId="0422E2CD" w14:textId="77777777" w:rsidR="00340BAA" w:rsidRDefault="00340BAA" w:rsidP="00340BAA">
      <w:pPr>
        <w:pStyle w:val="Sraopastraipa"/>
        <w:numPr>
          <w:ilvl w:val="0"/>
          <w:numId w:val="16"/>
        </w:numPr>
        <w:tabs>
          <w:tab w:val="left" w:pos="567"/>
        </w:tabs>
        <w:contextualSpacing w:val="0"/>
        <w:jc w:val="both"/>
        <w:rPr>
          <w:szCs w:val="24"/>
        </w:rPr>
      </w:pPr>
      <w:r w:rsidRPr="00583481">
        <w:rPr>
          <w:szCs w:val="24"/>
        </w:rPr>
        <w:t>Jei mokinio ugdymas organizuojamas nuotoliniu būdu, projektini</w:t>
      </w:r>
      <w:r>
        <w:rPr>
          <w:szCs w:val="24"/>
        </w:rPr>
        <w:t>o</w:t>
      </w:r>
      <w:r w:rsidRPr="00583481">
        <w:rPr>
          <w:szCs w:val="24"/>
        </w:rPr>
        <w:t xml:space="preserve"> darbo rengimo etapai (konsultacijos su projektinio darbo vadovu ir kt.) ir pristatymas vykdomi nuotoliniu būdu. </w:t>
      </w:r>
    </w:p>
    <w:p w14:paraId="496376E3" w14:textId="77777777" w:rsidR="00340BAA" w:rsidRPr="00900E0C" w:rsidRDefault="00340BAA" w:rsidP="00340BAA">
      <w:pPr>
        <w:pStyle w:val="Sraopastraipa"/>
        <w:numPr>
          <w:ilvl w:val="0"/>
          <w:numId w:val="16"/>
        </w:numPr>
        <w:tabs>
          <w:tab w:val="left" w:pos="567"/>
        </w:tabs>
        <w:contextualSpacing w:val="0"/>
        <w:jc w:val="both"/>
        <w:rPr>
          <w:szCs w:val="24"/>
        </w:rPr>
      </w:pPr>
      <w:r>
        <w:rPr>
          <w:szCs w:val="24"/>
        </w:rPr>
        <w:t>P</w:t>
      </w:r>
      <w:r w:rsidRPr="00900E0C">
        <w:rPr>
          <w:szCs w:val="24"/>
        </w:rPr>
        <w:t xml:space="preserve">rojektinių darbų vadovai IG ar IIG klasių mokinių projektinių darbų vykdymo eigą fiksuoja elektroniniame dienyne ne mažiau </w:t>
      </w:r>
      <w:r w:rsidRPr="00693027">
        <w:rPr>
          <w:szCs w:val="24"/>
        </w:rPr>
        <w:t xml:space="preserve">kaip </w:t>
      </w:r>
      <w:r>
        <w:rPr>
          <w:szCs w:val="24"/>
        </w:rPr>
        <w:t>10</w:t>
      </w:r>
      <w:r w:rsidRPr="00693027">
        <w:rPr>
          <w:szCs w:val="24"/>
        </w:rPr>
        <w:t xml:space="preserve"> val. per mokslo metus</w:t>
      </w:r>
      <w:r w:rsidRPr="00900E0C">
        <w:rPr>
          <w:szCs w:val="24"/>
        </w:rPr>
        <w:t xml:space="preserve">. </w:t>
      </w:r>
    </w:p>
    <w:p w14:paraId="07D4C6F3" w14:textId="77777777" w:rsidR="00340BAA" w:rsidRDefault="00340BAA" w:rsidP="00340BAA">
      <w:pPr>
        <w:pStyle w:val="Sraopastraipa"/>
        <w:numPr>
          <w:ilvl w:val="0"/>
          <w:numId w:val="16"/>
        </w:numPr>
        <w:jc w:val="both"/>
        <w:rPr>
          <w:szCs w:val="24"/>
        </w:rPr>
      </w:pPr>
      <w:r w:rsidRPr="00ED466D">
        <w:rPr>
          <w:szCs w:val="24"/>
        </w:rPr>
        <w:t>I</w:t>
      </w:r>
      <w:r>
        <w:rPr>
          <w:szCs w:val="24"/>
        </w:rPr>
        <w:t>G</w:t>
      </w:r>
      <w:r w:rsidRPr="00ED466D">
        <w:rPr>
          <w:szCs w:val="24"/>
        </w:rPr>
        <w:t>-II</w:t>
      </w:r>
      <w:r>
        <w:rPr>
          <w:szCs w:val="24"/>
        </w:rPr>
        <w:t xml:space="preserve">G </w:t>
      </w:r>
      <w:r w:rsidRPr="00ED466D">
        <w:rPr>
          <w:szCs w:val="24"/>
        </w:rPr>
        <w:t xml:space="preserve">klasės mokinių projektinio darbo įvertinimas įrašomas į pagrindinio ugdymo pasiekimų pažymėjimą. </w:t>
      </w:r>
    </w:p>
    <w:p w14:paraId="08E0FBA6" w14:textId="77777777" w:rsidR="00340BAA" w:rsidRDefault="00340BAA" w:rsidP="00340BAA">
      <w:pPr>
        <w:pStyle w:val="Sraopastraipa"/>
        <w:numPr>
          <w:ilvl w:val="0"/>
          <w:numId w:val="16"/>
        </w:numPr>
        <w:jc w:val="both"/>
        <w:rPr>
          <w:szCs w:val="24"/>
        </w:rPr>
      </w:pPr>
      <w:r>
        <w:rPr>
          <w:szCs w:val="24"/>
        </w:rPr>
        <w:t>P</w:t>
      </w:r>
      <w:r w:rsidRPr="00900E0C">
        <w:rPr>
          <w:szCs w:val="24"/>
        </w:rPr>
        <w:t>rojektiniai darbai saugomi darbo vadovo kabinete 1 metus.</w:t>
      </w:r>
    </w:p>
    <w:p w14:paraId="611055EA" w14:textId="77777777" w:rsidR="00340BAA" w:rsidRPr="00900E0C" w:rsidRDefault="00340BAA" w:rsidP="00340BAA">
      <w:pPr>
        <w:jc w:val="center"/>
        <w:rPr>
          <w:szCs w:val="24"/>
        </w:rPr>
      </w:pPr>
      <w:r>
        <w:rPr>
          <w:szCs w:val="24"/>
        </w:rPr>
        <w:t>_________________________________________________</w:t>
      </w:r>
    </w:p>
    <w:p w14:paraId="4ABCE2C6" w14:textId="77777777" w:rsidR="00340BAA" w:rsidRDefault="00340BAA" w:rsidP="00DD0A64">
      <w:pPr>
        <w:ind w:left="4417" w:firstLine="1247"/>
        <w:rPr>
          <w:szCs w:val="24"/>
        </w:rPr>
      </w:pPr>
      <w:r>
        <w:rPr>
          <w:szCs w:val="24"/>
        </w:rPr>
        <w:br w:type="page"/>
      </w:r>
      <w:r>
        <w:rPr>
          <w:szCs w:val="24"/>
        </w:rPr>
        <w:lastRenderedPageBreak/>
        <w:t xml:space="preserve">Šalčininkų „Santarvės“ gimnazijos </w:t>
      </w:r>
    </w:p>
    <w:p w14:paraId="2B914F9E" w14:textId="77777777" w:rsidR="00C4207A" w:rsidRDefault="00340BAA" w:rsidP="00340BAA">
      <w:pPr>
        <w:ind w:left="5664"/>
        <w:rPr>
          <w:szCs w:val="24"/>
        </w:rPr>
      </w:pPr>
      <w:r>
        <w:rPr>
          <w:szCs w:val="24"/>
        </w:rPr>
        <w:t>Projektinio darbo rengimo tvarkos aprašo</w:t>
      </w:r>
    </w:p>
    <w:p w14:paraId="4B54ADEE" w14:textId="00A81BF8" w:rsidR="00340BAA" w:rsidRPr="00285EEC" w:rsidRDefault="00340BAA" w:rsidP="00340BAA">
      <w:pPr>
        <w:ind w:left="5664"/>
        <w:rPr>
          <w:szCs w:val="24"/>
        </w:rPr>
      </w:pPr>
      <w:r>
        <w:rPr>
          <w:szCs w:val="24"/>
        </w:rPr>
        <w:t xml:space="preserve">1 priedas </w:t>
      </w:r>
      <w:r w:rsidR="002C2C4F">
        <w:rPr>
          <w:szCs w:val="24"/>
        </w:rPr>
        <w:t xml:space="preserve"> </w:t>
      </w:r>
    </w:p>
    <w:p w14:paraId="0AA161CD" w14:textId="77777777" w:rsidR="00340BAA" w:rsidRDefault="00340BAA" w:rsidP="00340BAA">
      <w:pPr>
        <w:rPr>
          <w:b/>
          <w:szCs w:val="24"/>
        </w:rPr>
      </w:pPr>
    </w:p>
    <w:p w14:paraId="6C319CE2" w14:textId="77777777" w:rsidR="00340BAA" w:rsidRDefault="00340BAA" w:rsidP="00340BAA">
      <w:pPr>
        <w:rPr>
          <w:b/>
          <w:szCs w:val="24"/>
        </w:rPr>
      </w:pPr>
    </w:p>
    <w:p w14:paraId="465C78C5" w14:textId="674E44E4" w:rsidR="00340BAA" w:rsidRDefault="00340BAA" w:rsidP="00340BAA">
      <w:pPr>
        <w:rPr>
          <w:b/>
          <w:szCs w:val="24"/>
        </w:rPr>
      </w:pPr>
      <w:r w:rsidRPr="005E41FF">
        <w:rPr>
          <w:b/>
          <w:szCs w:val="24"/>
        </w:rPr>
        <w:t>Dalykas _________________</w:t>
      </w:r>
      <w:r>
        <w:rPr>
          <w:b/>
          <w:szCs w:val="24"/>
        </w:rPr>
        <w:t>___________________</w:t>
      </w:r>
    </w:p>
    <w:p w14:paraId="40B5C75A" w14:textId="77777777" w:rsidR="00DD0A64" w:rsidRPr="005E41FF" w:rsidRDefault="00DD0A64" w:rsidP="00340BAA">
      <w:pPr>
        <w:rPr>
          <w:b/>
          <w:szCs w:val="24"/>
        </w:rPr>
      </w:pPr>
    </w:p>
    <w:tbl>
      <w:tblPr>
        <w:tblStyle w:val="Lentelstinklelis"/>
        <w:tblW w:w="0" w:type="auto"/>
        <w:tblLook w:val="04A0" w:firstRow="1" w:lastRow="0" w:firstColumn="1" w:lastColumn="0" w:noHBand="0" w:noVBand="1"/>
      </w:tblPr>
      <w:tblGrid>
        <w:gridCol w:w="1242"/>
        <w:gridCol w:w="8127"/>
      </w:tblGrid>
      <w:tr w:rsidR="00340BAA" w:rsidRPr="005E41FF" w14:paraId="12D7F992" w14:textId="77777777" w:rsidTr="00340BAA">
        <w:tc>
          <w:tcPr>
            <w:tcW w:w="1242" w:type="dxa"/>
            <w:vAlign w:val="center"/>
          </w:tcPr>
          <w:p w14:paraId="64920258" w14:textId="77777777" w:rsidR="00340BAA" w:rsidRPr="00356343" w:rsidRDefault="00340BAA" w:rsidP="00340BAA">
            <w:pPr>
              <w:jc w:val="center"/>
              <w:rPr>
                <w:rFonts w:ascii="Times New Roman" w:hAnsi="Times New Roman" w:cs="Times New Roman"/>
                <w:b/>
              </w:rPr>
            </w:pPr>
            <w:r w:rsidRPr="00356343">
              <w:rPr>
                <w:rFonts w:ascii="Times New Roman" w:hAnsi="Times New Roman" w:cs="Times New Roman"/>
                <w:b/>
              </w:rPr>
              <w:t>Eil.Nr.</w:t>
            </w:r>
          </w:p>
        </w:tc>
        <w:tc>
          <w:tcPr>
            <w:tcW w:w="8127" w:type="dxa"/>
            <w:vAlign w:val="center"/>
          </w:tcPr>
          <w:p w14:paraId="5070CF92" w14:textId="77777777" w:rsidR="00340BAA" w:rsidRPr="00356343" w:rsidRDefault="00340BAA" w:rsidP="00340BAA">
            <w:pPr>
              <w:jc w:val="center"/>
              <w:rPr>
                <w:rFonts w:ascii="Times New Roman" w:hAnsi="Times New Roman" w:cs="Times New Roman"/>
                <w:b/>
              </w:rPr>
            </w:pPr>
            <w:r>
              <w:rPr>
                <w:rFonts w:ascii="Times New Roman" w:hAnsi="Times New Roman" w:cs="Times New Roman"/>
                <w:b/>
              </w:rPr>
              <w:t>Metinio p</w:t>
            </w:r>
            <w:r w:rsidRPr="00356343">
              <w:rPr>
                <w:rFonts w:ascii="Times New Roman" w:hAnsi="Times New Roman" w:cs="Times New Roman"/>
                <w:b/>
              </w:rPr>
              <w:t>rojektinio darbo temos</w:t>
            </w:r>
          </w:p>
        </w:tc>
      </w:tr>
      <w:tr w:rsidR="00340BAA" w:rsidRPr="005E41FF" w14:paraId="053088A2" w14:textId="77777777" w:rsidTr="00340BAA">
        <w:tc>
          <w:tcPr>
            <w:tcW w:w="1242" w:type="dxa"/>
          </w:tcPr>
          <w:p w14:paraId="028E0E3D" w14:textId="77777777" w:rsidR="00340BAA" w:rsidRPr="00285EEC" w:rsidRDefault="00340BAA" w:rsidP="00340BAA">
            <w:pPr>
              <w:spacing w:line="480" w:lineRule="auto"/>
              <w:jc w:val="center"/>
              <w:rPr>
                <w:rFonts w:ascii="Times New Roman" w:hAnsi="Times New Roman" w:cs="Times New Roman"/>
              </w:rPr>
            </w:pPr>
          </w:p>
        </w:tc>
        <w:tc>
          <w:tcPr>
            <w:tcW w:w="8127" w:type="dxa"/>
          </w:tcPr>
          <w:p w14:paraId="1EC4F67B" w14:textId="77777777" w:rsidR="00340BAA" w:rsidRPr="00285EEC" w:rsidRDefault="00340BAA" w:rsidP="00340BAA">
            <w:pPr>
              <w:spacing w:line="480" w:lineRule="auto"/>
              <w:jc w:val="center"/>
              <w:rPr>
                <w:rFonts w:ascii="Times New Roman" w:hAnsi="Times New Roman" w:cs="Times New Roman"/>
              </w:rPr>
            </w:pPr>
          </w:p>
        </w:tc>
      </w:tr>
      <w:tr w:rsidR="00340BAA" w:rsidRPr="005E41FF" w14:paraId="152B27C0" w14:textId="77777777" w:rsidTr="00340BAA">
        <w:tc>
          <w:tcPr>
            <w:tcW w:w="1242" w:type="dxa"/>
          </w:tcPr>
          <w:p w14:paraId="31F65EF5" w14:textId="77777777" w:rsidR="00340BAA" w:rsidRPr="00285EEC" w:rsidRDefault="00340BAA" w:rsidP="00340BAA">
            <w:pPr>
              <w:spacing w:line="480" w:lineRule="auto"/>
              <w:rPr>
                <w:rFonts w:ascii="Times New Roman" w:hAnsi="Times New Roman" w:cs="Times New Roman"/>
              </w:rPr>
            </w:pPr>
          </w:p>
        </w:tc>
        <w:tc>
          <w:tcPr>
            <w:tcW w:w="8127" w:type="dxa"/>
          </w:tcPr>
          <w:p w14:paraId="53A5A802" w14:textId="77777777" w:rsidR="00340BAA" w:rsidRPr="00285EEC" w:rsidRDefault="00340BAA" w:rsidP="00340BAA">
            <w:pPr>
              <w:spacing w:line="480" w:lineRule="auto"/>
              <w:rPr>
                <w:rFonts w:ascii="Times New Roman" w:hAnsi="Times New Roman" w:cs="Times New Roman"/>
              </w:rPr>
            </w:pPr>
          </w:p>
        </w:tc>
      </w:tr>
      <w:tr w:rsidR="00340BAA" w:rsidRPr="005E41FF" w14:paraId="7DC8E9FA" w14:textId="77777777" w:rsidTr="00340BAA">
        <w:tc>
          <w:tcPr>
            <w:tcW w:w="1242" w:type="dxa"/>
          </w:tcPr>
          <w:p w14:paraId="33A0AE1E" w14:textId="77777777" w:rsidR="00340BAA" w:rsidRPr="00285EEC" w:rsidRDefault="00340BAA" w:rsidP="00340BAA">
            <w:pPr>
              <w:spacing w:line="480" w:lineRule="auto"/>
              <w:rPr>
                <w:rFonts w:ascii="Times New Roman" w:hAnsi="Times New Roman" w:cs="Times New Roman"/>
              </w:rPr>
            </w:pPr>
          </w:p>
        </w:tc>
        <w:tc>
          <w:tcPr>
            <w:tcW w:w="8127" w:type="dxa"/>
          </w:tcPr>
          <w:p w14:paraId="364485AC" w14:textId="77777777" w:rsidR="00340BAA" w:rsidRPr="00285EEC" w:rsidRDefault="00340BAA" w:rsidP="00340BAA">
            <w:pPr>
              <w:spacing w:line="480" w:lineRule="auto"/>
              <w:rPr>
                <w:rFonts w:ascii="Times New Roman" w:hAnsi="Times New Roman" w:cs="Times New Roman"/>
              </w:rPr>
            </w:pPr>
          </w:p>
        </w:tc>
      </w:tr>
      <w:tr w:rsidR="00340BAA" w:rsidRPr="005E41FF" w14:paraId="4FD51659" w14:textId="77777777" w:rsidTr="00340BAA">
        <w:tc>
          <w:tcPr>
            <w:tcW w:w="1242" w:type="dxa"/>
          </w:tcPr>
          <w:p w14:paraId="1FC51B80" w14:textId="77777777" w:rsidR="00340BAA" w:rsidRPr="00285EEC" w:rsidRDefault="00340BAA" w:rsidP="00340BAA">
            <w:pPr>
              <w:spacing w:line="480" w:lineRule="auto"/>
              <w:rPr>
                <w:rFonts w:ascii="Times New Roman" w:hAnsi="Times New Roman" w:cs="Times New Roman"/>
              </w:rPr>
            </w:pPr>
          </w:p>
        </w:tc>
        <w:tc>
          <w:tcPr>
            <w:tcW w:w="8127" w:type="dxa"/>
          </w:tcPr>
          <w:p w14:paraId="67BCC4C1" w14:textId="77777777" w:rsidR="00340BAA" w:rsidRPr="00285EEC" w:rsidRDefault="00340BAA" w:rsidP="00340BAA">
            <w:pPr>
              <w:spacing w:line="480" w:lineRule="auto"/>
              <w:rPr>
                <w:rFonts w:ascii="Times New Roman" w:hAnsi="Times New Roman" w:cs="Times New Roman"/>
              </w:rPr>
            </w:pPr>
          </w:p>
        </w:tc>
      </w:tr>
      <w:tr w:rsidR="00340BAA" w:rsidRPr="005E41FF" w14:paraId="1EB37A37" w14:textId="77777777" w:rsidTr="00340BAA">
        <w:tc>
          <w:tcPr>
            <w:tcW w:w="1242" w:type="dxa"/>
          </w:tcPr>
          <w:p w14:paraId="3CC7464C" w14:textId="77777777" w:rsidR="00340BAA" w:rsidRPr="00285EEC" w:rsidRDefault="00340BAA" w:rsidP="00340BAA">
            <w:pPr>
              <w:spacing w:line="480" w:lineRule="auto"/>
              <w:rPr>
                <w:rFonts w:ascii="Times New Roman" w:hAnsi="Times New Roman" w:cs="Times New Roman"/>
              </w:rPr>
            </w:pPr>
          </w:p>
        </w:tc>
        <w:tc>
          <w:tcPr>
            <w:tcW w:w="8127" w:type="dxa"/>
          </w:tcPr>
          <w:p w14:paraId="43E0B603" w14:textId="77777777" w:rsidR="00340BAA" w:rsidRPr="00285EEC" w:rsidRDefault="00340BAA" w:rsidP="00340BAA">
            <w:pPr>
              <w:spacing w:line="480" w:lineRule="auto"/>
              <w:rPr>
                <w:rFonts w:ascii="Times New Roman" w:hAnsi="Times New Roman" w:cs="Times New Roman"/>
              </w:rPr>
            </w:pPr>
          </w:p>
        </w:tc>
      </w:tr>
      <w:tr w:rsidR="00340BAA" w:rsidRPr="005E41FF" w14:paraId="06322B9E" w14:textId="77777777" w:rsidTr="00340BAA">
        <w:tc>
          <w:tcPr>
            <w:tcW w:w="1242" w:type="dxa"/>
          </w:tcPr>
          <w:p w14:paraId="666463C0" w14:textId="77777777" w:rsidR="00340BAA" w:rsidRPr="00285EEC" w:rsidRDefault="00340BAA" w:rsidP="00340BAA">
            <w:pPr>
              <w:spacing w:line="480" w:lineRule="auto"/>
              <w:rPr>
                <w:rFonts w:ascii="Times New Roman" w:hAnsi="Times New Roman" w:cs="Times New Roman"/>
              </w:rPr>
            </w:pPr>
          </w:p>
        </w:tc>
        <w:tc>
          <w:tcPr>
            <w:tcW w:w="8127" w:type="dxa"/>
          </w:tcPr>
          <w:p w14:paraId="34539970" w14:textId="77777777" w:rsidR="00340BAA" w:rsidRPr="00285EEC" w:rsidRDefault="00340BAA" w:rsidP="00340BAA">
            <w:pPr>
              <w:spacing w:line="480" w:lineRule="auto"/>
              <w:rPr>
                <w:rFonts w:ascii="Times New Roman" w:hAnsi="Times New Roman" w:cs="Times New Roman"/>
              </w:rPr>
            </w:pPr>
          </w:p>
        </w:tc>
      </w:tr>
    </w:tbl>
    <w:p w14:paraId="4DBFFC47" w14:textId="77777777" w:rsidR="00340BAA" w:rsidRPr="00285EEC" w:rsidRDefault="00340BAA" w:rsidP="00340BAA">
      <w:pPr>
        <w:rPr>
          <w:szCs w:val="24"/>
        </w:rPr>
      </w:pPr>
    </w:p>
    <w:p w14:paraId="593E0C41" w14:textId="77777777" w:rsidR="00340BAA" w:rsidRPr="00285EEC" w:rsidRDefault="00340BAA" w:rsidP="00340BAA">
      <w:pPr>
        <w:rPr>
          <w:szCs w:val="24"/>
        </w:rPr>
      </w:pPr>
      <w:r w:rsidRPr="00285EEC">
        <w:rPr>
          <w:szCs w:val="24"/>
        </w:rPr>
        <w:t>Paruošė:</w:t>
      </w:r>
      <w:r>
        <w:rPr>
          <w:szCs w:val="24"/>
        </w:rPr>
        <w:t xml:space="preserve"> ________________________________________________________________</w:t>
      </w:r>
    </w:p>
    <w:p w14:paraId="3C68F8FF" w14:textId="77777777" w:rsidR="00340BAA" w:rsidRPr="00285EEC" w:rsidRDefault="00340BAA" w:rsidP="00340BAA">
      <w:pPr>
        <w:ind w:left="1416" w:firstLine="708"/>
        <w:rPr>
          <w:szCs w:val="24"/>
        </w:rPr>
      </w:pPr>
      <w:r w:rsidRPr="00285EEC">
        <w:rPr>
          <w:szCs w:val="24"/>
        </w:rPr>
        <w:t>(mokytojo vardas, pavardė ir kvalifikacinė kategorija</w:t>
      </w:r>
      <w:r>
        <w:rPr>
          <w:szCs w:val="24"/>
        </w:rPr>
        <w:t>, parašas</w:t>
      </w:r>
      <w:r w:rsidRPr="00285EEC">
        <w:rPr>
          <w:szCs w:val="24"/>
        </w:rPr>
        <w:t>)</w:t>
      </w:r>
    </w:p>
    <w:p w14:paraId="2225313F" w14:textId="77777777" w:rsidR="00340BAA" w:rsidRDefault="00340BAA" w:rsidP="00340BAA">
      <w:pPr>
        <w:ind w:left="284"/>
        <w:jc w:val="center"/>
        <w:rPr>
          <w:szCs w:val="24"/>
        </w:rPr>
      </w:pPr>
      <w:r>
        <w:rPr>
          <w:szCs w:val="24"/>
        </w:rPr>
        <w:br w:type="page"/>
      </w:r>
    </w:p>
    <w:p w14:paraId="07DEF2DD" w14:textId="77777777" w:rsidR="00340BAA" w:rsidRDefault="00340BAA" w:rsidP="00340BAA">
      <w:pPr>
        <w:ind w:left="284"/>
        <w:jc w:val="center"/>
        <w:rPr>
          <w:szCs w:val="24"/>
        </w:rPr>
        <w:sectPr w:rsidR="00340BAA" w:rsidSect="00C4207A">
          <w:pgSz w:w="11906" w:h="16838"/>
          <w:pgMar w:top="1134" w:right="282" w:bottom="1134" w:left="1701" w:header="708" w:footer="708" w:gutter="0"/>
          <w:cols w:space="708"/>
          <w:docGrid w:linePitch="360"/>
        </w:sectPr>
      </w:pPr>
    </w:p>
    <w:p w14:paraId="0F17CBE0" w14:textId="77777777" w:rsidR="00340BAA" w:rsidRDefault="00340BAA" w:rsidP="00340BAA">
      <w:pPr>
        <w:ind w:left="10620"/>
        <w:rPr>
          <w:szCs w:val="24"/>
        </w:rPr>
      </w:pPr>
      <w:r>
        <w:rPr>
          <w:szCs w:val="24"/>
        </w:rPr>
        <w:lastRenderedPageBreak/>
        <w:t xml:space="preserve">Šalčininkų „Santarvės“ gimnazijos </w:t>
      </w:r>
    </w:p>
    <w:p w14:paraId="1EF4FDB5" w14:textId="77777777" w:rsidR="00340BAA" w:rsidRPr="00285EEC" w:rsidRDefault="00340BAA" w:rsidP="00340BAA">
      <w:pPr>
        <w:ind w:left="10620"/>
        <w:jc w:val="both"/>
        <w:rPr>
          <w:szCs w:val="24"/>
        </w:rPr>
      </w:pPr>
      <w:r>
        <w:rPr>
          <w:szCs w:val="24"/>
        </w:rPr>
        <w:t xml:space="preserve">Projektinio darbo rengimo tvarkos aprašo 2 priedas </w:t>
      </w:r>
    </w:p>
    <w:p w14:paraId="37B5DE79" w14:textId="77777777" w:rsidR="00340BAA" w:rsidRPr="00E059CB" w:rsidRDefault="00340BAA" w:rsidP="00340BAA">
      <w:pPr>
        <w:jc w:val="center"/>
        <w:rPr>
          <w:b/>
          <w:szCs w:val="24"/>
          <w:lang w:val="pl-PL"/>
        </w:rPr>
      </w:pPr>
      <w:r w:rsidRPr="00E059CB">
        <w:rPr>
          <w:b/>
          <w:szCs w:val="24"/>
          <w:lang w:val="pl-PL"/>
        </w:rPr>
        <w:t>PROJEKTINIO DARBO TEMOS IR VADOVAI</w:t>
      </w:r>
    </w:p>
    <w:p w14:paraId="57249A01" w14:textId="77777777" w:rsidR="00340BAA" w:rsidRPr="00C633FE" w:rsidRDefault="00340BAA" w:rsidP="00340BAA">
      <w:pPr>
        <w:rPr>
          <w:szCs w:val="24"/>
        </w:rPr>
      </w:pPr>
      <w:r w:rsidRPr="00C633FE">
        <w:rPr>
          <w:szCs w:val="24"/>
        </w:rPr>
        <w:t>20_____-20_____ m. m.</w:t>
      </w:r>
    </w:p>
    <w:tbl>
      <w:tblPr>
        <w:tblStyle w:val="Lentelstinklelis"/>
        <w:tblW w:w="15021" w:type="dxa"/>
        <w:tblLook w:val="04A0" w:firstRow="1" w:lastRow="0" w:firstColumn="1" w:lastColumn="0" w:noHBand="0" w:noVBand="1"/>
      </w:tblPr>
      <w:tblGrid>
        <w:gridCol w:w="562"/>
        <w:gridCol w:w="2552"/>
        <w:gridCol w:w="1557"/>
        <w:gridCol w:w="6948"/>
        <w:gridCol w:w="3402"/>
      </w:tblGrid>
      <w:tr w:rsidR="00340BAA" w:rsidRPr="00C633FE" w14:paraId="138090D8" w14:textId="77777777" w:rsidTr="00340BAA">
        <w:tc>
          <w:tcPr>
            <w:tcW w:w="562" w:type="dxa"/>
          </w:tcPr>
          <w:p w14:paraId="3234EE3B" w14:textId="77777777" w:rsidR="00340BAA" w:rsidRPr="00C633FE" w:rsidRDefault="00340BAA" w:rsidP="00340BAA">
            <w:pPr>
              <w:jc w:val="center"/>
              <w:rPr>
                <w:rFonts w:ascii="Times New Roman" w:hAnsi="Times New Roman" w:cs="Times New Roman"/>
              </w:rPr>
            </w:pPr>
            <w:r w:rsidRPr="00C633FE">
              <w:rPr>
                <w:rFonts w:ascii="Times New Roman" w:hAnsi="Times New Roman" w:cs="Times New Roman"/>
              </w:rPr>
              <w:t>Eil.</w:t>
            </w:r>
          </w:p>
          <w:p w14:paraId="33A42D6B" w14:textId="77777777" w:rsidR="00340BAA" w:rsidRPr="00C633FE" w:rsidRDefault="00340BAA" w:rsidP="00340BAA">
            <w:pPr>
              <w:jc w:val="center"/>
              <w:rPr>
                <w:rFonts w:ascii="Times New Roman" w:hAnsi="Times New Roman" w:cs="Times New Roman"/>
              </w:rPr>
            </w:pPr>
            <w:r w:rsidRPr="00C633FE">
              <w:rPr>
                <w:rFonts w:ascii="Times New Roman" w:hAnsi="Times New Roman" w:cs="Times New Roman"/>
              </w:rPr>
              <w:t>Nr.</w:t>
            </w:r>
          </w:p>
          <w:p w14:paraId="3C6F2F7F" w14:textId="77777777" w:rsidR="00340BAA" w:rsidRPr="00C633FE" w:rsidRDefault="00340BAA" w:rsidP="00340BAA">
            <w:pPr>
              <w:jc w:val="center"/>
              <w:rPr>
                <w:rFonts w:ascii="Times New Roman" w:hAnsi="Times New Roman" w:cs="Times New Roman"/>
              </w:rPr>
            </w:pPr>
          </w:p>
        </w:tc>
        <w:tc>
          <w:tcPr>
            <w:tcW w:w="2552" w:type="dxa"/>
          </w:tcPr>
          <w:p w14:paraId="107DFBDF" w14:textId="77777777" w:rsidR="00340BAA" w:rsidRPr="00C633FE" w:rsidRDefault="00340BAA" w:rsidP="00340BAA">
            <w:pPr>
              <w:jc w:val="center"/>
              <w:rPr>
                <w:rFonts w:ascii="Times New Roman" w:hAnsi="Times New Roman" w:cs="Times New Roman"/>
              </w:rPr>
            </w:pPr>
            <w:r w:rsidRPr="00C633FE">
              <w:rPr>
                <w:rFonts w:ascii="Times New Roman" w:hAnsi="Times New Roman" w:cs="Times New Roman"/>
              </w:rPr>
              <w:t>Mokinio vardas, pavardė</w:t>
            </w:r>
          </w:p>
        </w:tc>
        <w:tc>
          <w:tcPr>
            <w:tcW w:w="1557" w:type="dxa"/>
          </w:tcPr>
          <w:p w14:paraId="4C346098" w14:textId="77777777" w:rsidR="00340BAA" w:rsidRPr="00C633FE" w:rsidRDefault="00340BAA" w:rsidP="00340BAA">
            <w:pPr>
              <w:jc w:val="center"/>
              <w:rPr>
                <w:rFonts w:ascii="Times New Roman" w:hAnsi="Times New Roman" w:cs="Times New Roman"/>
              </w:rPr>
            </w:pPr>
            <w:r w:rsidRPr="00C633FE">
              <w:rPr>
                <w:rFonts w:ascii="Times New Roman" w:hAnsi="Times New Roman" w:cs="Times New Roman"/>
              </w:rPr>
              <w:t>Dalykas</w:t>
            </w:r>
          </w:p>
          <w:p w14:paraId="106A851B" w14:textId="77777777" w:rsidR="00340BAA" w:rsidRPr="00C633FE" w:rsidRDefault="00340BAA" w:rsidP="00340BAA">
            <w:pPr>
              <w:jc w:val="center"/>
              <w:rPr>
                <w:rFonts w:ascii="Times New Roman" w:hAnsi="Times New Roman" w:cs="Times New Roman"/>
              </w:rPr>
            </w:pPr>
          </w:p>
        </w:tc>
        <w:tc>
          <w:tcPr>
            <w:tcW w:w="6948" w:type="dxa"/>
          </w:tcPr>
          <w:p w14:paraId="61812723" w14:textId="77777777" w:rsidR="00340BAA" w:rsidRPr="00C633FE" w:rsidRDefault="00340BAA" w:rsidP="00340BAA">
            <w:pPr>
              <w:jc w:val="center"/>
              <w:rPr>
                <w:rFonts w:ascii="Times New Roman" w:hAnsi="Times New Roman" w:cs="Times New Roman"/>
              </w:rPr>
            </w:pPr>
            <w:r w:rsidRPr="00C633FE">
              <w:rPr>
                <w:rFonts w:ascii="Times New Roman" w:hAnsi="Times New Roman" w:cs="Times New Roman"/>
              </w:rPr>
              <w:t>Tema</w:t>
            </w:r>
          </w:p>
          <w:p w14:paraId="32C74AC0" w14:textId="77777777" w:rsidR="00340BAA" w:rsidRPr="00C633FE" w:rsidRDefault="00340BAA" w:rsidP="00340BAA">
            <w:pPr>
              <w:jc w:val="center"/>
              <w:rPr>
                <w:rFonts w:ascii="Times New Roman" w:hAnsi="Times New Roman" w:cs="Times New Roman"/>
              </w:rPr>
            </w:pPr>
          </w:p>
        </w:tc>
        <w:tc>
          <w:tcPr>
            <w:tcW w:w="3402" w:type="dxa"/>
          </w:tcPr>
          <w:p w14:paraId="228B63D8" w14:textId="77777777" w:rsidR="00340BAA" w:rsidRPr="00C633FE" w:rsidRDefault="00340BAA" w:rsidP="00340BAA">
            <w:pPr>
              <w:jc w:val="center"/>
              <w:rPr>
                <w:rFonts w:ascii="Times New Roman" w:hAnsi="Times New Roman" w:cs="Times New Roman"/>
              </w:rPr>
            </w:pPr>
            <w:r w:rsidRPr="00C633FE">
              <w:rPr>
                <w:rFonts w:ascii="Times New Roman" w:hAnsi="Times New Roman" w:cs="Times New Roman"/>
              </w:rPr>
              <w:t>Projektinio darbo vadovas</w:t>
            </w:r>
          </w:p>
          <w:p w14:paraId="588222DE" w14:textId="77777777" w:rsidR="00340BAA" w:rsidRPr="00C633FE" w:rsidRDefault="00340BAA" w:rsidP="00340BAA">
            <w:pPr>
              <w:jc w:val="center"/>
              <w:rPr>
                <w:rFonts w:ascii="Times New Roman" w:hAnsi="Times New Roman" w:cs="Times New Roman"/>
              </w:rPr>
            </w:pPr>
          </w:p>
        </w:tc>
      </w:tr>
      <w:tr w:rsidR="00340BAA" w:rsidRPr="00C633FE" w14:paraId="6B8D4EA6" w14:textId="77777777" w:rsidTr="00340BAA">
        <w:tc>
          <w:tcPr>
            <w:tcW w:w="562" w:type="dxa"/>
          </w:tcPr>
          <w:p w14:paraId="46415B0D" w14:textId="77777777" w:rsidR="00340BAA" w:rsidRPr="00C633FE" w:rsidRDefault="00340BAA" w:rsidP="00340BAA">
            <w:pPr>
              <w:rPr>
                <w:rFonts w:ascii="Times New Roman" w:hAnsi="Times New Roman" w:cs="Times New Roman"/>
              </w:rPr>
            </w:pPr>
          </w:p>
        </w:tc>
        <w:tc>
          <w:tcPr>
            <w:tcW w:w="2552" w:type="dxa"/>
          </w:tcPr>
          <w:p w14:paraId="544EDE7C" w14:textId="77777777" w:rsidR="00340BAA" w:rsidRPr="00C633FE" w:rsidRDefault="00340BAA" w:rsidP="00340BAA">
            <w:pPr>
              <w:rPr>
                <w:rFonts w:ascii="Times New Roman" w:hAnsi="Times New Roman" w:cs="Times New Roman"/>
              </w:rPr>
            </w:pPr>
          </w:p>
        </w:tc>
        <w:tc>
          <w:tcPr>
            <w:tcW w:w="1557" w:type="dxa"/>
          </w:tcPr>
          <w:p w14:paraId="70BA0FF0" w14:textId="77777777" w:rsidR="00340BAA" w:rsidRPr="00C633FE" w:rsidRDefault="00340BAA" w:rsidP="00340BAA">
            <w:pPr>
              <w:rPr>
                <w:rFonts w:ascii="Times New Roman" w:hAnsi="Times New Roman" w:cs="Times New Roman"/>
              </w:rPr>
            </w:pPr>
          </w:p>
        </w:tc>
        <w:tc>
          <w:tcPr>
            <w:tcW w:w="6948" w:type="dxa"/>
          </w:tcPr>
          <w:p w14:paraId="2D0262AC" w14:textId="77777777" w:rsidR="00340BAA" w:rsidRPr="00C633FE" w:rsidRDefault="00340BAA" w:rsidP="00340BAA">
            <w:pPr>
              <w:rPr>
                <w:rFonts w:ascii="Times New Roman" w:hAnsi="Times New Roman" w:cs="Times New Roman"/>
              </w:rPr>
            </w:pPr>
          </w:p>
        </w:tc>
        <w:tc>
          <w:tcPr>
            <w:tcW w:w="3402" w:type="dxa"/>
          </w:tcPr>
          <w:p w14:paraId="4F903D52" w14:textId="77777777" w:rsidR="00340BAA" w:rsidRPr="00C633FE" w:rsidRDefault="00340BAA" w:rsidP="00340BAA">
            <w:pPr>
              <w:rPr>
                <w:rFonts w:ascii="Times New Roman" w:hAnsi="Times New Roman" w:cs="Times New Roman"/>
              </w:rPr>
            </w:pPr>
          </w:p>
        </w:tc>
      </w:tr>
      <w:tr w:rsidR="00340BAA" w:rsidRPr="00C633FE" w14:paraId="18586F83" w14:textId="77777777" w:rsidTr="00340BAA">
        <w:tc>
          <w:tcPr>
            <w:tcW w:w="562" w:type="dxa"/>
          </w:tcPr>
          <w:p w14:paraId="270F2AAC" w14:textId="77777777" w:rsidR="00340BAA" w:rsidRPr="00C633FE" w:rsidRDefault="00340BAA" w:rsidP="00340BAA">
            <w:pPr>
              <w:rPr>
                <w:rFonts w:ascii="Times New Roman" w:hAnsi="Times New Roman" w:cs="Times New Roman"/>
              </w:rPr>
            </w:pPr>
          </w:p>
        </w:tc>
        <w:tc>
          <w:tcPr>
            <w:tcW w:w="2552" w:type="dxa"/>
          </w:tcPr>
          <w:p w14:paraId="0BE4BF69" w14:textId="77777777" w:rsidR="00340BAA" w:rsidRPr="00C633FE" w:rsidRDefault="00340BAA" w:rsidP="00340BAA">
            <w:pPr>
              <w:rPr>
                <w:rFonts w:ascii="Times New Roman" w:hAnsi="Times New Roman" w:cs="Times New Roman"/>
              </w:rPr>
            </w:pPr>
          </w:p>
        </w:tc>
        <w:tc>
          <w:tcPr>
            <w:tcW w:w="1557" w:type="dxa"/>
          </w:tcPr>
          <w:p w14:paraId="618FD817" w14:textId="77777777" w:rsidR="00340BAA" w:rsidRPr="00C633FE" w:rsidRDefault="00340BAA" w:rsidP="00340BAA">
            <w:pPr>
              <w:rPr>
                <w:rFonts w:ascii="Times New Roman" w:hAnsi="Times New Roman" w:cs="Times New Roman"/>
              </w:rPr>
            </w:pPr>
          </w:p>
        </w:tc>
        <w:tc>
          <w:tcPr>
            <w:tcW w:w="6948" w:type="dxa"/>
          </w:tcPr>
          <w:p w14:paraId="6661C5FE" w14:textId="77777777" w:rsidR="00340BAA" w:rsidRPr="00C633FE" w:rsidRDefault="00340BAA" w:rsidP="00340BAA">
            <w:pPr>
              <w:rPr>
                <w:rFonts w:ascii="Times New Roman" w:hAnsi="Times New Roman" w:cs="Times New Roman"/>
              </w:rPr>
            </w:pPr>
          </w:p>
        </w:tc>
        <w:tc>
          <w:tcPr>
            <w:tcW w:w="3402" w:type="dxa"/>
          </w:tcPr>
          <w:p w14:paraId="4FF580BB" w14:textId="77777777" w:rsidR="00340BAA" w:rsidRPr="00C633FE" w:rsidRDefault="00340BAA" w:rsidP="00340BAA">
            <w:pPr>
              <w:rPr>
                <w:rFonts w:ascii="Times New Roman" w:hAnsi="Times New Roman" w:cs="Times New Roman"/>
              </w:rPr>
            </w:pPr>
          </w:p>
        </w:tc>
      </w:tr>
      <w:tr w:rsidR="00340BAA" w:rsidRPr="00C633FE" w14:paraId="37B5B6CD" w14:textId="77777777" w:rsidTr="00340BAA">
        <w:tc>
          <w:tcPr>
            <w:tcW w:w="562" w:type="dxa"/>
          </w:tcPr>
          <w:p w14:paraId="13BAA572" w14:textId="77777777" w:rsidR="00340BAA" w:rsidRPr="00C633FE" w:rsidRDefault="00340BAA" w:rsidP="00340BAA">
            <w:pPr>
              <w:rPr>
                <w:rFonts w:ascii="Times New Roman" w:hAnsi="Times New Roman" w:cs="Times New Roman"/>
              </w:rPr>
            </w:pPr>
          </w:p>
        </w:tc>
        <w:tc>
          <w:tcPr>
            <w:tcW w:w="2552" w:type="dxa"/>
          </w:tcPr>
          <w:p w14:paraId="7A69CA5F" w14:textId="77777777" w:rsidR="00340BAA" w:rsidRPr="00C633FE" w:rsidRDefault="00340BAA" w:rsidP="00340BAA">
            <w:pPr>
              <w:rPr>
                <w:rFonts w:ascii="Times New Roman" w:hAnsi="Times New Roman" w:cs="Times New Roman"/>
              </w:rPr>
            </w:pPr>
          </w:p>
        </w:tc>
        <w:tc>
          <w:tcPr>
            <w:tcW w:w="1557" w:type="dxa"/>
          </w:tcPr>
          <w:p w14:paraId="4785950C" w14:textId="77777777" w:rsidR="00340BAA" w:rsidRPr="00C633FE" w:rsidRDefault="00340BAA" w:rsidP="00340BAA">
            <w:pPr>
              <w:rPr>
                <w:rFonts w:ascii="Times New Roman" w:hAnsi="Times New Roman" w:cs="Times New Roman"/>
              </w:rPr>
            </w:pPr>
          </w:p>
        </w:tc>
        <w:tc>
          <w:tcPr>
            <w:tcW w:w="6948" w:type="dxa"/>
          </w:tcPr>
          <w:p w14:paraId="6AB3D4FC" w14:textId="77777777" w:rsidR="00340BAA" w:rsidRPr="00C633FE" w:rsidRDefault="00340BAA" w:rsidP="00340BAA">
            <w:pPr>
              <w:rPr>
                <w:rFonts w:ascii="Times New Roman" w:hAnsi="Times New Roman" w:cs="Times New Roman"/>
              </w:rPr>
            </w:pPr>
          </w:p>
        </w:tc>
        <w:tc>
          <w:tcPr>
            <w:tcW w:w="3402" w:type="dxa"/>
          </w:tcPr>
          <w:p w14:paraId="0FFEA968" w14:textId="77777777" w:rsidR="00340BAA" w:rsidRPr="00C633FE" w:rsidRDefault="00340BAA" w:rsidP="00340BAA">
            <w:pPr>
              <w:rPr>
                <w:rFonts w:ascii="Times New Roman" w:hAnsi="Times New Roman" w:cs="Times New Roman"/>
              </w:rPr>
            </w:pPr>
          </w:p>
        </w:tc>
      </w:tr>
      <w:tr w:rsidR="00340BAA" w:rsidRPr="00C633FE" w14:paraId="29AE3E4D" w14:textId="77777777" w:rsidTr="00340BAA">
        <w:tc>
          <w:tcPr>
            <w:tcW w:w="562" w:type="dxa"/>
          </w:tcPr>
          <w:p w14:paraId="51329CE8" w14:textId="77777777" w:rsidR="00340BAA" w:rsidRPr="00C633FE" w:rsidRDefault="00340BAA" w:rsidP="00340BAA">
            <w:pPr>
              <w:rPr>
                <w:rFonts w:ascii="Times New Roman" w:hAnsi="Times New Roman" w:cs="Times New Roman"/>
              </w:rPr>
            </w:pPr>
          </w:p>
        </w:tc>
        <w:tc>
          <w:tcPr>
            <w:tcW w:w="2552" w:type="dxa"/>
          </w:tcPr>
          <w:p w14:paraId="1DBA403B" w14:textId="77777777" w:rsidR="00340BAA" w:rsidRPr="00C633FE" w:rsidRDefault="00340BAA" w:rsidP="00340BAA">
            <w:pPr>
              <w:rPr>
                <w:rFonts w:ascii="Times New Roman" w:hAnsi="Times New Roman" w:cs="Times New Roman"/>
              </w:rPr>
            </w:pPr>
          </w:p>
        </w:tc>
        <w:tc>
          <w:tcPr>
            <w:tcW w:w="1557" w:type="dxa"/>
          </w:tcPr>
          <w:p w14:paraId="0D3EEA02" w14:textId="77777777" w:rsidR="00340BAA" w:rsidRPr="00C633FE" w:rsidRDefault="00340BAA" w:rsidP="00340BAA">
            <w:pPr>
              <w:rPr>
                <w:rFonts w:ascii="Times New Roman" w:hAnsi="Times New Roman" w:cs="Times New Roman"/>
              </w:rPr>
            </w:pPr>
          </w:p>
        </w:tc>
        <w:tc>
          <w:tcPr>
            <w:tcW w:w="6948" w:type="dxa"/>
          </w:tcPr>
          <w:p w14:paraId="41A408A5" w14:textId="77777777" w:rsidR="00340BAA" w:rsidRPr="00C633FE" w:rsidRDefault="00340BAA" w:rsidP="00340BAA">
            <w:pPr>
              <w:rPr>
                <w:rFonts w:ascii="Times New Roman" w:hAnsi="Times New Roman" w:cs="Times New Roman"/>
              </w:rPr>
            </w:pPr>
          </w:p>
        </w:tc>
        <w:tc>
          <w:tcPr>
            <w:tcW w:w="3402" w:type="dxa"/>
          </w:tcPr>
          <w:p w14:paraId="4CEC8B71" w14:textId="77777777" w:rsidR="00340BAA" w:rsidRPr="00C633FE" w:rsidRDefault="00340BAA" w:rsidP="00340BAA">
            <w:pPr>
              <w:rPr>
                <w:rFonts w:ascii="Times New Roman" w:hAnsi="Times New Roman" w:cs="Times New Roman"/>
              </w:rPr>
            </w:pPr>
          </w:p>
        </w:tc>
      </w:tr>
      <w:tr w:rsidR="00340BAA" w:rsidRPr="00C633FE" w14:paraId="575539BD" w14:textId="77777777" w:rsidTr="00340BAA">
        <w:tc>
          <w:tcPr>
            <w:tcW w:w="562" w:type="dxa"/>
          </w:tcPr>
          <w:p w14:paraId="1C98D80E" w14:textId="77777777" w:rsidR="00340BAA" w:rsidRPr="00C633FE" w:rsidRDefault="00340BAA" w:rsidP="00340BAA">
            <w:pPr>
              <w:rPr>
                <w:rFonts w:ascii="Times New Roman" w:hAnsi="Times New Roman" w:cs="Times New Roman"/>
              </w:rPr>
            </w:pPr>
          </w:p>
        </w:tc>
        <w:tc>
          <w:tcPr>
            <w:tcW w:w="2552" w:type="dxa"/>
          </w:tcPr>
          <w:p w14:paraId="2EA560E3" w14:textId="77777777" w:rsidR="00340BAA" w:rsidRPr="00C633FE" w:rsidRDefault="00340BAA" w:rsidP="00340BAA">
            <w:pPr>
              <w:rPr>
                <w:rFonts w:ascii="Times New Roman" w:hAnsi="Times New Roman" w:cs="Times New Roman"/>
              </w:rPr>
            </w:pPr>
          </w:p>
        </w:tc>
        <w:tc>
          <w:tcPr>
            <w:tcW w:w="1557" w:type="dxa"/>
          </w:tcPr>
          <w:p w14:paraId="1982A91A" w14:textId="77777777" w:rsidR="00340BAA" w:rsidRPr="00C633FE" w:rsidRDefault="00340BAA" w:rsidP="00340BAA">
            <w:pPr>
              <w:rPr>
                <w:rFonts w:ascii="Times New Roman" w:hAnsi="Times New Roman" w:cs="Times New Roman"/>
              </w:rPr>
            </w:pPr>
          </w:p>
        </w:tc>
        <w:tc>
          <w:tcPr>
            <w:tcW w:w="6948" w:type="dxa"/>
          </w:tcPr>
          <w:p w14:paraId="449E0C9B" w14:textId="77777777" w:rsidR="00340BAA" w:rsidRPr="00C633FE" w:rsidRDefault="00340BAA" w:rsidP="00340BAA">
            <w:pPr>
              <w:rPr>
                <w:rFonts w:ascii="Times New Roman" w:hAnsi="Times New Roman" w:cs="Times New Roman"/>
              </w:rPr>
            </w:pPr>
          </w:p>
        </w:tc>
        <w:tc>
          <w:tcPr>
            <w:tcW w:w="3402" w:type="dxa"/>
          </w:tcPr>
          <w:p w14:paraId="7E567F0E" w14:textId="77777777" w:rsidR="00340BAA" w:rsidRPr="00C633FE" w:rsidRDefault="00340BAA" w:rsidP="00340BAA">
            <w:pPr>
              <w:rPr>
                <w:rFonts w:ascii="Times New Roman" w:hAnsi="Times New Roman" w:cs="Times New Roman"/>
              </w:rPr>
            </w:pPr>
          </w:p>
        </w:tc>
      </w:tr>
      <w:tr w:rsidR="00340BAA" w:rsidRPr="00C633FE" w14:paraId="2E38C934" w14:textId="77777777" w:rsidTr="00340BAA">
        <w:tc>
          <w:tcPr>
            <w:tcW w:w="562" w:type="dxa"/>
          </w:tcPr>
          <w:p w14:paraId="7B94F906" w14:textId="77777777" w:rsidR="00340BAA" w:rsidRPr="00C633FE" w:rsidRDefault="00340BAA" w:rsidP="00340BAA">
            <w:pPr>
              <w:rPr>
                <w:rFonts w:ascii="Times New Roman" w:hAnsi="Times New Roman" w:cs="Times New Roman"/>
              </w:rPr>
            </w:pPr>
          </w:p>
        </w:tc>
        <w:tc>
          <w:tcPr>
            <w:tcW w:w="2552" w:type="dxa"/>
          </w:tcPr>
          <w:p w14:paraId="1D225491" w14:textId="77777777" w:rsidR="00340BAA" w:rsidRPr="00C633FE" w:rsidRDefault="00340BAA" w:rsidP="00340BAA">
            <w:pPr>
              <w:rPr>
                <w:rFonts w:ascii="Times New Roman" w:hAnsi="Times New Roman" w:cs="Times New Roman"/>
              </w:rPr>
            </w:pPr>
          </w:p>
        </w:tc>
        <w:tc>
          <w:tcPr>
            <w:tcW w:w="1557" w:type="dxa"/>
          </w:tcPr>
          <w:p w14:paraId="4912FC0B" w14:textId="77777777" w:rsidR="00340BAA" w:rsidRPr="00C633FE" w:rsidRDefault="00340BAA" w:rsidP="00340BAA">
            <w:pPr>
              <w:rPr>
                <w:rFonts w:ascii="Times New Roman" w:hAnsi="Times New Roman" w:cs="Times New Roman"/>
              </w:rPr>
            </w:pPr>
          </w:p>
        </w:tc>
        <w:tc>
          <w:tcPr>
            <w:tcW w:w="6948" w:type="dxa"/>
          </w:tcPr>
          <w:p w14:paraId="785C02C4" w14:textId="77777777" w:rsidR="00340BAA" w:rsidRPr="00C633FE" w:rsidRDefault="00340BAA" w:rsidP="00340BAA">
            <w:pPr>
              <w:rPr>
                <w:rFonts w:ascii="Times New Roman" w:hAnsi="Times New Roman" w:cs="Times New Roman"/>
              </w:rPr>
            </w:pPr>
          </w:p>
        </w:tc>
        <w:tc>
          <w:tcPr>
            <w:tcW w:w="3402" w:type="dxa"/>
          </w:tcPr>
          <w:p w14:paraId="7CE3120F" w14:textId="77777777" w:rsidR="00340BAA" w:rsidRPr="00C633FE" w:rsidRDefault="00340BAA" w:rsidP="00340BAA">
            <w:pPr>
              <w:rPr>
                <w:rFonts w:ascii="Times New Roman" w:hAnsi="Times New Roman" w:cs="Times New Roman"/>
              </w:rPr>
            </w:pPr>
          </w:p>
        </w:tc>
      </w:tr>
      <w:tr w:rsidR="00340BAA" w:rsidRPr="00C633FE" w14:paraId="10E8EB47" w14:textId="77777777" w:rsidTr="00340BAA">
        <w:tc>
          <w:tcPr>
            <w:tcW w:w="562" w:type="dxa"/>
          </w:tcPr>
          <w:p w14:paraId="538B9E31" w14:textId="77777777" w:rsidR="00340BAA" w:rsidRPr="00C633FE" w:rsidRDefault="00340BAA" w:rsidP="00340BAA">
            <w:pPr>
              <w:rPr>
                <w:rFonts w:ascii="Times New Roman" w:hAnsi="Times New Roman" w:cs="Times New Roman"/>
              </w:rPr>
            </w:pPr>
          </w:p>
        </w:tc>
        <w:tc>
          <w:tcPr>
            <w:tcW w:w="2552" w:type="dxa"/>
          </w:tcPr>
          <w:p w14:paraId="2E409086" w14:textId="77777777" w:rsidR="00340BAA" w:rsidRPr="00C633FE" w:rsidRDefault="00340BAA" w:rsidP="00340BAA">
            <w:pPr>
              <w:rPr>
                <w:rFonts w:ascii="Times New Roman" w:hAnsi="Times New Roman" w:cs="Times New Roman"/>
              </w:rPr>
            </w:pPr>
          </w:p>
        </w:tc>
        <w:tc>
          <w:tcPr>
            <w:tcW w:w="1557" w:type="dxa"/>
          </w:tcPr>
          <w:p w14:paraId="7DF52C88" w14:textId="77777777" w:rsidR="00340BAA" w:rsidRPr="00C633FE" w:rsidRDefault="00340BAA" w:rsidP="00340BAA">
            <w:pPr>
              <w:rPr>
                <w:rFonts w:ascii="Times New Roman" w:hAnsi="Times New Roman" w:cs="Times New Roman"/>
              </w:rPr>
            </w:pPr>
          </w:p>
        </w:tc>
        <w:tc>
          <w:tcPr>
            <w:tcW w:w="6948" w:type="dxa"/>
          </w:tcPr>
          <w:p w14:paraId="41BA6507" w14:textId="77777777" w:rsidR="00340BAA" w:rsidRPr="00C633FE" w:rsidRDefault="00340BAA" w:rsidP="00340BAA">
            <w:pPr>
              <w:rPr>
                <w:rFonts w:ascii="Times New Roman" w:hAnsi="Times New Roman" w:cs="Times New Roman"/>
              </w:rPr>
            </w:pPr>
          </w:p>
        </w:tc>
        <w:tc>
          <w:tcPr>
            <w:tcW w:w="3402" w:type="dxa"/>
          </w:tcPr>
          <w:p w14:paraId="26C28EB1" w14:textId="77777777" w:rsidR="00340BAA" w:rsidRPr="00C633FE" w:rsidRDefault="00340BAA" w:rsidP="00340BAA">
            <w:pPr>
              <w:jc w:val="right"/>
              <w:rPr>
                <w:rFonts w:ascii="Times New Roman" w:hAnsi="Times New Roman" w:cs="Times New Roman"/>
              </w:rPr>
            </w:pPr>
          </w:p>
        </w:tc>
      </w:tr>
      <w:tr w:rsidR="00340BAA" w:rsidRPr="00C633FE" w14:paraId="62C9E541" w14:textId="77777777" w:rsidTr="00340BAA">
        <w:tc>
          <w:tcPr>
            <w:tcW w:w="562" w:type="dxa"/>
          </w:tcPr>
          <w:p w14:paraId="5296C780" w14:textId="77777777" w:rsidR="00340BAA" w:rsidRPr="00C633FE" w:rsidRDefault="00340BAA" w:rsidP="00340BAA">
            <w:pPr>
              <w:rPr>
                <w:rFonts w:ascii="Times New Roman" w:hAnsi="Times New Roman" w:cs="Times New Roman"/>
              </w:rPr>
            </w:pPr>
          </w:p>
        </w:tc>
        <w:tc>
          <w:tcPr>
            <w:tcW w:w="2552" w:type="dxa"/>
          </w:tcPr>
          <w:p w14:paraId="7D7068FD" w14:textId="77777777" w:rsidR="00340BAA" w:rsidRPr="00C633FE" w:rsidRDefault="00340BAA" w:rsidP="00340BAA">
            <w:pPr>
              <w:rPr>
                <w:rFonts w:ascii="Times New Roman" w:hAnsi="Times New Roman" w:cs="Times New Roman"/>
              </w:rPr>
            </w:pPr>
          </w:p>
        </w:tc>
        <w:tc>
          <w:tcPr>
            <w:tcW w:w="1557" w:type="dxa"/>
          </w:tcPr>
          <w:p w14:paraId="5C78BCE7" w14:textId="77777777" w:rsidR="00340BAA" w:rsidRPr="00C633FE" w:rsidRDefault="00340BAA" w:rsidP="00340BAA">
            <w:pPr>
              <w:rPr>
                <w:rFonts w:ascii="Times New Roman" w:hAnsi="Times New Roman" w:cs="Times New Roman"/>
              </w:rPr>
            </w:pPr>
          </w:p>
        </w:tc>
        <w:tc>
          <w:tcPr>
            <w:tcW w:w="6948" w:type="dxa"/>
          </w:tcPr>
          <w:p w14:paraId="1EF3C1A9" w14:textId="77777777" w:rsidR="00340BAA" w:rsidRPr="00C633FE" w:rsidRDefault="00340BAA" w:rsidP="00340BAA">
            <w:pPr>
              <w:rPr>
                <w:rFonts w:ascii="Times New Roman" w:hAnsi="Times New Roman" w:cs="Times New Roman"/>
              </w:rPr>
            </w:pPr>
          </w:p>
        </w:tc>
        <w:tc>
          <w:tcPr>
            <w:tcW w:w="3402" w:type="dxa"/>
          </w:tcPr>
          <w:p w14:paraId="08593EC6" w14:textId="77777777" w:rsidR="00340BAA" w:rsidRPr="00C633FE" w:rsidRDefault="00340BAA" w:rsidP="00340BAA">
            <w:pPr>
              <w:rPr>
                <w:rFonts w:ascii="Times New Roman" w:hAnsi="Times New Roman" w:cs="Times New Roman"/>
              </w:rPr>
            </w:pPr>
          </w:p>
        </w:tc>
      </w:tr>
      <w:tr w:rsidR="00340BAA" w:rsidRPr="00C633FE" w14:paraId="781F7F09" w14:textId="77777777" w:rsidTr="00340BAA">
        <w:tc>
          <w:tcPr>
            <w:tcW w:w="562" w:type="dxa"/>
          </w:tcPr>
          <w:p w14:paraId="766CD8B5" w14:textId="77777777" w:rsidR="00340BAA" w:rsidRPr="00C633FE" w:rsidRDefault="00340BAA" w:rsidP="00340BAA">
            <w:pPr>
              <w:rPr>
                <w:rFonts w:ascii="Times New Roman" w:hAnsi="Times New Roman" w:cs="Times New Roman"/>
              </w:rPr>
            </w:pPr>
          </w:p>
        </w:tc>
        <w:tc>
          <w:tcPr>
            <w:tcW w:w="2552" w:type="dxa"/>
          </w:tcPr>
          <w:p w14:paraId="48C29FC0" w14:textId="77777777" w:rsidR="00340BAA" w:rsidRPr="00C633FE" w:rsidRDefault="00340BAA" w:rsidP="00340BAA">
            <w:pPr>
              <w:rPr>
                <w:rFonts w:ascii="Times New Roman" w:hAnsi="Times New Roman" w:cs="Times New Roman"/>
              </w:rPr>
            </w:pPr>
          </w:p>
        </w:tc>
        <w:tc>
          <w:tcPr>
            <w:tcW w:w="1557" w:type="dxa"/>
          </w:tcPr>
          <w:p w14:paraId="6D77564C" w14:textId="77777777" w:rsidR="00340BAA" w:rsidRPr="00C633FE" w:rsidRDefault="00340BAA" w:rsidP="00340BAA">
            <w:pPr>
              <w:rPr>
                <w:rFonts w:ascii="Times New Roman" w:hAnsi="Times New Roman" w:cs="Times New Roman"/>
              </w:rPr>
            </w:pPr>
          </w:p>
        </w:tc>
        <w:tc>
          <w:tcPr>
            <w:tcW w:w="6948" w:type="dxa"/>
          </w:tcPr>
          <w:p w14:paraId="1636A1BD" w14:textId="77777777" w:rsidR="00340BAA" w:rsidRPr="00C633FE" w:rsidRDefault="00340BAA" w:rsidP="00340BAA">
            <w:pPr>
              <w:rPr>
                <w:rFonts w:ascii="Times New Roman" w:hAnsi="Times New Roman" w:cs="Times New Roman"/>
              </w:rPr>
            </w:pPr>
          </w:p>
        </w:tc>
        <w:tc>
          <w:tcPr>
            <w:tcW w:w="3402" w:type="dxa"/>
          </w:tcPr>
          <w:p w14:paraId="48E79A83" w14:textId="77777777" w:rsidR="00340BAA" w:rsidRPr="00C633FE" w:rsidRDefault="00340BAA" w:rsidP="00340BAA">
            <w:pPr>
              <w:rPr>
                <w:rFonts w:ascii="Times New Roman" w:hAnsi="Times New Roman" w:cs="Times New Roman"/>
              </w:rPr>
            </w:pPr>
          </w:p>
        </w:tc>
      </w:tr>
      <w:tr w:rsidR="00340BAA" w:rsidRPr="00C633FE" w14:paraId="77EDA3DB" w14:textId="77777777" w:rsidTr="00340BAA">
        <w:tc>
          <w:tcPr>
            <w:tcW w:w="562" w:type="dxa"/>
          </w:tcPr>
          <w:p w14:paraId="6B59683D" w14:textId="77777777" w:rsidR="00340BAA" w:rsidRPr="00C633FE" w:rsidRDefault="00340BAA" w:rsidP="00340BAA">
            <w:pPr>
              <w:rPr>
                <w:rFonts w:ascii="Times New Roman" w:hAnsi="Times New Roman" w:cs="Times New Roman"/>
              </w:rPr>
            </w:pPr>
          </w:p>
        </w:tc>
        <w:tc>
          <w:tcPr>
            <w:tcW w:w="2552" w:type="dxa"/>
          </w:tcPr>
          <w:p w14:paraId="6000E29F" w14:textId="77777777" w:rsidR="00340BAA" w:rsidRPr="00C633FE" w:rsidRDefault="00340BAA" w:rsidP="00340BAA">
            <w:pPr>
              <w:rPr>
                <w:rFonts w:ascii="Times New Roman" w:hAnsi="Times New Roman" w:cs="Times New Roman"/>
              </w:rPr>
            </w:pPr>
          </w:p>
        </w:tc>
        <w:tc>
          <w:tcPr>
            <w:tcW w:w="1557" w:type="dxa"/>
          </w:tcPr>
          <w:p w14:paraId="1D02CE59" w14:textId="77777777" w:rsidR="00340BAA" w:rsidRPr="00C633FE" w:rsidRDefault="00340BAA" w:rsidP="00340BAA">
            <w:pPr>
              <w:rPr>
                <w:rFonts w:ascii="Times New Roman" w:hAnsi="Times New Roman" w:cs="Times New Roman"/>
              </w:rPr>
            </w:pPr>
          </w:p>
        </w:tc>
        <w:tc>
          <w:tcPr>
            <w:tcW w:w="6948" w:type="dxa"/>
          </w:tcPr>
          <w:p w14:paraId="0FB2E4FB" w14:textId="77777777" w:rsidR="00340BAA" w:rsidRPr="00C633FE" w:rsidRDefault="00340BAA" w:rsidP="00340BAA">
            <w:pPr>
              <w:rPr>
                <w:rFonts w:ascii="Times New Roman" w:hAnsi="Times New Roman" w:cs="Times New Roman"/>
              </w:rPr>
            </w:pPr>
          </w:p>
        </w:tc>
        <w:tc>
          <w:tcPr>
            <w:tcW w:w="3402" w:type="dxa"/>
          </w:tcPr>
          <w:p w14:paraId="5D0730F2" w14:textId="77777777" w:rsidR="00340BAA" w:rsidRPr="00C633FE" w:rsidRDefault="00340BAA" w:rsidP="00340BAA">
            <w:pPr>
              <w:rPr>
                <w:rFonts w:ascii="Times New Roman" w:hAnsi="Times New Roman" w:cs="Times New Roman"/>
              </w:rPr>
            </w:pPr>
          </w:p>
        </w:tc>
      </w:tr>
    </w:tbl>
    <w:p w14:paraId="72B3F0A2" w14:textId="77777777" w:rsidR="00340BAA" w:rsidRPr="00C633FE" w:rsidRDefault="00340BAA" w:rsidP="00340BAA">
      <w:pPr>
        <w:rPr>
          <w:szCs w:val="24"/>
        </w:rPr>
      </w:pPr>
    </w:p>
    <w:p w14:paraId="7C235C3A" w14:textId="77777777" w:rsidR="00340BAA" w:rsidRPr="00C633FE" w:rsidRDefault="00340BAA" w:rsidP="00340BAA">
      <w:pPr>
        <w:rPr>
          <w:szCs w:val="24"/>
        </w:rPr>
      </w:pPr>
      <w:r w:rsidRPr="00C633FE">
        <w:rPr>
          <w:szCs w:val="24"/>
        </w:rPr>
        <w:t xml:space="preserve">Klasės vadovas: </w:t>
      </w:r>
      <w:r w:rsidRPr="00C633FE">
        <w:rPr>
          <w:szCs w:val="24"/>
        </w:rPr>
        <w:tab/>
        <w:t>____________________________</w:t>
      </w:r>
      <w:r w:rsidRPr="00C633FE">
        <w:rPr>
          <w:szCs w:val="24"/>
        </w:rPr>
        <w:tab/>
      </w:r>
      <w:r w:rsidRPr="00C633FE">
        <w:rPr>
          <w:szCs w:val="24"/>
        </w:rPr>
        <w:tab/>
      </w:r>
      <w:r w:rsidRPr="00C633FE">
        <w:rPr>
          <w:szCs w:val="24"/>
        </w:rPr>
        <w:tab/>
        <w:t>______________________________________</w:t>
      </w:r>
    </w:p>
    <w:p w14:paraId="73961421" w14:textId="77777777" w:rsidR="00340BAA" w:rsidRDefault="00340BAA" w:rsidP="00340BAA">
      <w:pPr>
        <w:rPr>
          <w:szCs w:val="24"/>
        </w:rPr>
      </w:pPr>
      <w:r w:rsidRPr="00C633FE">
        <w:rPr>
          <w:szCs w:val="24"/>
        </w:rPr>
        <w:tab/>
      </w:r>
      <w:r w:rsidRPr="00C633FE">
        <w:rPr>
          <w:szCs w:val="24"/>
        </w:rPr>
        <w:tab/>
      </w:r>
      <w:r w:rsidRPr="00C633FE">
        <w:rPr>
          <w:szCs w:val="24"/>
        </w:rPr>
        <w:tab/>
        <w:t>(parašas)</w:t>
      </w:r>
      <w:r w:rsidRPr="00C633FE">
        <w:rPr>
          <w:szCs w:val="24"/>
        </w:rPr>
        <w:tab/>
      </w:r>
      <w:r w:rsidRPr="00C633FE">
        <w:rPr>
          <w:szCs w:val="24"/>
        </w:rPr>
        <w:tab/>
      </w:r>
      <w:r w:rsidRPr="00C633FE">
        <w:rPr>
          <w:szCs w:val="24"/>
        </w:rPr>
        <w:tab/>
      </w:r>
      <w:r w:rsidRPr="00C633FE">
        <w:rPr>
          <w:szCs w:val="24"/>
        </w:rPr>
        <w:tab/>
      </w:r>
      <w:r w:rsidRPr="00C633FE">
        <w:rPr>
          <w:szCs w:val="24"/>
        </w:rPr>
        <w:tab/>
        <w:t>(vardas, pavardė )</w:t>
      </w:r>
    </w:p>
    <w:p w14:paraId="5F8F27F4" w14:textId="77777777" w:rsidR="00340BAA" w:rsidRDefault="00340BAA" w:rsidP="00340BAA">
      <w:pPr>
        <w:ind w:left="284"/>
        <w:jc w:val="center"/>
        <w:rPr>
          <w:szCs w:val="24"/>
        </w:rPr>
      </w:pPr>
      <w:r>
        <w:rPr>
          <w:szCs w:val="24"/>
        </w:rPr>
        <w:br w:type="page"/>
      </w:r>
    </w:p>
    <w:p w14:paraId="11FCA01F" w14:textId="77777777" w:rsidR="00340BAA" w:rsidRDefault="00340BAA" w:rsidP="00340BAA">
      <w:pPr>
        <w:rPr>
          <w:szCs w:val="24"/>
          <w:lang w:val="pl-PL"/>
        </w:rPr>
        <w:sectPr w:rsidR="00340BAA" w:rsidSect="00340BAA">
          <w:pgSz w:w="16838" w:h="11906" w:orient="landscape"/>
          <w:pgMar w:top="1560" w:right="1134" w:bottom="851" w:left="1134" w:header="709" w:footer="709" w:gutter="0"/>
          <w:cols w:space="708"/>
          <w:docGrid w:linePitch="360"/>
        </w:sectPr>
      </w:pPr>
    </w:p>
    <w:p w14:paraId="23978EFE" w14:textId="77777777" w:rsidR="00340BAA" w:rsidRPr="00FE4429" w:rsidRDefault="00340BAA" w:rsidP="00340BAA">
      <w:pPr>
        <w:ind w:left="5664"/>
        <w:rPr>
          <w:szCs w:val="24"/>
        </w:rPr>
      </w:pPr>
      <w:r w:rsidRPr="00FE4429">
        <w:rPr>
          <w:szCs w:val="24"/>
        </w:rPr>
        <w:lastRenderedPageBreak/>
        <w:t xml:space="preserve">Šalčininkų „Santarvės“ gimnazijos </w:t>
      </w:r>
    </w:p>
    <w:p w14:paraId="085575ED" w14:textId="77777777" w:rsidR="00340BAA" w:rsidRPr="00FE4429" w:rsidRDefault="00340BAA" w:rsidP="00340BAA">
      <w:pPr>
        <w:ind w:left="5664"/>
        <w:jc w:val="both"/>
        <w:rPr>
          <w:szCs w:val="24"/>
        </w:rPr>
      </w:pPr>
      <w:r w:rsidRPr="00FE4429">
        <w:rPr>
          <w:szCs w:val="24"/>
        </w:rPr>
        <w:t xml:space="preserve">Projektinio darbo rengimo tvarkos aprašo 3 priedas </w:t>
      </w:r>
    </w:p>
    <w:p w14:paraId="5199BBCB" w14:textId="77777777" w:rsidR="00340BAA" w:rsidRPr="00FE4429" w:rsidRDefault="00340BAA" w:rsidP="00340BAA">
      <w:pPr>
        <w:pStyle w:val="Antrat1"/>
        <w:spacing w:after="197"/>
        <w:ind w:left="848" w:right="842"/>
        <w:rPr>
          <w:szCs w:val="24"/>
        </w:rPr>
      </w:pPr>
    </w:p>
    <w:p w14:paraId="11C64B84" w14:textId="77777777" w:rsidR="00340BAA" w:rsidRPr="00C508E9" w:rsidRDefault="00340BAA" w:rsidP="00340BAA">
      <w:pPr>
        <w:pStyle w:val="Antrat1"/>
        <w:spacing w:after="197"/>
        <w:ind w:left="848" w:right="842"/>
        <w:rPr>
          <w:rFonts w:ascii="Times New Roman" w:hAnsi="Times New Roman" w:cs="Times New Roman"/>
          <w:b/>
          <w:bCs/>
          <w:color w:val="auto"/>
          <w:sz w:val="24"/>
          <w:szCs w:val="20"/>
        </w:rPr>
      </w:pPr>
      <w:r w:rsidRPr="00C508E9">
        <w:rPr>
          <w:rFonts w:ascii="Times New Roman" w:hAnsi="Times New Roman" w:cs="Times New Roman"/>
          <w:b/>
          <w:bCs/>
          <w:color w:val="auto"/>
          <w:sz w:val="24"/>
          <w:szCs w:val="20"/>
        </w:rPr>
        <w:t>PROJEKTINIO DARBO RENGIMO REKOMENDACIJOS</w:t>
      </w:r>
    </w:p>
    <w:p w14:paraId="7F4BC896" w14:textId="77777777" w:rsidR="00340BAA" w:rsidRPr="00FE4429" w:rsidRDefault="00340BAA" w:rsidP="00340BAA">
      <w:pPr>
        <w:spacing w:after="6"/>
        <w:ind w:right="4"/>
        <w:jc w:val="both"/>
        <w:rPr>
          <w:szCs w:val="24"/>
        </w:rPr>
      </w:pPr>
      <w:r w:rsidRPr="00FE4429">
        <w:rPr>
          <w:szCs w:val="24"/>
        </w:rPr>
        <w:t xml:space="preserve">Projektinis darbas (toliau – darbas) turi būti parašytas taisyklinga ta kalba, kuria mokosi, išskyrus, kai projektinis darbas rengiamas pagal Lietuvių kalbos ir literatūros dalyko programą ir turėti struktūrines dalis: </w:t>
      </w:r>
    </w:p>
    <w:p w14:paraId="195B2731" w14:textId="77777777" w:rsidR="00340BAA" w:rsidRPr="00DD0A64" w:rsidRDefault="00340BAA" w:rsidP="00340BAA">
      <w:pPr>
        <w:pStyle w:val="Sraopastraipa"/>
        <w:numPr>
          <w:ilvl w:val="0"/>
          <w:numId w:val="18"/>
        </w:numPr>
        <w:tabs>
          <w:tab w:val="left" w:pos="851"/>
        </w:tabs>
        <w:spacing w:after="6" w:line="256" w:lineRule="auto"/>
        <w:ind w:left="0" w:right="4" w:firstLine="426"/>
        <w:jc w:val="both"/>
        <w:rPr>
          <w:szCs w:val="24"/>
        </w:rPr>
      </w:pPr>
      <w:r w:rsidRPr="00DD0A64">
        <w:rPr>
          <w:szCs w:val="24"/>
        </w:rPr>
        <w:t>Titulinis lapas (pavyzdys pridedamas)</w:t>
      </w:r>
    </w:p>
    <w:p w14:paraId="58FB50A6" w14:textId="77777777" w:rsidR="00340BAA" w:rsidRPr="00DD0A64" w:rsidRDefault="00340BAA" w:rsidP="00340BAA">
      <w:pPr>
        <w:pStyle w:val="Sraopastraipa"/>
        <w:numPr>
          <w:ilvl w:val="0"/>
          <w:numId w:val="18"/>
        </w:numPr>
        <w:tabs>
          <w:tab w:val="left" w:pos="851"/>
        </w:tabs>
        <w:spacing w:after="6" w:line="256" w:lineRule="auto"/>
        <w:ind w:left="0" w:right="4" w:firstLine="426"/>
        <w:jc w:val="both"/>
        <w:rPr>
          <w:szCs w:val="24"/>
        </w:rPr>
      </w:pPr>
      <w:r w:rsidRPr="00DD0A64">
        <w:rPr>
          <w:szCs w:val="24"/>
        </w:rPr>
        <w:t xml:space="preserve">Turinys </w:t>
      </w:r>
    </w:p>
    <w:p w14:paraId="3C51E5F1" w14:textId="77777777" w:rsidR="00340BAA" w:rsidRPr="00DD0A64" w:rsidRDefault="00340BAA" w:rsidP="00340BAA">
      <w:pPr>
        <w:pStyle w:val="Sraopastraipa"/>
        <w:numPr>
          <w:ilvl w:val="0"/>
          <w:numId w:val="18"/>
        </w:numPr>
        <w:tabs>
          <w:tab w:val="left" w:pos="851"/>
        </w:tabs>
        <w:spacing w:after="6" w:line="256" w:lineRule="auto"/>
        <w:ind w:left="0" w:right="4" w:firstLine="426"/>
        <w:jc w:val="both"/>
        <w:rPr>
          <w:szCs w:val="24"/>
        </w:rPr>
      </w:pPr>
      <w:r w:rsidRPr="00DD0A64">
        <w:rPr>
          <w:szCs w:val="24"/>
        </w:rPr>
        <w:t>Įvadas (tikslas, uždaviniai)</w:t>
      </w:r>
    </w:p>
    <w:p w14:paraId="2CEF2F23" w14:textId="77777777" w:rsidR="00340BAA" w:rsidRPr="00DD0A64" w:rsidRDefault="00340BAA" w:rsidP="00340BAA">
      <w:pPr>
        <w:pStyle w:val="Sraopastraipa"/>
        <w:numPr>
          <w:ilvl w:val="0"/>
          <w:numId w:val="18"/>
        </w:numPr>
        <w:tabs>
          <w:tab w:val="left" w:pos="851"/>
        </w:tabs>
        <w:spacing w:after="6" w:line="256" w:lineRule="auto"/>
        <w:ind w:left="0" w:right="4" w:firstLine="426"/>
        <w:jc w:val="both"/>
        <w:rPr>
          <w:szCs w:val="24"/>
        </w:rPr>
      </w:pPr>
      <w:r w:rsidRPr="00DD0A64">
        <w:rPr>
          <w:szCs w:val="24"/>
        </w:rPr>
        <w:t>Darbo eigos aprašymas</w:t>
      </w:r>
    </w:p>
    <w:p w14:paraId="6EF00A5C" w14:textId="77777777" w:rsidR="00340BAA" w:rsidRPr="00DD0A64" w:rsidRDefault="00340BAA" w:rsidP="00340BAA">
      <w:pPr>
        <w:pStyle w:val="Sraopastraipa"/>
        <w:numPr>
          <w:ilvl w:val="0"/>
          <w:numId w:val="18"/>
        </w:numPr>
        <w:tabs>
          <w:tab w:val="left" w:pos="851"/>
        </w:tabs>
        <w:spacing w:after="6" w:line="256" w:lineRule="auto"/>
        <w:ind w:left="0" w:right="4" w:firstLine="426"/>
        <w:jc w:val="both"/>
        <w:rPr>
          <w:szCs w:val="24"/>
        </w:rPr>
      </w:pPr>
      <w:r w:rsidRPr="00DD0A64">
        <w:rPr>
          <w:szCs w:val="24"/>
        </w:rPr>
        <w:t>Išvados</w:t>
      </w:r>
    </w:p>
    <w:p w14:paraId="09CA518E" w14:textId="77777777" w:rsidR="00340BAA" w:rsidRPr="00DD0A64" w:rsidRDefault="00340BAA" w:rsidP="00340BAA">
      <w:pPr>
        <w:pStyle w:val="Sraopastraipa"/>
        <w:numPr>
          <w:ilvl w:val="0"/>
          <w:numId w:val="18"/>
        </w:numPr>
        <w:tabs>
          <w:tab w:val="left" w:pos="851"/>
        </w:tabs>
        <w:spacing w:after="6" w:line="256" w:lineRule="auto"/>
        <w:ind w:left="0" w:right="4" w:firstLine="426"/>
        <w:jc w:val="both"/>
        <w:rPr>
          <w:szCs w:val="24"/>
        </w:rPr>
      </w:pPr>
      <w:r w:rsidRPr="00DD0A64">
        <w:rPr>
          <w:szCs w:val="24"/>
        </w:rPr>
        <w:t>Literatūros sąrašas</w:t>
      </w:r>
    </w:p>
    <w:p w14:paraId="31A757E1" w14:textId="77777777" w:rsidR="00340BAA" w:rsidRPr="00DD0A64" w:rsidRDefault="00340BAA" w:rsidP="00340BAA">
      <w:pPr>
        <w:pStyle w:val="Sraopastraipa"/>
        <w:numPr>
          <w:ilvl w:val="0"/>
          <w:numId w:val="18"/>
        </w:numPr>
        <w:tabs>
          <w:tab w:val="left" w:pos="851"/>
        </w:tabs>
        <w:spacing w:after="6" w:line="256" w:lineRule="auto"/>
        <w:ind w:left="0" w:right="4" w:firstLine="426"/>
        <w:jc w:val="both"/>
        <w:rPr>
          <w:szCs w:val="24"/>
        </w:rPr>
      </w:pPr>
      <w:r w:rsidRPr="00DD0A64">
        <w:rPr>
          <w:szCs w:val="24"/>
        </w:rPr>
        <w:t xml:space="preserve">Priedai (tyrimo, apklausų medžiaga, nuotraukos ir pan.). </w:t>
      </w:r>
    </w:p>
    <w:p w14:paraId="7BE31B6A" w14:textId="77777777" w:rsidR="00340BAA" w:rsidRPr="00FE4429" w:rsidRDefault="00340BAA" w:rsidP="00340BAA">
      <w:pPr>
        <w:spacing w:after="6"/>
        <w:ind w:right="4"/>
        <w:jc w:val="both"/>
        <w:rPr>
          <w:szCs w:val="24"/>
        </w:rPr>
      </w:pPr>
    </w:p>
    <w:p w14:paraId="529FB90D" w14:textId="77777777" w:rsidR="00340BAA" w:rsidRPr="00FE4429" w:rsidRDefault="00340BAA" w:rsidP="00340BAA">
      <w:pPr>
        <w:spacing w:after="6"/>
        <w:ind w:right="4"/>
        <w:jc w:val="both"/>
        <w:rPr>
          <w:b/>
          <w:szCs w:val="24"/>
        </w:rPr>
      </w:pPr>
      <w:r w:rsidRPr="00FE4429">
        <w:rPr>
          <w:b/>
          <w:szCs w:val="24"/>
        </w:rPr>
        <w:t xml:space="preserve">Rekomendacijos darbo maketavimui </w:t>
      </w:r>
    </w:p>
    <w:p w14:paraId="548B1830" w14:textId="77777777" w:rsidR="00340BAA" w:rsidRPr="00FE4429" w:rsidRDefault="00340BAA" w:rsidP="00340BAA">
      <w:pPr>
        <w:pStyle w:val="Sraopastraipa"/>
        <w:numPr>
          <w:ilvl w:val="0"/>
          <w:numId w:val="17"/>
        </w:numPr>
        <w:spacing w:after="6" w:line="256" w:lineRule="auto"/>
        <w:ind w:left="0" w:right="4" w:firstLine="0"/>
        <w:jc w:val="both"/>
      </w:pPr>
      <w:r w:rsidRPr="00FE4429">
        <w:rPr>
          <w:szCs w:val="24"/>
        </w:rPr>
        <w:t>Lapo formatas: A4</w:t>
      </w:r>
      <w:r>
        <w:rPr>
          <w:szCs w:val="24"/>
        </w:rPr>
        <w:t>.</w:t>
      </w:r>
    </w:p>
    <w:p w14:paraId="772BDBED" w14:textId="77777777" w:rsidR="00340BAA" w:rsidRPr="00FE4429" w:rsidRDefault="00340BAA" w:rsidP="00340BAA">
      <w:pPr>
        <w:pStyle w:val="Sraopastraipa"/>
        <w:numPr>
          <w:ilvl w:val="0"/>
          <w:numId w:val="17"/>
        </w:numPr>
        <w:spacing w:after="6" w:line="256" w:lineRule="auto"/>
        <w:ind w:left="0" w:right="4" w:firstLine="0"/>
        <w:jc w:val="both"/>
        <w:rPr>
          <w:szCs w:val="24"/>
        </w:rPr>
      </w:pPr>
      <w:r w:rsidRPr="00FE4429">
        <w:rPr>
          <w:szCs w:val="24"/>
        </w:rPr>
        <w:t>Paraštės: iš kairės 3 cm., iš dešinės 1-1,5 cm., iš apačios ir nuo viršaus - 2 cm.</w:t>
      </w:r>
    </w:p>
    <w:p w14:paraId="68A101EA" w14:textId="77777777" w:rsidR="00340BAA" w:rsidRPr="00FE4429" w:rsidRDefault="00340BAA" w:rsidP="00340BAA">
      <w:pPr>
        <w:pStyle w:val="Sraopastraipa"/>
        <w:numPr>
          <w:ilvl w:val="0"/>
          <w:numId w:val="17"/>
        </w:numPr>
        <w:spacing w:after="6" w:line="256" w:lineRule="auto"/>
        <w:ind w:left="0" w:right="4" w:firstLine="0"/>
        <w:jc w:val="both"/>
      </w:pPr>
      <w:r w:rsidRPr="00FE4429">
        <w:rPr>
          <w:szCs w:val="24"/>
        </w:rPr>
        <w:t>Pagrindinio teksto šriftas: Times New Roman, dydis: 12 pt</w:t>
      </w:r>
      <w:r>
        <w:rPr>
          <w:szCs w:val="24"/>
        </w:rPr>
        <w:t>.</w:t>
      </w:r>
    </w:p>
    <w:p w14:paraId="03D360BA" w14:textId="77777777" w:rsidR="00340BAA" w:rsidRPr="00FE4429" w:rsidRDefault="00340BAA" w:rsidP="00340BAA">
      <w:pPr>
        <w:pStyle w:val="Sraopastraipa"/>
        <w:numPr>
          <w:ilvl w:val="0"/>
          <w:numId w:val="17"/>
        </w:numPr>
        <w:spacing w:after="6" w:line="256" w:lineRule="auto"/>
        <w:ind w:left="0" w:right="4" w:firstLine="0"/>
        <w:jc w:val="both"/>
      </w:pPr>
      <w:r w:rsidRPr="00FE4429">
        <w:rPr>
          <w:szCs w:val="24"/>
        </w:rPr>
        <w:t>Teksto lygiavimas: iš abiejų pusių</w:t>
      </w:r>
      <w:r>
        <w:rPr>
          <w:szCs w:val="24"/>
        </w:rPr>
        <w:t>.</w:t>
      </w:r>
    </w:p>
    <w:p w14:paraId="5F327691" w14:textId="77777777" w:rsidR="00340BAA" w:rsidRPr="00FE4429" w:rsidRDefault="00340BAA" w:rsidP="00340BAA">
      <w:pPr>
        <w:pStyle w:val="Sraopastraipa"/>
        <w:numPr>
          <w:ilvl w:val="0"/>
          <w:numId w:val="17"/>
        </w:numPr>
        <w:spacing w:after="6" w:line="256" w:lineRule="auto"/>
        <w:ind w:left="0" w:right="4" w:firstLine="0"/>
        <w:jc w:val="both"/>
        <w:rPr>
          <w:szCs w:val="24"/>
        </w:rPr>
      </w:pPr>
      <w:r w:rsidRPr="00FE4429">
        <w:rPr>
          <w:szCs w:val="24"/>
        </w:rPr>
        <w:t>Skyrių ar dalių antraščių pavadinimai rašomi 14 pt arba 16 pt dydžio šriftu, centre</w:t>
      </w:r>
      <w:r>
        <w:rPr>
          <w:szCs w:val="24"/>
        </w:rPr>
        <w:t>.</w:t>
      </w:r>
    </w:p>
    <w:p w14:paraId="2DFB7EF4" w14:textId="77777777" w:rsidR="00340BAA" w:rsidRPr="00FE4429" w:rsidRDefault="00340BAA" w:rsidP="00340BAA">
      <w:pPr>
        <w:pStyle w:val="Sraopastraipa"/>
        <w:numPr>
          <w:ilvl w:val="0"/>
          <w:numId w:val="17"/>
        </w:numPr>
        <w:spacing w:after="6" w:line="256" w:lineRule="auto"/>
        <w:ind w:left="0" w:right="4" w:firstLine="0"/>
        <w:jc w:val="both"/>
      </w:pPr>
      <w:r w:rsidRPr="00FE4429">
        <w:rPr>
          <w:szCs w:val="24"/>
        </w:rPr>
        <w:t>Tarpas tarp eilučių: 1,5 eilutės</w:t>
      </w:r>
      <w:r>
        <w:rPr>
          <w:szCs w:val="24"/>
        </w:rPr>
        <w:t>.</w:t>
      </w:r>
    </w:p>
    <w:p w14:paraId="24422E29" w14:textId="77777777" w:rsidR="00340BAA" w:rsidRPr="00FE4429" w:rsidRDefault="00340BAA" w:rsidP="00340BAA">
      <w:pPr>
        <w:pStyle w:val="Sraopastraipa"/>
        <w:numPr>
          <w:ilvl w:val="0"/>
          <w:numId w:val="17"/>
        </w:numPr>
        <w:spacing w:after="6" w:line="256" w:lineRule="auto"/>
        <w:ind w:left="0" w:right="4" w:firstLine="0"/>
        <w:jc w:val="both"/>
      </w:pPr>
      <w:r w:rsidRPr="00FE4429">
        <w:rPr>
          <w:szCs w:val="24"/>
        </w:rPr>
        <w:t>Numeravimas: puslapiai skaičiuojami nuo titulinio lapo, tačiau pradedami žymėti nuo turinio</w:t>
      </w:r>
      <w:r>
        <w:rPr>
          <w:szCs w:val="24"/>
        </w:rPr>
        <w:t>.</w:t>
      </w:r>
    </w:p>
    <w:p w14:paraId="19F1945E" w14:textId="77777777" w:rsidR="00340BAA" w:rsidRPr="00FE4429" w:rsidRDefault="00340BAA" w:rsidP="00340BAA">
      <w:pPr>
        <w:spacing w:before="240" w:after="6"/>
        <w:ind w:right="4"/>
        <w:jc w:val="both"/>
        <w:rPr>
          <w:szCs w:val="24"/>
        </w:rPr>
      </w:pPr>
      <w:r w:rsidRPr="00FE4429">
        <w:rPr>
          <w:b/>
          <w:szCs w:val="24"/>
        </w:rPr>
        <w:t>Titulinis lapas.</w:t>
      </w:r>
      <w:r w:rsidRPr="00FE4429">
        <w:rPr>
          <w:szCs w:val="24"/>
        </w:rPr>
        <w:t xml:space="preserve"> Jame nurodoma: gimnazijos pavadinimas, projektinio darbo tema, dalykas(-ai), darbo rengėjo - mokinio vardas, pavardė, klasė, darbo vadovo vardas, pavardė, kvalifikacija, atlikimo metai.  </w:t>
      </w:r>
    </w:p>
    <w:p w14:paraId="63D599D6" w14:textId="77777777" w:rsidR="00340BAA" w:rsidRPr="00FE4429" w:rsidRDefault="00340BAA" w:rsidP="00340BAA">
      <w:pPr>
        <w:spacing w:before="240" w:after="6"/>
        <w:ind w:right="4"/>
        <w:jc w:val="both"/>
        <w:rPr>
          <w:szCs w:val="24"/>
        </w:rPr>
      </w:pPr>
      <w:r w:rsidRPr="00FE4429">
        <w:rPr>
          <w:b/>
          <w:szCs w:val="24"/>
        </w:rPr>
        <w:t>Turinys</w:t>
      </w:r>
      <w:r w:rsidRPr="00FE4429">
        <w:rPr>
          <w:szCs w:val="24"/>
        </w:rPr>
        <w:t xml:space="preserve">, nurodant puslapius, rašomas projektinio darbo antrajame lape (apimtis – iki 1 puslapio). Turinyje pateikiama aiški darbo struktūra bei struktūrines dalis atitinkantys puslapiai. (Turinys sudaromas naudojant teksto rengyklės automatinę priemonę). </w:t>
      </w:r>
    </w:p>
    <w:p w14:paraId="147B8FB8" w14:textId="77777777" w:rsidR="00340BAA" w:rsidRPr="00FE4429" w:rsidRDefault="00340BAA" w:rsidP="00340BAA">
      <w:pPr>
        <w:spacing w:before="240" w:after="6"/>
        <w:ind w:right="4"/>
        <w:jc w:val="both"/>
        <w:rPr>
          <w:szCs w:val="24"/>
        </w:rPr>
      </w:pPr>
      <w:r w:rsidRPr="00FE4429">
        <w:rPr>
          <w:b/>
          <w:szCs w:val="24"/>
        </w:rPr>
        <w:t>Įvadas</w:t>
      </w:r>
      <w:r w:rsidRPr="00FE4429">
        <w:rPr>
          <w:szCs w:val="24"/>
        </w:rPr>
        <w:t xml:space="preserve">. Įvade nurodomas tikslas ir keliami uždaviniai, užrašomi pasirinkti metodai jiems įgyvendinti, analizuojama problema, akcentuojamas jos aktualumas, trumpai apibūdinamos struktūrinės dalys/skyriai. Rekomenduojama įvado apimtis – iki 0,5 puslapio.  </w:t>
      </w:r>
    </w:p>
    <w:p w14:paraId="63454BAD" w14:textId="77777777" w:rsidR="00340BAA" w:rsidRPr="00FE4429" w:rsidRDefault="00340BAA" w:rsidP="00340BAA">
      <w:pPr>
        <w:spacing w:before="240" w:after="6"/>
        <w:ind w:right="4"/>
        <w:jc w:val="both"/>
        <w:rPr>
          <w:szCs w:val="24"/>
        </w:rPr>
      </w:pPr>
      <w:r w:rsidRPr="00FE4429">
        <w:rPr>
          <w:rStyle w:val="fontstyle01"/>
          <w:rFonts w:eastAsiaTheme="minorEastAsia"/>
          <w:b/>
        </w:rPr>
        <w:t>Darbo eigos aprašymas.</w:t>
      </w:r>
      <w:r w:rsidRPr="00FE4429">
        <w:rPr>
          <w:szCs w:val="24"/>
        </w:rPr>
        <w:t xml:space="preserve"> Šioje dalyje turėtų būti paaiškintos projektiniam darbui būdingos pagrindinės sąvokos ir terminai, cituojamos autorių, kurių darbais remiamasi, mintys. Pateikiami tyrimų rezultatai ir jų analizė. Pagrindinės dalies apimtis – 1-3 puslapiai.  </w:t>
      </w:r>
    </w:p>
    <w:p w14:paraId="747510C6" w14:textId="77777777" w:rsidR="00340BAA" w:rsidRPr="00FE4429" w:rsidRDefault="00340BAA" w:rsidP="00340BAA">
      <w:pPr>
        <w:spacing w:before="240" w:after="6"/>
        <w:ind w:right="4"/>
        <w:jc w:val="both"/>
        <w:rPr>
          <w:szCs w:val="24"/>
        </w:rPr>
      </w:pPr>
      <w:r w:rsidRPr="00FE4429">
        <w:rPr>
          <w:b/>
          <w:szCs w:val="24"/>
        </w:rPr>
        <w:t>Išvados</w:t>
      </w:r>
      <w:r w:rsidRPr="00FE4429">
        <w:rPr>
          <w:szCs w:val="24"/>
        </w:rPr>
        <w:t>. Projektinio darbo išvadose apibendrinami atlikto darbo rezultatai, jie siejami su iškeltu tikslu ir uždaviniais, pateikiamos darbo išvados. Apimtis - iki 0,5 puslapio.</w:t>
      </w:r>
    </w:p>
    <w:p w14:paraId="4A116F78" w14:textId="77777777" w:rsidR="00340BAA" w:rsidRPr="00FE4429" w:rsidRDefault="00340BAA" w:rsidP="00340BAA">
      <w:pPr>
        <w:spacing w:before="240" w:after="6"/>
        <w:ind w:right="4"/>
        <w:jc w:val="both"/>
        <w:rPr>
          <w:szCs w:val="24"/>
        </w:rPr>
      </w:pPr>
      <w:r w:rsidRPr="00FE4429">
        <w:rPr>
          <w:b/>
          <w:szCs w:val="24"/>
        </w:rPr>
        <w:t>Literatūros ir šaltinių sąrašas</w:t>
      </w:r>
      <w:r w:rsidRPr="00FE4429">
        <w:rPr>
          <w:szCs w:val="24"/>
        </w:rPr>
        <w:t xml:space="preserve">: spausdinti informacijos šaltiniai, elektroniniai informacijos šaltiniai. </w:t>
      </w:r>
    </w:p>
    <w:p w14:paraId="19EE2C08" w14:textId="77777777" w:rsidR="00340BAA" w:rsidRPr="00FE4429" w:rsidRDefault="00340BAA" w:rsidP="00340BAA">
      <w:pPr>
        <w:spacing w:before="240" w:after="38" w:line="269" w:lineRule="auto"/>
        <w:ind w:right="4"/>
        <w:jc w:val="both"/>
        <w:rPr>
          <w:szCs w:val="24"/>
        </w:rPr>
      </w:pPr>
      <w:r w:rsidRPr="00FE4429">
        <w:rPr>
          <w:b/>
          <w:szCs w:val="24"/>
        </w:rPr>
        <w:t>Pridedami priedai</w:t>
      </w:r>
      <w:r w:rsidRPr="00FE4429">
        <w:rPr>
          <w:szCs w:val="24"/>
        </w:rPr>
        <w:t xml:space="preserve"> (dokumentai, nuotraukos, brėžiniai, eskizai, diagramos, anketos, apklausos,  tiriamoji medžiaga ir pan.).  </w:t>
      </w:r>
    </w:p>
    <w:p w14:paraId="1801C3A1" w14:textId="77777777" w:rsidR="00DD0A64" w:rsidRDefault="00DD0A64" w:rsidP="00340BAA">
      <w:pPr>
        <w:ind w:right="-1"/>
        <w:jc w:val="center"/>
        <w:rPr>
          <w:szCs w:val="24"/>
        </w:rPr>
      </w:pPr>
    </w:p>
    <w:p w14:paraId="611BF5C9" w14:textId="515DD6AE" w:rsidR="00340BAA" w:rsidRPr="00FE4429" w:rsidRDefault="00340BAA" w:rsidP="00340BAA">
      <w:pPr>
        <w:ind w:right="-1"/>
        <w:jc w:val="center"/>
        <w:rPr>
          <w:szCs w:val="24"/>
        </w:rPr>
      </w:pPr>
      <w:r w:rsidRPr="00FE4429">
        <w:rPr>
          <w:szCs w:val="24"/>
        </w:rPr>
        <w:lastRenderedPageBreak/>
        <w:t>ŠALČININKŲ „SANTARVĖS“ GIMNAZIJA</w:t>
      </w:r>
    </w:p>
    <w:p w14:paraId="08B119C8" w14:textId="77777777" w:rsidR="00340BAA" w:rsidRPr="00FE4429" w:rsidRDefault="00340BAA" w:rsidP="00340BAA">
      <w:pPr>
        <w:rPr>
          <w:szCs w:val="24"/>
        </w:rPr>
      </w:pPr>
    </w:p>
    <w:p w14:paraId="0D36C781" w14:textId="77777777" w:rsidR="00340BAA" w:rsidRPr="00FE4429" w:rsidRDefault="00340BAA" w:rsidP="00340BAA">
      <w:pPr>
        <w:rPr>
          <w:szCs w:val="24"/>
        </w:rPr>
      </w:pPr>
    </w:p>
    <w:p w14:paraId="09905C09" w14:textId="77777777" w:rsidR="00340BAA" w:rsidRPr="00FE4429" w:rsidRDefault="00340BAA" w:rsidP="00340BAA">
      <w:pPr>
        <w:rPr>
          <w:szCs w:val="24"/>
        </w:rPr>
      </w:pPr>
    </w:p>
    <w:p w14:paraId="02277348" w14:textId="77777777" w:rsidR="00340BAA" w:rsidRPr="00FE4429" w:rsidRDefault="00340BAA" w:rsidP="00340BAA">
      <w:pPr>
        <w:rPr>
          <w:szCs w:val="24"/>
        </w:rPr>
      </w:pPr>
    </w:p>
    <w:p w14:paraId="3E7E3280" w14:textId="77777777" w:rsidR="00340BAA" w:rsidRPr="00FE4429" w:rsidRDefault="00340BAA" w:rsidP="00340BAA">
      <w:pPr>
        <w:rPr>
          <w:szCs w:val="24"/>
        </w:rPr>
      </w:pPr>
    </w:p>
    <w:p w14:paraId="0A642BD4" w14:textId="77777777" w:rsidR="00340BAA" w:rsidRPr="00FE4429" w:rsidRDefault="00340BAA" w:rsidP="00340BAA">
      <w:pPr>
        <w:rPr>
          <w:szCs w:val="24"/>
        </w:rPr>
      </w:pPr>
    </w:p>
    <w:p w14:paraId="3FF20788" w14:textId="77777777" w:rsidR="00340BAA" w:rsidRPr="00FE4429" w:rsidRDefault="00340BAA" w:rsidP="00340BAA">
      <w:pPr>
        <w:rPr>
          <w:szCs w:val="24"/>
        </w:rPr>
      </w:pPr>
    </w:p>
    <w:p w14:paraId="4317C9FE" w14:textId="77777777" w:rsidR="00340BAA" w:rsidRPr="00FE4429" w:rsidRDefault="00340BAA" w:rsidP="00340BAA">
      <w:pPr>
        <w:rPr>
          <w:szCs w:val="24"/>
        </w:rPr>
      </w:pPr>
    </w:p>
    <w:p w14:paraId="02ACEA19" w14:textId="77777777" w:rsidR="00340BAA" w:rsidRPr="00FE4429" w:rsidRDefault="00340BAA" w:rsidP="00340BAA">
      <w:pPr>
        <w:rPr>
          <w:szCs w:val="24"/>
        </w:rPr>
      </w:pPr>
    </w:p>
    <w:p w14:paraId="3E9D65DF" w14:textId="77777777" w:rsidR="00340BAA" w:rsidRPr="00FE4429" w:rsidRDefault="00340BAA" w:rsidP="00340BAA">
      <w:pPr>
        <w:rPr>
          <w:szCs w:val="24"/>
        </w:rPr>
      </w:pPr>
    </w:p>
    <w:p w14:paraId="3759FCF9" w14:textId="77777777" w:rsidR="00340BAA" w:rsidRPr="00FE4429" w:rsidRDefault="00340BAA" w:rsidP="00340BAA">
      <w:pPr>
        <w:rPr>
          <w:szCs w:val="24"/>
        </w:rPr>
      </w:pPr>
    </w:p>
    <w:p w14:paraId="124AA896" w14:textId="77777777" w:rsidR="00340BAA" w:rsidRPr="00FE4429" w:rsidRDefault="00340BAA" w:rsidP="00340BAA">
      <w:pPr>
        <w:rPr>
          <w:szCs w:val="24"/>
        </w:rPr>
      </w:pPr>
    </w:p>
    <w:p w14:paraId="55324AF2" w14:textId="77777777" w:rsidR="00340BAA" w:rsidRPr="00FE4429" w:rsidRDefault="00340BAA" w:rsidP="00340BAA">
      <w:pPr>
        <w:ind w:right="-1"/>
        <w:jc w:val="center"/>
        <w:rPr>
          <w:szCs w:val="24"/>
        </w:rPr>
      </w:pPr>
      <w:r w:rsidRPr="00FE4429">
        <w:rPr>
          <w:szCs w:val="24"/>
        </w:rPr>
        <w:t xml:space="preserve">..................................................................................... </w:t>
      </w:r>
    </w:p>
    <w:p w14:paraId="0572188F" w14:textId="77777777" w:rsidR="00340BAA" w:rsidRDefault="00340BAA" w:rsidP="00340BAA">
      <w:pPr>
        <w:ind w:right="-1"/>
        <w:jc w:val="center"/>
        <w:rPr>
          <w:szCs w:val="24"/>
        </w:rPr>
      </w:pPr>
      <w:r w:rsidRPr="00FE4429">
        <w:rPr>
          <w:szCs w:val="24"/>
        </w:rPr>
        <w:t xml:space="preserve">(Projektinio darbo pavadinimas) </w:t>
      </w:r>
    </w:p>
    <w:p w14:paraId="0524D5FB" w14:textId="77777777" w:rsidR="00340BAA" w:rsidRDefault="00340BAA" w:rsidP="00340BAA">
      <w:pPr>
        <w:ind w:right="-1"/>
        <w:jc w:val="center"/>
        <w:rPr>
          <w:szCs w:val="24"/>
        </w:rPr>
      </w:pPr>
    </w:p>
    <w:p w14:paraId="7131C237" w14:textId="77777777" w:rsidR="00340BAA" w:rsidRDefault="00340BAA" w:rsidP="00340BAA">
      <w:pPr>
        <w:ind w:right="-1"/>
        <w:jc w:val="center"/>
        <w:rPr>
          <w:szCs w:val="24"/>
        </w:rPr>
      </w:pPr>
      <w:r>
        <w:rPr>
          <w:szCs w:val="24"/>
        </w:rPr>
        <w:t>............................................................</w:t>
      </w:r>
    </w:p>
    <w:p w14:paraId="1CF4B57D" w14:textId="77777777" w:rsidR="00340BAA" w:rsidRPr="00FE4429" w:rsidRDefault="00340BAA" w:rsidP="00340BAA">
      <w:pPr>
        <w:ind w:right="-1"/>
        <w:jc w:val="center"/>
        <w:rPr>
          <w:szCs w:val="24"/>
        </w:rPr>
      </w:pPr>
      <w:r>
        <w:rPr>
          <w:szCs w:val="24"/>
        </w:rPr>
        <w:t>(dalykas)</w:t>
      </w:r>
    </w:p>
    <w:p w14:paraId="72E33979" w14:textId="77777777" w:rsidR="00340BAA" w:rsidRPr="00FE4429" w:rsidRDefault="00340BAA" w:rsidP="00340BAA">
      <w:pPr>
        <w:rPr>
          <w:szCs w:val="24"/>
        </w:rPr>
      </w:pPr>
    </w:p>
    <w:p w14:paraId="1220D896" w14:textId="77777777" w:rsidR="00340BAA" w:rsidRPr="00FE4429" w:rsidRDefault="00340BAA" w:rsidP="00340BAA">
      <w:pPr>
        <w:rPr>
          <w:szCs w:val="24"/>
        </w:rPr>
      </w:pPr>
    </w:p>
    <w:p w14:paraId="1121AF43" w14:textId="77777777" w:rsidR="00340BAA" w:rsidRPr="00FE4429" w:rsidRDefault="00340BAA" w:rsidP="00340BAA">
      <w:pPr>
        <w:rPr>
          <w:szCs w:val="24"/>
        </w:rPr>
      </w:pPr>
    </w:p>
    <w:p w14:paraId="544D5CBA" w14:textId="77777777" w:rsidR="00340BAA" w:rsidRPr="00FE4429" w:rsidRDefault="00340BAA" w:rsidP="00340BAA">
      <w:pPr>
        <w:rPr>
          <w:szCs w:val="24"/>
        </w:rPr>
      </w:pPr>
    </w:p>
    <w:p w14:paraId="36EB3F09" w14:textId="77777777" w:rsidR="00340BAA" w:rsidRPr="00FE4429" w:rsidRDefault="00340BAA" w:rsidP="00340BAA">
      <w:pPr>
        <w:rPr>
          <w:szCs w:val="24"/>
        </w:rPr>
      </w:pPr>
    </w:p>
    <w:p w14:paraId="79DE1295" w14:textId="77777777" w:rsidR="00340BAA" w:rsidRPr="00FE4429" w:rsidRDefault="00340BAA" w:rsidP="00340BAA">
      <w:pPr>
        <w:spacing w:after="23"/>
        <w:rPr>
          <w:szCs w:val="24"/>
        </w:rPr>
      </w:pPr>
    </w:p>
    <w:p w14:paraId="577BE7EC" w14:textId="77777777" w:rsidR="00340BAA" w:rsidRPr="00FE4429" w:rsidRDefault="00340BAA" w:rsidP="00340BAA">
      <w:pPr>
        <w:ind w:left="4253" w:right="297"/>
        <w:rPr>
          <w:szCs w:val="24"/>
        </w:rPr>
      </w:pPr>
      <w:r w:rsidRPr="00FE4429">
        <w:rPr>
          <w:szCs w:val="24"/>
        </w:rPr>
        <w:t xml:space="preserve">Darbą rengė </w:t>
      </w:r>
    </w:p>
    <w:p w14:paraId="477D2412" w14:textId="77777777" w:rsidR="00340BAA" w:rsidRPr="00FE4429" w:rsidRDefault="00340BAA" w:rsidP="00340BAA">
      <w:pPr>
        <w:ind w:left="4253" w:right="297"/>
        <w:rPr>
          <w:szCs w:val="24"/>
        </w:rPr>
      </w:pPr>
      <w:r w:rsidRPr="00FE4429">
        <w:rPr>
          <w:szCs w:val="24"/>
        </w:rPr>
        <w:t xml:space="preserve">................................................................................ </w:t>
      </w:r>
    </w:p>
    <w:p w14:paraId="26DDB07D" w14:textId="77777777" w:rsidR="00340BAA" w:rsidRPr="00FE4429" w:rsidRDefault="00340BAA" w:rsidP="00340BAA">
      <w:pPr>
        <w:spacing w:line="237" w:lineRule="auto"/>
        <w:ind w:left="4253" w:right="1984"/>
        <w:rPr>
          <w:sz w:val="20"/>
          <w:szCs w:val="24"/>
        </w:rPr>
      </w:pPr>
      <w:r w:rsidRPr="00FE4429">
        <w:rPr>
          <w:sz w:val="20"/>
          <w:szCs w:val="24"/>
        </w:rPr>
        <w:t xml:space="preserve">(mokinio klasė, vardas, pavardė) </w:t>
      </w:r>
    </w:p>
    <w:p w14:paraId="21C87F1B" w14:textId="77777777" w:rsidR="00340BAA" w:rsidRPr="00FE4429" w:rsidRDefault="00340BAA" w:rsidP="00340BAA">
      <w:pPr>
        <w:spacing w:line="237" w:lineRule="auto"/>
        <w:ind w:left="4253" w:right="1984"/>
        <w:rPr>
          <w:szCs w:val="24"/>
        </w:rPr>
      </w:pPr>
    </w:p>
    <w:p w14:paraId="23C10487" w14:textId="77777777" w:rsidR="00340BAA" w:rsidRPr="00FE4429" w:rsidRDefault="00340BAA" w:rsidP="00340BAA">
      <w:pPr>
        <w:spacing w:line="237" w:lineRule="auto"/>
        <w:ind w:left="4253" w:right="1984"/>
        <w:rPr>
          <w:szCs w:val="24"/>
        </w:rPr>
      </w:pPr>
      <w:r w:rsidRPr="00FE4429">
        <w:rPr>
          <w:szCs w:val="24"/>
        </w:rPr>
        <w:t xml:space="preserve">Darbo vadovas (-ė)  </w:t>
      </w:r>
    </w:p>
    <w:p w14:paraId="3ED78117" w14:textId="77777777" w:rsidR="00340BAA" w:rsidRPr="00FE4429" w:rsidRDefault="00340BAA" w:rsidP="00340BAA">
      <w:pPr>
        <w:spacing w:after="18"/>
        <w:ind w:left="4253" w:right="4"/>
        <w:rPr>
          <w:szCs w:val="24"/>
        </w:rPr>
      </w:pPr>
      <w:r w:rsidRPr="00FE4429">
        <w:rPr>
          <w:szCs w:val="24"/>
        </w:rPr>
        <w:t xml:space="preserve">............................................................................... </w:t>
      </w:r>
    </w:p>
    <w:p w14:paraId="6C802539" w14:textId="77777777" w:rsidR="00340BAA" w:rsidRPr="00FE4429" w:rsidRDefault="00340BAA" w:rsidP="00340BAA">
      <w:pPr>
        <w:spacing w:after="18"/>
        <w:ind w:left="4253" w:right="4"/>
        <w:rPr>
          <w:szCs w:val="24"/>
        </w:rPr>
      </w:pPr>
      <w:r w:rsidRPr="00FE4429">
        <w:rPr>
          <w:sz w:val="20"/>
          <w:szCs w:val="24"/>
        </w:rPr>
        <w:t xml:space="preserve">(mokytojo vardas,  pavardė ir kvalifikacinė kategorija)  </w:t>
      </w:r>
    </w:p>
    <w:p w14:paraId="0B20DBB2" w14:textId="77777777" w:rsidR="00340BAA" w:rsidRPr="00FE4429" w:rsidRDefault="00340BAA" w:rsidP="00340BAA">
      <w:pPr>
        <w:rPr>
          <w:szCs w:val="24"/>
        </w:rPr>
      </w:pPr>
    </w:p>
    <w:p w14:paraId="0698E301" w14:textId="77777777" w:rsidR="00340BAA" w:rsidRPr="00FE4429" w:rsidRDefault="00340BAA" w:rsidP="00340BAA">
      <w:pPr>
        <w:rPr>
          <w:szCs w:val="24"/>
        </w:rPr>
      </w:pPr>
    </w:p>
    <w:p w14:paraId="32495EB4" w14:textId="77777777" w:rsidR="00340BAA" w:rsidRPr="00FE4429" w:rsidRDefault="00340BAA" w:rsidP="00340BAA">
      <w:pPr>
        <w:rPr>
          <w:szCs w:val="24"/>
        </w:rPr>
      </w:pPr>
    </w:p>
    <w:p w14:paraId="43C2E1DA" w14:textId="77777777" w:rsidR="00340BAA" w:rsidRPr="00FE4429" w:rsidRDefault="00340BAA" w:rsidP="00340BAA">
      <w:pPr>
        <w:rPr>
          <w:szCs w:val="24"/>
        </w:rPr>
      </w:pPr>
    </w:p>
    <w:p w14:paraId="265F4675" w14:textId="77777777" w:rsidR="00340BAA" w:rsidRPr="00FE4429" w:rsidRDefault="00340BAA" w:rsidP="00340BAA">
      <w:pPr>
        <w:rPr>
          <w:szCs w:val="24"/>
        </w:rPr>
      </w:pPr>
    </w:p>
    <w:p w14:paraId="301EBD50" w14:textId="77777777" w:rsidR="00340BAA" w:rsidRPr="00FE4429" w:rsidRDefault="00340BAA" w:rsidP="00340BAA">
      <w:pPr>
        <w:rPr>
          <w:szCs w:val="24"/>
        </w:rPr>
      </w:pPr>
    </w:p>
    <w:p w14:paraId="2651727E" w14:textId="77777777" w:rsidR="00340BAA" w:rsidRDefault="00340BAA" w:rsidP="00340BAA">
      <w:pPr>
        <w:rPr>
          <w:szCs w:val="24"/>
        </w:rPr>
      </w:pPr>
    </w:p>
    <w:p w14:paraId="1DA209BE" w14:textId="77777777" w:rsidR="00340BAA" w:rsidRDefault="00340BAA" w:rsidP="00340BAA">
      <w:pPr>
        <w:rPr>
          <w:szCs w:val="24"/>
        </w:rPr>
      </w:pPr>
    </w:p>
    <w:p w14:paraId="6C5C79D0" w14:textId="77777777" w:rsidR="00340BAA" w:rsidRDefault="00340BAA" w:rsidP="00340BAA">
      <w:pPr>
        <w:rPr>
          <w:szCs w:val="24"/>
        </w:rPr>
      </w:pPr>
    </w:p>
    <w:p w14:paraId="32BA1ED1" w14:textId="77777777" w:rsidR="00340BAA" w:rsidRDefault="00340BAA" w:rsidP="00340BAA">
      <w:pPr>
        <w:rPr>
          <w:szCs w:val="24"/>
        </w:rPr>
      </w:pPr>
    </w:p>
    <w:p w14:paraId="293D1450" w14:textId="77777777" w:rsidR="00340BAA" w:rsidRPr="00FE4429" w:rsidRDefault="00340BAA" w:rsidP="00340BAA">
      <w:pPr>
        <w:rPr>
          <w:szCs w:val="24"/>
        </w:rPr>
      </w:pPr>
    </w:p>
    <w:p w14:paraId="2741197B" w14:textId="77777777" w:rsidR="00340BAA" w:rsidRPr="00FE4429" w:rsidRDefault="00340BAA" w:rsidP="00340BAA">
      <w:pPr>
        <w:rPr>
          <w:szCs w:val="24"/>
        </w:rPr>
      </w:pPr>
    </w:p>
    <w:p w14:paraId="077B440D" w14:textId="77777777" w:rsidR="00340BAA" w:rsidRPr="00FE4429" w:rsidRDefault="00340BAA" w:rsidP="00340BAA">
      <w:pPr>
        <w:rPr>
          <w:szCs w:val="24"/>
        </w:rPr>
      </w:pPr>
    </w:p>
    <w:p w14:paraId="1EEE5B53" w14:textId="77777777" w:rsidR="00340BAA" w:rsidRPr="00FE4429" w:rsidRDefault="00340BAA" w:rsidP="00340BAA">
      <w:pPr>
        <w:jc w:val="center"/>
        <w:rPr>
          <w:szCs w:val="24"/>
        </w:rPr>
      </w:pPr>
    </w:p>
    <w:p w14:paraId="39324643" w14:textId="77777777" w:rsidR="00340BAA" w:rsidRPr="00FE4429" w:rsidRDefault="00340BAA" w:rsidP="00340BAA">
      <w:pPr>
        <w:ind w:right="-1"/>
        <w:jc w:val="center"/>
        <w:rPr>
          <w:szCs w:val="24"/>
        </w:rPr>
      </w:pPr>
      <w:r w:rsidRPr="00FE4429">
        <w:rPr>
          <w:szCs w:val="24"/>
        </w:rPr>
        <w:t>Šalčininkai</w:t>
      </w:r>
    </w:p>
    <w:p w14:paraId="58BE3A47" w14:textId="77777777" w:rsidR="00340BAA" w:rsidRPr="00FE4429" w:rsidRDefault="00340BAA" w:rsidP="00340BAA">
      <w:pPr>
        <w:ind w:right="-1"/>
        <w:jc w:val="center"/>
        <w:rPr>
          <w:szCs w:val="24"/>
        </w:rPr>
      </w:pPr>
      <w:r w:rsidRPr="00FE4429">
        <w:rPr>
          <w:szCs w:val="24"/>
        </w:rPr>
        <w:t>(metai)</w:t>
      </w:r>
    </w:p>
    <w:p w14:paraId="14CE89A4" w14:textId="77777777" w:rsidR="00340BAA" w:rsidRPr="00FE4429" w:rsidRDefault="00340BAA" w:rsidP="00340BAA">
      <w:pPr>
        <w:rPr>
          <w:szCs w:val="24"/>
        </w:rPr>
      </w:pPr>
    </w:p>
    <w:p w14:paraId="528315DE" w14:textId="77777777" w:rsidR="00340BAA" w:rsidRPr="00C3304C" w:rsidRDefault="00340BAA" w:rsidP="00340BAA">
      <w:pPr>
        <w:rPr>
          <w:szCs w:val="24"/>
        </w:rPr>
      </w:pPr>
    </w:p>
    <w:p w14:paraId="09EAD5D2" w14:textId="77777777" w:rsidR="00340BAA" w:rsidRDefault="00340BAA" w:rsidP="00340BAA">
      <w:pPr>
        <w:pStyle w:val="Antrat1"/>
        <w:ind w:left="7080" w:right="720"/>
        <w:rPr>
          <w:b/>
        </w:rPr>
      </w:pPr>
    </w:p>
    <w:p w14:paraId="62B2E443" w14:textId="77777777" w:rsidR="00C508E9" w:rsidRDefault="00C508E9" w:rsidP="00340BAA">
      <w:pPr>
        <w:ind w:left="5664"/>
        <w:rPr>
          <w:szCs w:val="24"/>
        </w:rPr>
      </w:pPr>
    </w:p>
    <w:p w14:paraId="1119898C" w14:textId="26C6F2AA" w:rsidR="00340BAA" w:rsidRPr="00EC4F1F" w:rsidRDefault="00340BAA" w:rsidP="00340BAA">
      <w:pPr>
        <w:ind w:left="5664"/>
        <w:rPr>
          <w:szCs w:val="24"/>
        </w:rPr>
      </w:pPr>
      <w:r w:rsidRPr="00EC4F1F">
        <w:rPr>
          <w:szCs w:val="24"/>
        </w:rPr>
        <w:lastRenderedPageBreak/>
        <w:t xml:space="preserve">Šalčininkų „Santarvės“ gimnazijos </w:t>
      </w:r>
    </w:p>
    <w:p w14:paraId="1BBE7270" w14:textId="77777777" w:rsidR="00340BAA" w:rsidRPr="00EC4F1F" w:rsidRDefault="00340BAA" w:rsidP="00340BAA">
      <w:pPr>
        <w:ind w:left="5664"/>
        <w:rPr>
          <w:szCs w:val="24"/>
        </w:rPr>
      </w:pPr>
      <w:r w:rsidRPr="00EC4F1F">
        <w:rPr>
          <w:szCs w:val="24"/>
        </w:rPr>
        <w:t xml:space="preserve">projektinio darbo rengimo tvarkos aprašo </w:t>
      </w:r>
    </w:p>
    <w:p w14:paraId="7438FD77" w14:textId="77777777" w:rsidR="00340BAA" w:rsidRPr="00EC4F1F" w:rsidRDefault="00340BAA" w:rsidP="00340BAA">
      <w:pPr>
        <w:ind w:left="5664"/>
        <w:rPr>
          <w:szCs w:val="24"/>
        </w:rPr>
      </w:pPr>
      <w:r w:rsidRPr="00EC4F1F">
        <w:rPr>
          <w:szCs w:val="24"/>
        </w:rPr>
        <w:t xml:space="preserve">4 priedas </w:t>
      </w:r>
    </w:p>
    <w:p w14:paraId="4960A2B6" w14:textId="77777777" w:rsidR="00340BAA" w:rsidRPr="00EB6E6B" w:rsidRDefault="00340BAA" w:rsidP="00340BAA"/>
    <w:p w14:paraId="1B4EE9ED" w14:textId="77777777" w:rsidR="00340BAA" w:rsidRPr="00C508E9" w:rsidRDefault="00340BAA" w:rsidP="00C508E9">
      <w:pPr>
        <w:pStyle w:val="Antrat1"/>
        <w:ind w:left="658" w:right="720"/>
        <w:jc w:val="center"/>
        <w:rPr>
          <w:rFonts w:ascii="Times New Roman" w:eastAsia="Times New Roman" w:hAnsi="Times New Roman" w:cs="Times New Roman"/>
          <w:b/>
          <w:color w:val="auto"/>
          <w:sz w:val="24"/>
          <w:szCs w:val="24"/>
        </w:rPr>
      </w:pPr>
      <w:r w:rsidRPr="00C508E9">
        <w:rPr>
          <w:rFonts w:ascii="Times New Roman" w:eastAsia="Times New Roman" w:hAnsi="Times New Roman" w:cs="Times New Roman"/>
          <w:b/>
          <w:color w:val="auto"/>
          <w:sz w:val="24"/>
          <w:szCs w:val="24"/>
        </w:rPr>
        <w:t>ŠALČININKŲ SANTARVĖS GIMNAZIJA</w:t>
      </w:r>
    </w:p>
    <w:p w14:paraId="3D70D95A" w14:textId="77777777" w:rsidR="00340BAA" w:rsidRPr="00C508E9" w:rsidRDefault="00340BAA" w:rsidP="00C508E9">
      <w:pPr>
        <w:jc w:val="center"/>
        <w:rPr>
          <w:b/>
          <w:szCs w:val="24"/>
        </w:rPr>
      </w:pPr>
    </w:p>
    <w:p w14:paraId="2D4F2AA3" w14:textId="17907A5A" w:rsidR="00340BAA" w:rsidRPr="00C508E9" w:rsidRDefault="00340BAA" w:rsidP="00C508E9">
      <w:pPr>
        <w:pStyle w:val="Antrat1"/>
        <w:ind w:left="658" w:right="720"/>
        <w:jc w:val="center"/>
        <w:rPr>
          <w:rFonts w:ascii="Times New Roman" w:eastAsia="Times New Roman" w:hAnsi="Times New Roman" w:cs="Times New Roman"/>
          <w:b/>
          <w:color w:val="auto"/>
          <w:sz w:val="24"/>
          <w:szCs w:val="24"/>
        </w:rPr>
      </w:pPr>
      <w:r w:rsidRPr="00C508E9">
        <w:rPr>
          <w:rFonts w:ascii="Times New Roman" w:eastAsia="Times New Roman" w:hAnsi="Times New Roman" w:cs="Times New Roman"/>
          <w:b/>
          <w:color w:val="auto"/>
          <w:sz w:val="24"/>
          <w:szCs w:val="24"/>
        </w:rPr>
        <w:t>PROJEKTINIO DARBO VERTINIMO KRITERIJAI IR JŲ VERTĖ TAŠKAIS</w:t>
      </w:r>
    </w:p>
    <w:p w14:paraId="512379FE" w14:textId="77777777" w:rsidR="00340BAA" w:rsidRPr="00EB6E6B" w:rsidRDefault="00340BAA" w:rsidP="00340BAA">
      <w:pPr>
        <w:spacing w:after="27"/>
        <w:ind w:right="15"/>
        <w:jc w:val="center"/>
      </w:pPr>
    </w:p>
    <w:tbl>
      <w:tblPr>
        <w:tblStyle w:val="Lentelstinklelis"/>
        <w:tblW w:w="9338" w:type="dxa"/>
        <w:tblLook w:val="04A0" w:firstRow="1" w:lastRow="0" w:firstColumn="1" w:lastColumn="0" w:noHBand="0" w:noVBand="1"/>
      </w:tblPr>
      <w:tblGrid>
        <w:gridCol w:w="654"/>
        <w:gridCol w:w="528"/>
        <w:gridCol w:w="4207"/>
        <w:gridCol w:w="1982"/>
        <w:gridCol w:w="1967"/>
      </w:tblGrid>
      <w:tr w:rsidR="00340BAA" w:rsidRPr="004170AA" w14:paraId="4ED9D7F5" w14:textId="77777777" w:rsidTr="00340BAA">
        <w:trPr>
          <w:trHeight w:val="697"/>
        </w:trPr>
        <w:tc>
          <w:tcPr>
            <w:tcW w:w="654" w:type="dxa"/>
            <w:vAlign w:val="center"/>
          </w:tcPr>
          <w:p w14:paraId="590BE9C0" w14:textId="77777777" w:rsidR="00340BAA" w:rsidRPr="00EC4F1F" w:rsidRDefault="00340BAA" w:rsidP="00340BAA">
            <w:pPr>
              <w:ind w:right="15"/>
              <w:jc w:val="center"/>
              <w:rPr>
                <w:rFonts w:ascii="Times New Roman" w:hAnsi="Times New Roman" w:cs="Times New Roman"/>
                <w:b/>
              </w:rPr>
            </w:pPr>
            <w:r w:rsidRPr="00EC4F1F">
              <w:rPr>
                <w:rFonts w:ascii="Times New Roman" w:hAnsi="Times New Roman" w:cs="Times New Roman"/>
                <w:b/>
              </w:rPr>
              <w:t>Eil. Nr.</w:t>
            </w:r>
          </w:p>
        </w:tc>
        <w:tc>
          <w:tcPr>
            <w:tcW w:w="528" w:type="dxa"/>
          </w:tcPr>
          <w:p w14:paraId="39135AD8" w14:textId="77777777" w:rsidR="00340BAA" w:rsidRPr="00EC4F1F" w:rsidRDefault="00340BAA" w:rsidP="00340BAA">
            <w:pPr>
              <w:ind w:right="15"/>
              <w:jc w:val="center"/>
              <w:rPr>
                <w:rFonts w:ascii="Times New Roman" w:hAnsi="Times New Roman" w:cs="Times New Roman"/>
                <w:b/>
              </w:rPr>
            </w:pPr>
          </w:p>
        </w:tc>
        <w:tc>
          <w:tcPr>
            <w:tcW w:w="4207" w:type="dxa"/>
            <w:vAlign w:val="center"/>
          </w:tcPr>
          <w:p w14:paraId="3690E01E" w14:textId="77777777" w:rsidR="00340BAA" w:rsidRPr="00EC4F1F" w:rsidRDefault="00340BAA" w:rsidP="00340BAA">
            <w:pPr>
              <w:ind w:right="15"/>
              <w:jc w:val="center"/>
              <w:rPr>
                <w:rFonts w:ascii="Times New Roman" w:hAnsi="Times New Roman" w:cs="Times New Roman"/>
                <w:b/>
              </w:rPr>
            </w:pPr>
            <w:r w:rsidRPr="00EC4F1F">
              <w:rPr>
                <w:rFonts w:ascii="Times New Roman" w:hAnsi="Times New Roman" w:cs="Times New Roman"/>
                <w:b/>
              </w:rPr>
              <w:t>Projektinio darbo vertinimo kriterijai</w:t>
            </w:r>
          </w:p>
        </w:tc>
        <w:tc>
          <w:tcPr>
            <w:tcW w:w="1982" w:type="dxa"/>
            <w:tcBorders>
              <w:bottom w:val="single" w:sz="4" w:space="0" w:color="auto"/>
            </w:tcBorders>
            <w:vAlign w:val="center"/>
          </w:tcPr>
          <w:p w14:paraId="6EF2BBF5" w14:textId="77777777" w:rsidR="00340BAA" w:rsidRPr="00EC4F1F" w:rsidRDefault="00340BAA" w:rsidP="00340BAA">
            <w:pPr>
              <w:ind w:right="15"/>
              <w:jc w:val="center"/>
              <w:rPr>
                <w:rFonts w:ascii="Times New Roman" w:hAnsi="Times New Roman" w:cs="Times New Roman"/>
                <w:b/>
              </w:rPr>
            </w:pPr>
            <w:r w:rsidRPr="00EC4F1F">
              <w:rPr>
                <w:rFonts w:ascii="Times New Roman" w:hAnsi="Times New Roman" w:cs="Times New Roman"/>
                <w:b/>
              </w:rPr>
              <w:t>Vertina projektinio darbo vadovas</w:t>
            </w:r>
          </w:p>
          <w:p w14:paraId="712196C5" w14:textId="77777777" w:rsidR="00340BAA" w:rsidRPr="00EC4F1F" w:rsidRDefault="00340BAA" w:rsidP="00340BAA">
            <w:pPr>
              <w:ind w:right="15"/>
              <w:jc w:val="center"/>
              <w:rPr>
                <w:rFonts w:ascii="Times New Roman" w:hAnsi="Times New Roman" w:cs="Times New Roman"/>
                <w:b/>
              </w:rPr>
            </w:pPr>
          </w:p>
        </w:tc>
        <w:tc>
          <w:tcPr>
            <w:tcW w:w="1967" w:type="dxa"/>
            <w:tcBorders>
              <w:bottom w:val="single" w:sz="4" w:space="0" w:color="auto"/>
            </w:tcBorders>
            <w:vAlign w:val="center"/>
          </w:tcPr>
          <w:p w14:paraId="30A1EBA5" w14:textId="77777777" w:rsidR="00340BAA" w:rsidRPr="00EC4F1F" w:rsidRDefault="00340BAA" w:rsidP="00340BAA">
            <w:pPr>
              <w:ind w:right="15"/>
              <w:jc w:val="center"/>
              <w:rPr>
                <w:rFonts w:ascii="Times New Roman" w:hAnsi="Times New Roman" w:cs="Times New Roman"/>
                <w:b/>
              </w:rPr>
            </w:pPr>
            <w:r w:rsidRPr="00EC4F1F">
              <w:rPr>
                <w:rFonts w:ascii="Times New Roman" w:hAnsi="Times New Roman" w:cs="Times New Roman"/>
                <w:b/>
              </w:rPr>
              <w:t>Vertina projektinio darbo vertinimo komisija</w:t>
            </w:r>
          </w:p>
        </w:tc>
      </w:tr>
      <w:tr w:rsidR="00340BAA" w:rsidRPr="00EC4F1F" w14:paraId="33CE5A43" w14:textId="77777777" w:rsidTr="00340BAA">
        <w:trPr>
          <w:trHeight w:val="529"/>
        </w:trPr>
        <w:tc>
          <w:tcPr>
            <w:tcW w:w="654" w:type="dxa"/>
            <w:tcBorders>
              <w:bottom w:val="single" w:sz="4" w:space="0" w:color="auto"/>
            </w:tcBorders>
          </w:tcPr>
          <w:p w14:paraId="163EA2A1" w14:textId="77777777" w:rsidR="00340BAA" w:rsidRPr="00EC4F1F" w:rsidRDefault="00340BAA" w:rsidP="00340BAA">
            <w:pPr>
              <w:pStyle w:val="Sraopastraipa"/>
              <w:numPr>
                <w:ilvl w:val="0"/>
                <w:numId w:val="19"/>
              </w:numPr>
              <w:spacing w:line="259" w:lineRule="auto"/>
              <w:ind w:right="15"/>
              <w:jc w:val="center"/>
              <w:rPr>
                <w:rFonts w:ascii="Times New Roman" w:hAnsi="Times New Roman" w:cs="Times New Roman"/>
              </w:rPr>
            </w:pPr>
          </w:p>
        </w:tc>
        <w:tc>
          <w:tcPr>
            <w:tcW w:w="528" w:type="dxa"/>
            <w:tcBorders>
              <w:bottom w:val="single" w:sz="4" w:space="0" w:color="auto"/>
            </w:tcBorders>
          </w:tcPr>
          <w:p w14:paraId="7BF1BF0B" w14:textId="77777777" w:rsidR="00340BAA" w:rsidRPr="00EC4F1F" w:rsidRDefault="00340BAA" w:rsidP="00340BAA">
            <w:pPr>
              <w:ind w:right="15"/>
              <w:rPr>
                <w:rFonts w:ascii="Times New Roman" w:hAnsi="Times New Roman" w:cs="Times New Roman"/>
              </w:rPr>
            </w:pPr>
          </w:p>
        </w:tc>
        <w:tc>
          <w:tcPr>
            <w:tcW w:w="4207" w:type="dxa"/>
          </w:tcPr>
          <w:p w14:paraId="043B10EC" w14:textId="77777777" w:rsidR="00340BAA" w:rsidRPr="00EC4F1F" w:rsidRDefault="00340BAA" w:rsidP="00340BAA">
            <w:pPr>
              <w:ind w:right="15"/>
              <w:rPr>
                <w:rFonts w:ascii="Times New Roman" w:hAnsi="Times New Roman" w:cs="Times New Roman"/>
              </w:rPr>
            </w:pPr>
            <w:r w:rsidRPr="00EC4F1F">
              <w:rPr>
                <w:rFonts w:ascii="Times New Roman" w:hAnsi="Times New Roman" w:cs="Times New Roman"/>
              </w:rPr>
              <w:t>Projektinio darbo idėjos formulavimas ir darbo planavimas</w:t>
            </w:r>
          </w:p>
        </w:tc>
        <w:tc>
          <w:tcPr>
            <w:tcW w:w="1982" w:type="dxa"/>
          </w:tcPr>
          <w:p w14:paraId="6904CE07" w14:textId="77777777" w:rsidR="00340BAA" w:rsidRPr="00EC4F1F" w:rsidRDefault="00340BAA" w:rsidP="00340BAA">
            <w:pPr>
              <w:ind w:right="15"/>
              <w:jc w:val="center"/>
              <w:rPr>
                <w:rFonts w:ascii="Times New Roman" w:hAnsi="Times New Roman" w:cs="Times New Roman"/>
              </w:rPr>
            </w:pPr>
            <w:r w:rsidRPr="00EC4F1F">
              <w:rPr>
                <w:rFonts w:ascii="Times New Roman" w:hAnsi="Times New Roman" w:cs="Times New Roman"/>
              </w:rPr>
              <w:t>0-3</w:t>
            </w:r>
          </w:p>
        </w:tc>
        <w:tc>
          <w:tcPr>
            <w:tcW w:w="1967" w:type="dxa"/>
          </w:tcPr>
          <w:p w14:paraId="7860C765" w14:textId="77777777" w:rsidR="00340BAA" w:rsidRPr="00EC4F1F" w:rsidRDefault="00340BAA" w:rsidP="00340BAA">
            <w:pPr>
              <w:ind w:right="15"/>
              <w:jc w:val="center"/>
              <w:rPr>
                <w:rFonts w:ascii="Times New Roman" w:hAnsi="Times New Roman" w:cs="Times New Roman"/>
              </w:rPr>
            </w:pPr>
            <w:r w:rsidRPr="00EC4F1F">
              <w:rPr>
                <w:rFonts w:ascii="Times New Roman" w:hAnsi="Times New Roman" w:cs="Times New Roman"/>
              </w:rPr>
              <w:t>-</w:t>
            </w:r>
          </w:p>
        </w:tc>
      </w:tr>
      <w:tr w:rsidR="00340BAA" w:rsidRPr="00EC4F1F" w14:paraId="596E2DCA" w14:textId="77777777" w:rsidTr="00340BAA">
        <w:trPr>
          <w:trHeight w:val="653"/>
        </w:trPr>
        <w:tc>
          <w:tcPr>
            <w:tcW w:w="654" w:type="dxa"/>
            <w:tcBorders>
              <w:top w:val="single" w:sz="4" w:space="0" w:color="auto"/>
            </w:tcBorders>
          </w:tcPr>
          <w:p w14:paraId="0E699DD3" w14:textId="77777777" w:rsidR="00340BAA" w:rsidRPr="00EC4F1F" w:rsidRDefault="00340BAA" w:rsidP="00340BAA">
            <w:pPr>
              <w:pStyle w:val="Sraopastraipa"/>
              <w:numPr>
                <w:ilvl w:val="0"/>
                <w:numId w:val="19"/>
              </w:numPr>
              <w:spacing w:line="259" w:lineRule="auto"/>
              <w:ind w:right="15"/>
              <w:jc w:val="center"/>
              <w:rPr>
                <w:rFonts w:ascii="Times New Roman" w:hAnsi="Times New Roman" w:cs="Times New Roman"/>
              </w:rPr>
            </w:pPr>
          </w:p>
        </w:tc>
        <w:tc>
          <w:tcPr>
            <w:tcW w:w="528" w:type="dxa"/>
            <w:vMerge w:val="restart"/>
            <w:tcBorders>
              <w:top w:val="single" w:sz="4" w:space="0" w:color="auto"/>
            </w:tcBorders>
            <w:textDirection w:val="btLr"/>
          </w:tcPr>
          <w:p w14:paraId="04D86732" w14:textId="77777777" w:rsidR="00340BAA" w:rsidRPr="00EC4F1F" w:rsidRDefault="00340BAA" w:rsidP="00340BAA">
            <w:pPr>
              <w:ind w:right="15"/>
              <w:jc w:val="center"/>
              <w:rPr>
                <w:rFonts w:ascii="Times New Roman" w:hAnsi="Times New Roman" w:cs="Times New Roman"/>
              </w:rPr>
            </w:pPr>
            <w:r w:rsidRPr="00EC4F1F">
              <w:rPr>
                <w:rFonts w:ascii="Times New Roman" w:hAnsi="Times New Roman" w:cs="Times New Roman"/>
              </w:rPr>
              <w:t>Projektinio darbo aprašas</w:t>
            </w:r>
          </w:p>
        </w:tc>
        <w:tc>
          <w:tcPr>
            <w:tcW w:w="4207" w:type="dxa"/>
          </w:tcPr>
          <w:p w14:paraId="7CFB9DD6" w14:textId="77777777" w:rsidR="00340BAA" w:rsidRPr="00EC4F1F" w:rsidRDefault="00340BAA" w:rsidP="00340BAA">
            <w:pPr>
              <w:ind w:right="15"/>
              <w:rPr>
                <w:rFonts w:ascii="Times New Roman" w:hAnsi="Times New Roman" w:cs="Times New Roman"/>
              </w:rPr>
            </w:pPr>
            <w:r w:rsidRPr="00EC4F1F">
              <w:rPr>
                <w:rFonts w:ascii="Times New Roman" w:hAnsi="Times New Roman" w:cs="Times New Roman"/>
              </w:rPr>
              <w:t>Nurodytas tikslas ir keliami uždaviniai, metodai uždaviniams įgyvendinti, analizuojama problema, temos aktualumas, trumpai apibūdinamos struktūrinės dalys/skyriai.</w:t>
            </w:r>
          </w:p>
        </w:tc>
        <w:tc>
          <w:tcPr>
            <w:tcW w:w="1982" w:type="dxa"/>
          </w:tcPr>
          <w:p w14:paraId="5BE30F2E" w14:textId="77777777" w:rsidR="00340BAA" w:rsidRPr="00EC4F1F" w:rsidRDefault="00340BAA" w:rsidP="00340BAA">
            <w:pPr>
              <w:ind w:right="15"/>
              <w:jc w:val="center"/>
              <w:rPr>
                <w:rFonts w:ascii="Times New Roman" w:hAnsi="Times New Roman" w:cs="Times New Roman"/>
              </w:rPr>
            </w:pPr>
            <w:r w:rsidRPr="00EC4F1F">
              <w:rPr>
                <w:rFonts w:ascii="Times New Roman" w:hAnsi="Times New Roman" w:cs="Times New Roman"/>
              </w:rPr>
              <w:t>0-3</w:t>
            </w:r>
          </w:p>
        </w:tc>
        <w:tc>
          <w:tcPr>
            <w:tcW w:w="1967" w:type="dxa"/>
          </w:tcPr>
          <w:p w14:paraId="30CA3C0B" w14:textId="77777777" w:rsidR="00340BAA" w:rsidRPr="00EC4F1F" w:rsidRDefault="00340BAA" w:rsidP="00340BAA">
            <w:pPr>
              <w:ind w:right="15"/>
              <w:jc w:val="center"/>
              <w:rPr>
                <w:rFonts w:ascii="Times New Roman" w:hAnsi="Times New Roman" w:cs="Times New Roman"/>
              </w:rPr>
            </w:pPr>
            <w:r w:rsidRPr="00EC4F1F">
              <w:rPr>
                <w:rFonts w:ascii="Times New Roman" w:hAnsi="Times New Roman" w:cs="Times New Roman"/>
              </w:rPr>
              <w:t>0-3</w:t>
            </w:r>
          </w:p>
        </w:tc>
      </w:tr>
      <w:tr w:rsidR="00340BAA" w:rsidRPr="00EC4F1F" w14:paraId="2B55CA81" w14:textId="77777777" w:rsidTr="00340BAA">
        <w:trPr>
          <w:trHeight w:val="653"/>
        </w:trPr>
        <w:tc>
          <w:tcPr>
            <w:tcW w:w="654" w:type="dxa"/>
          </w:tcPr>
          <w:p w14:paraId="72DF7645" w14:textId="77777777" w:rsidR="00340BAA" w:rsidRPr="00EC4F1F" w:rsidRDefault="00340BAA" w:rsidP="00340BAA">
            <w:pPr>
              <w:pStyle w:val="Sraopastraipa"/>
              <w:numPr>
                <w:ilvl w:val="0"/>
                <w:numId w:val="19"/>
              </w:numPr>
              <w:spacing w:line="259" w:lineRule="auto"/>
              <w:ind w:right="15"/>
              <w:jc w:val="center"/>
              <w:rPr>
                <w:rFonts w:ascii="Times New Roman" w:hAnsi="Times New Roman" w:cs="Times New Roman"/>
              </w:rPr>
            </w:pPr>
          </w:p>
        </w:tc>
        <w:tc>
          <w:tcPr>
            <w:tcW w:w="528" w:type="dxa"/>
            <w:vMerge/>
            <w:textDirection w:val="btLr"/>
          </w:tcPr>
          <w:p w14:paraId="01C937BF" w14:textId="77777777" w:rsidR="00340BAA" w:rsidRPr="00EC4F1F" w:rsidRDefault="00340BAA" w:rsidP="00340BAA">
            <w:pPr>
              <w:ind w:left="113" w:right="15"/>
              <w:jc w:val="center"/>
              <w:rPr>
                <w:rFonts w:ascii="Times New Roman" w:hAnsi="Times New Roman" w:cs="Times New Roman"/>
              </w:rPr>
            </w:pPr>
          </w:p>
        </w:tc>
        <w:tc>
          <w:tcPr>
            <w:tcW w:w="4207" w:type="dxa"/>
          </w:tcPr>
          <w:p w14:paraId="1F6C4579" w14:textId="77777777" w:rsidR="00340BAA" w:rsidRPr="00EC4F1F" w:rsidRDefault="00340BAA" w:rsidP="00340BAA">
            <w:pPr>
              <w:ind w:right="15"/>
              <w:rPr>
                <w:rFonts w:ascii="Times New Roman" w:hAnsi="Times New Roman" w:cs="Times New Roman"/>
              </w:rPr>
            </w:pPr>
            <w:r w:rsidRPr="00EC4F1F">
              <w:rPr>
                <w:rStyle w:val="fontstyle01"/>
              </w:rPr>
              <w:t>Nuosekliai ir aiškiai aprašoma darbo eiga.</w:t>
            </w:r>
            <w:r w:rsidRPr="00EC4F1F">
              <w:rPr>
                <w:rStyle w:val="fontstyle01"/>
                <w:b/>
              </w:rPr>
              <w:t xml:space="preserve"> </w:t>
            </w:r>
            <w:r w:rsidRPr="00EC4F1F">
              <w:rPr>
                <w:rFonts w:ascii="Times New Roman" w:hAnsi="Times New Roman" w:cs="Times New Roman"/>
              </w:rPr>
              <w:t xml:space="preserve">Paaiškintos projektiniam darbui būdingos pagrindinės sąvokos ir terminai, cituojamos autorių, kurių darbais remiamasi, mintys, pateiktas darbo rezultatas. </w:t>
            </w:r>
          </w:p>
        </w:tc>
        <w:tc>
          <w:tcPr>
            <w:tcW w:w="1982" w:type="dxa"/>
          </w:tcPr>
          <w:p w14:paraId="17B1F772" w14:textId="77777777" w:rsidR="00340BAA" w:rsidRPr="00EC4F1F" w:rsidRDefault="00340BAA" w:rsidP="00340BAA">
            <w:pPr>
              <w:ind w:right="15"/>
              <w:jc w:val="center"/>
              <w:rPr>
                <w:rFonts w:ascii="Times New Roman" w:hAnsi="Times New Roman" w:cs="Times New Roman"/>
              </w:rPr>
            </w:pPr>
            <w:r w:rsidRPr="00EC4F1F">
              <w:rPr>
                <w:rFonts w:ascii="Times New Roman" w:hAnsi="Times New Roman" w:cs="Times New Roman"/>
              </w:rPr>
              <w:t>0-5</w:t>
            </w:r>
          </w:p>
        </w:tc>
        <w:tc>
          <w:tcPr>
            <w:tcW w:w="1967" w:type="dxa"/>
          </w:tcPr>
          <w:p w14:paraId="216E9BA5" w14:textId="77777777" w:rsidR="00340BAA" w:rsidRPr="00EC4F1F" w:rsidRDefault="00340BAA" w:rsidP="00340BAA">
            <w:pPr>
              <w:ind w:right="15"/>
              <w:jc w:val="center"/>
              <w:rPr>
                <w:rFonts w:ascii="Times New Roman" w:hAnsi="Times New Roman" w:cs="Times New Roman"/>
              </w:rPr>
            </w:pPr>
            <w:r w:rsidRPr="00EC4F1F">
              <w:rPr>
                <w:rFonts w:ascii="Times New Roman" w:hAnsi="Times New Roman" w:cs="Times New Roman"/>
              </w:rPr>
              <w:t>0-5</w:t>
            </w:r>
          </w:p>
        </w:tc>
      </w:tr>
      <w:tr w:rsidR="00340BAA" w:rsidRPr="00EC4F1F" w14:paraId="1B1D7BBC" w14:textId="77777777" w:rsidTr="00340BAA">
        <w:trPr>
          <w:trHeight w:val="628"/>
        </w:trPr>
        <w:tc>
          <w:tcPr>
            <w:tcW w:w="654" w:type="dxa"/>
          </w:tcPr>
          <w:p w14:paraId="15468E3C" w14:textId="77777777" w:rsidR="00340BAA" w:rsidRPr="00EC4F1F" w:rsidRDefault="00340BAA" w:rsidP="00340BAA">
            <w:pPr>
              <w:pStyle w:val="Sraopastraipa"/>
              <w:numPr>
                <w:ilvl w:val="0"/>
                <w:numId w:val="19"/>
              </w:numPr>
              <w:spacing w:line="259" w:lineRule="auto"/>
              <w:ind w:right="15"/>
              <w:jc w:val="center"/>
              <w:rPr>
                <w:rFonts w:ascii="Times New Roman" w:hAnsi="Times New Roman" w:cs="Times New Roman"/>
              </w:rPr>
            </w:pPr>
          </w:p>
        </w:tc>
        <w:tc>
          <w:tcPr>
            <w:tcW w:w="528" w:type="dxa"/>
            <w:vMerge/>
          </w:tcPr>
          <w:p w14:paraId="4ECB3F54" w14:textId="77777777" w:rsidR="00340BAA" w:rsidRPr="00EC4F1F" w:rsidRDefault="00340BAA" w:rsidP="00340BAA">
            <w:pPr>
              <w:ind w:right="15"/>
              <w:rPr>
                <w:rFonts w:ascii="Times New Roman" w:hAnsi="Times New Roman" w:cs="Times New Roman"/>
              </w:rPr>
            </w:pPr>
          </w:p>
        </w:tc>
        <w:tc>
          <w:tcPr>
            <w:tcW w:w="4207" w:type="dxa"/>
          </w:tcPr>
          <w:p w14:paraId="664967CF" w14:textId="77777777" w:rsidR="00340BAA" w:rsidRPr="00EC4F1F" w:rsidRDefault="00340BAA" w:rsidP="00340BAA">
            <w:pPr>
              <w:ind w:right="15"/>
              <w:rPr>
                <w:rFonts w:ascii="Times New Roman" w:hAnsi="Times New Roman" w:cs="Times New Roman"/>
              </w:rPr>
            </w:pPr>
            <w:r w:rsidRPr="00EC4F1F">
              <w:rPr>
                <w:rFonts w:ascii="Times New Roman" w:hAnsi="Times New Roman" w:cs="Times New Roman"/>
              </w:rPr>
              <w:t>Projektinio darbo išvadose apibendrinami atlikto darbo rezultatai, jie siejami su iškeltu tikslu ir uždaviniais, pateikiamos darbo išvados.</w:t>
            </w:r>
          </w:p>
        </w:tc>
        <w:tc>
          <w:tcPr>
            <w:tcW w:w="1982" w:type="dxa"/>
          </w:tcPr>
          <w:p w14:paraId="2920586D" w14:textId="77777777" w:rsidR="00340BAA" w:rsidRPr="00EC4F1F" w:rsidRDefault="00340BAA" w:rsidP="00340BAA">
            <w:pPr>
              <w:ind w:right="15"/>
              <w:jc w:val="center"/>
              <w:rPr>
                <w:rFonts w:ascii="Times New Roman" w:hAnsi="Times New Roman" w:cs="Times New Roman"/>
              </w:rPr>
            </w:pPr>
            <w:r w:rsidRPr="00EC4F1F">
              <w:rPr>
                <w:rFonts w:ascii="Times New Roman" w:hAnsi="Times New Roman" w:cs="Times New Roman"/>
              </w:rPr>
              <w:t>0-3</w:t>
            </w:r>
          </w:p>
        </w:tc>
        <w:tc>
          <w:tcPr>
            <w:tcW w:w="1967" w:type="dxa"/>
          </w:tcPr>
          <w:p w14:paraId="58ED1A79" w14:textId="77777777" w:rsidR="00340BAA" w:rsidRPr="00EC4F1F" w:rsidRDefault="00340BAA" w:rsidP="00340BAA">
            <w:pPr>
              <w:ind w:right="15"/>
              <w:jc w:val="center"/>
              <w:rPr>
                <w:rFonts w:ascii="Times New Roman" w:hAnsi="Times New Roman" w:cs="Times New Roman"/>
              </w:rPr>
            </w:pPr>
            <w:r w:rsidRPr="00EC4F1F">
              <w:rPr>
                <w:rFonts w:ascii="Times New Roman" w:hAnsi="Times New Roman" w:cs="Times New Roman"/>
              </w:rPr>
              <w:t>0-3</w:t>
            </w:r>
          </w:p>
        </w:tc>
      </w:tr>
      <w:tr w:rsidR="00340BAA" w:rsidRPr="00EC4F1F" w14:paraId="42F81DE6" w14:textId="77777777" w:rsidTr="00340BAA">
        <w:trPr>
          <w:trHeight w:val="385"/>
        </w:trPr>
        <w:tc>
          <w:tcPr>
            <w:tcW w:w="654" w:type="dxa"/>
          </w:tcPr>
          <w:p w14:paraId="5520A4BA" w14:textId="77777777" w:rsidR="00340BAA" w:rsidRPr="00EC4F1F" w:rsidRDefault="00340BAA" w:rsidP="00340BAA">
            <w:pPr>
              <w:pStyle w:val="Sraopastraipa"/>
              <w:numPr>
                <w:ilvl w:val="0"/>
                <w:numId w:val="19"/>
              </w:numPr>
              <w:spacing w:line="259" w:lineRule="auto"/>
              <w:ind w:right="15"/>
              <w:jc w:val="center"/>
              <w:rPr>
                <w:rFonts w:ascii="Times New Roman" w:hAnsi="Times New Roman" w:cs="Times New Roman"/>
              </w:rPr>
            </w:pPr>
          </w:p>
        </w:tc>
        <w:tc>
          <w:tcPr>
            <w:tcW w:w="528" w:type="dxa"/>
            <w:vMerge/>
          </w:tcPr>
          <w:p w14:paraId="605C4DB5" w14:textId="77777777" w:rsidR="00340BAA" w:rsidRPr="00EC4F1F" w:rsidRDefault="00340BAA" w:rsidP="00340BAA">
            <w:pPr>
              <w:ind w:right="15"/>
              <w:rPr>
                <w:rFonts w:ascii="Times New Roman" w:hAnsi="Times New Roman" w:cs="Times New Roman"/>
              </w:rPr>
            </w:pPr>
          </w:p>
        </w:tc>
        <w:tc>
          <w:tcPr>
            <w:tcW w:w="4207" w:type="dxa"/>
          </w:tcPr>
          <w:p w14:paraId="501E064C" w14:textId="77777777" w:rsidR="00340BAA" w:rsidRPr="00EC4F1F" w:rsidRDefault="00340BAA" w:rsidP="00340BAA">
            <w:pPr>
              <w:ind w:right="15"/>
              <w:rPr>
                <w:rFonts w:ascii="Times New Roman" w:hAnsi="Times New Roman" w:cs="Times New Roman"/>
              </w:rPr>
            </w:pPr>
            <w:r w:rsidRPr="00EC4F1F">
              <w:rPr>
                <w:rFonts w:ascii="Times New Roman" w:hAnsi="Times New Roman" w:cs="Times New Roman"/>
              </w:rPr>
              <w:t>Literatūros ir šaltinių apžvalga.</w:t>
            </w:r>
          </w:p>
        </w:tc>
        <w:tc>
          <w:tcPr>
            <w:tcW w:w="1982" w:type="dxa"/>
          </w:tcPr>
          <w:p w14:paraId="2AE480E1" w14:textId="77777777" w:rsidR="00340BAA" w:rsidRPr="00EC4F1F" w:rsidRDefault="00340BAA" w:rsidP="00340BAA">
            <w:pPr>
              <w:ind w:right="15"/>
              <w:jc w:val="center"/>
              <w:rPr>
                <w:rFonts w:ascii="Times New Roman" w:hAnsi="Times New Roman" w:cs="Times New Roman"/>
              </w:rPr>
            </w:pPr>
            <w:r w:rsidRPr="00EC4F1F">
              <w:rPr>
                <w:rFonts w:ascii="Times New Roman" w:hAnsi="Times New Roman" w:cs="Times New Roman"/>
              </w:rPr>
              <w:t>0-3</w:t>
            </w:r>
          </w:p>
        </w:tc>
        <w:tc>
          <w:tcPr>
            <w:tcW w:w="1967" w:type="dxa"/>
          </w:tcPr>
          <w:p w14:paraId="1B310777" w14:textId="77777777" w:rsidR="00340BAA" w:rsidRPr="00EC4F1F" w:rsidRDefault="00340BAA" w:rsidP="00340BAA">
            <w:pPr>
              <w:ind w:right="15"/>
              <w:jc w:val="center"/>
              <w:rPr>
                <w:rFonts w:ascii="Times New Roman" w:hAnsi="Times New Roman" w:cs="Times New Roman"/>
              </w:rPr>
            </w:pPr>
            <w:r w:rsidRPr="00EC4F1F">
              <w:rPr>
                <w:rFonts w:ascii="Times New Roman" w:hAnsi="Times New Roman" w:cs="Times New Roman"/>
              </w:rPr>
              <w:t>0-3</w:t>
            </w:r>
          </w:p>
        </w:tc>
      </w:tr>
      <w:tr w:rsidR="00340BAA" w:rsidRPr="00EC4F1F" w14:paraId="2221F9E0" w14:textId="77777777" w:rsidTr="00340BAA">
        <w:trPr>
          <w:trHeight w:val="628"/>
        </w:trPr>
        <w:tc>
          <w:tcPr>
            <w:tcW w:w="654" w:type="dxa"/>
          </w:tcPr>
          <w:p w14:paraId="439FC6D6" w14:textId="77777777" w:rsidR="00340BAA" w:rsidRPr="00EC4F1F" w:rsidRDefault="00340BAA" w:rsidP="00340BAA">
            <w:pPr>
              <w:pStyle w:val="Sraopastraipa"/>
              <w:numPr>
                <w:ilvl w:val="0"/>
                <w:numId w:val="19"/>
              </w:numPr>
              <w:spacing w:line="259" w:lineRule="auto"/>
              <w:ind w:right="15"/>
              <w:jc w:val="center"/>
              <w:rPr>
                <w:rFonts w:ascii="Times New Roman" w:hAnsi="Times New Roman" w:cs="Times New Roman"/>
              </w:rPr>
            </w:pPr>
          </w:p>
        </w:tc>
        <w:tc>
          <w:tcPr>
            <w:tcW w:w="528" w:type="dxa"/>
            <w:vMerge/>
          </w:tcPr>
          <w:p w14:paraId="639BE81E" w14:textId="77777777" w:rsidR="00340BAA" w:rsidRPr="00EC4F1F" w:rsidRDefault="00340BAA" w:rsidP="00340BAA">
            <w:pPr>
              <w:ind w:right="15"/>
              <w:rPr>
                <w:rFonts w:ascii="Times New Roman" w:hAnsi="Times New Roman" w:cs="Times New Roman"/>
              </w:rPr>
            </w:pPr>
          </w:p>
        </w:tc>
        <w:tc>
          <w:tcPr>
            <w:tcW w:w="4207" w:type="dxa"/>
          </w:tcPr>
          <w:p w14:paraId="6F24A1B5" w14:textId="77777777" w:rsidR="00340BAA" w:rsidRPr="00EC4F1F" w:rsidRDefault="00340BAA" w:rsidP="00340BAA">
            <w:pPr>
              <w:ind w:right="15"/>
              <w:rPr>
                <w:rFonts w:ascii="Times New Roman" w:hAnsi="Times New Roman" w:cs="Times New Roman"/>
              </w:rPr>
            </w:pPr>
            <w:r w:rsidRPr="00EC4F1F">
              <w:rPr>
                <w:rFonts w:ascii="Times New Roman" w:hAnsi="Times New Roman" w:cs="Times New Roman"/>
              </w:rPr>
              <w:t>Aprašo forma ir projektinio darbo  rekomendacijų laikymasis.</w:t>
            </w:r>
          </w:p>
        </w:tc>
        <w:tc>
          <w:tcPr>
            <w:tcW w:w="1982" w:type="dxa"/>
          </w:tcPr>
          <w:p w14:paraId="6B5CA2A6" w14:textId="77777777" w:rsidR="00340BAA" w:rsidRPr="00EC4F1F" w:rsidRDefault="00340BAA" w:rsidP="00340BAA">
            <w:pPr>
              <w:ind w:right="15"/>
              <w:jc w:val="center"/>
              <w:rPr>
                <w:rFonts w:ascii="Times New Roman" w:hAnsi="Times New Roman" w:cs="Times New Roman"/>
              </w:rPr>
            </w:pPr>
            <w:r w:rsidRPr="00EC4F1F">
              <w:rPr>
                <w:rFonts w:ascii="Times New Roman" w:hAnsi="Times New Roman" w:cs="Times New Roman"/>
              </w:rPr>
              <w:t>0-3</w:t>
            </w:r>
          </w:p>
        </w:tc>
        <w:tc>
          <w:tcPr>
            <w:tcW w:w="1967" w:type="dxa"/>
          </w:tcPr>
          <w:p w14:paraId="5BD8AAEC" w14:textId="77777777" w:rsidR="00340BAA" w:rsidRPr="00EC4F1F" w:rsidRDefault="00340BAA" w:rsidP="00340BAA">
            <w:pPr>
              <w:ind w:right="15"/>
              <w:jc w:val="center"/>
              <w:rPr>
                <w:rFonts w:ascii="Times New Roman" w:hAnsi="Times New Roman" w:cs="Times New Roman"/>
              </w:rPr>
            </w:pPr>
            <w:r w:rsidRPr="00EC4F1F">
              <w:rPr>
                <w:rFonts w:ascii="Times New Roman" w:hAnsi="Times New Roman" w:cs="Times New Roman"/>
              </w:rPr>
              <w:t>0-3</w:t>
            </w:r>
          </w:p>
        </w:tc>
      </w:tr>
      <w:tr w:rsidR="00340BAA" w:rsidRPr="00EC4F1F" w14:paraId="559DD838" w14:textId="77777777" w:rsidTr="00340BAA">
        <w:trPr>
          <w:trHeight w:val="60"/>
        </w:trPr>
        <w:tc>
          <w:tcPr>
            <w:tcW w:w="654" w:type="dxa"/>
          </w:tcPr>
          <w:p w14:paraId="0C7BCD8F" w14:textId="77777777" w:rsidR="00340BAA" w:rsidRPr="00EC4F1F" w:rsidRDefault="00340BAA" w:rsidP="00340BAA">
            <w:pPr>
              <w:pStyle w:val="Sraopastraipa"/>
              <w:numPr>
                <w:ilvl w:val="0"/>
                <w:numId w:val="19"/>
              </w:numPr>
              <w:spacing w:line="259" w:lineRule="auto"/>
              <w:ind w:right="15"/>
              <w:jc w:val="center"/>
              <w:rPr>
                <w:rFonts w:ascii="Times New Roman" w:hAnsi="Times New Roman" w:cs="Times New Roman"/>
              </w:rPr>
            </w:pPr>
          </w:p>
        </w:tc>
        <w:tc>
          <w:tcPr>
            <w:tcW w:w="528" w:type="dxa"/>
            <w:vMerge/>
            <w:tcBorders>
              <w:bottom w:val="single" w:sz="4" w:space="0" w:color="auto"/>
            </w:tcBorders>
          </w:tcPr>
          <w:p w14:paraId="0489AFDC" w14:textId="77777777" w:rsidR="00340BAA" w:rsidRPr="00EC4F1F" w:rsidRDefault="00340BAA" w:rsidP="00340BAA">
            <w:pPr>
              <w:ind w:right="15"/>
              <w:rPr>
                <w:rFonts w:ascii="Times New Roman" w:hAnsi="Times New Roman" w:cs="Times New Roman"/>
              </w:rPr>
            </w:pPr>
          </w:p>
        </w:tc>
        <w:tc>
          <w:tcPr>
            <w:tcW w:w="4207" w:type="dxa"/>
          </w:tcPr>
          <w:p w14:paraId="312C3449" w14:textId="77777777" w:rsidR="00340BAA" w:rsidRPr="00EC4F1F" w:rsidRDefault="00340BAA" w:rsidP="00340BAA">
            <w:pPr>
              <w:ind w:right="15"/>
              <w:rPr>
                <w:rFonts w:ascii="Times New Roman" w:hAnsi="Times New Roman" w:cs="Times New Roman"/>
              </w:rPr>
            </w:pPr>
            <w:r w:rsidRPr="00EC4F1F">
              <w:rPr>
                <w:rFonts w:ascii="Times New Roman" w:hAnsi="Times New Roman" w:cs="Times New Roman"/>
              </w:rPr>
              <w:t>Projektinio darbo pristatymas</w:t>
            </w:r>
          </w:p>
        </w:tc>
        <w:tc>
          <w:tcPr>
            <w:tcW w:w="1982" w:type="dxa"/>
          </w:tcPr>
          <w:p w14:paraId="07DE9230" w14:textId="77777777" w:rsidR="00340BAA" w:rsidRPr="00EC4F1F" w:rsidRDefault="00340BAA" w:rsidP="00340BAA">
            <w:pPr>
              <w:ind w:right="15"/>
              <w:jc w:val="center"/>
              <w:rPr>
                <w:rFonts w:ascii="Times New Roman" w:hAnsi="Times New Roman" w:cs="Times New Roman"/>
              </w:rPr>
            </w:pPr>
            <w:r w:rsidRPr="00EC4F1F">
              <w:rPr>
                <w:rFonts w:ascii="Times New Roman" w:hAnsi="Times New Roman" w:cs="Times New Roman"/>
              </w:rPr>
              <w:t>-</w:t>
            </w:r>
          </w:p>
        </w:tc>
        <w:tc>
          <w:tcPr>
            <w:tcW w:w="1967" w:type="dxa"/>
          </w:tcPr>
          <w:p w14:paraId="009B01B9" w14:textId="77777777" w:rsidR="00340BAA" w:rsidRPr="00EC4F1F" w:rsidRDefault="00340BAA" w:rsidP="00340BAA">
            <w:pPr>
              <w:ind w:right="15"/>
              <w:jc w:val="center"/>
              <w:rPr>
                <w:rFonts w:ascii="Times New Roman" w:hAnsi="Times New Roman" w:cs="Times New Roman"/>
              </w:rPr>
            </w:pPr>
            <w:r w:rsidRPr="00EC4F1F">
              <w:rPr>
                <w:rFonts w:ascii="Times New Roman" w:hAnsi="Times New Roman" w:cs="Times New Roman"/>
              </w:rPr>
              <w:t>0-5</w:t>
            </w:r>
          </w:p>
        </w:tc>
      </w:tr>
      <w:tr w:rsidR="00340BAA" w:rsidRPr="00EC4F1F" w14:paraId="3751B80E" w14:textId="77777777" w:rsidTr="00340BAA">
        <w:trPr>
          <w:trHeight w:val="164"/>
        </w:trPr>
        <w:tc>
          <w:tcPr>
            <w:tcW w:w="654" w:type="dxa"/>
          </w:tcPr>
          <w:p w14:paraId="237CB729" w14:textId="77777777" w:rsidR="00340BAA" w:rsidRPr="00EC4F1F" w:rsidRDefault="00340BAA" w:rsidP="00340BAA">
            <w:pPr>
              <w:ind w:right="15"/>
              <w:rPr>
                <w:rFonts w:ascii="Times New Roman" w:hAnsi="Times New Roman" w:cs="Times New Roman"/>
              </w:rPr>
            </w:pPr>
          </w:p>
        </w:tc>
        <w:tc>
          <w:tcPr>
            <w:tcW w:w="528" w:type="dxa"/>
          </w:tcPr>
          <w:p w14:paraId="028B6488" w14:textId="77777777" w:rsidR="00340BAA" w:rsidRPr="00EC4F1F" w:rsidRDefault="00340BAA" w:rsidP="00340BAA">
            <w:pPr>
              <w:ind w:right="15"/>
              <w:rPr>
                <w:rFonts w:ascii="Times New Roman" w:hAnsi="Times New Roman" w:cs="Times New Roman"/>
              </w:rPr>
            </w:pPr>
          </w:p>
        </w:tc>
        <w:tc>
          <w:tcPr>
            <w:tcW w:w="4207" w:type="dxa"/>
          </w:tcPr>
          <w:p w14:paraId="389C7792" w14:textId="77777777" w:rsidR="00340BAA" w:rsidRPr="00EC4F1F" w:rsidRDefault="00340BAA" w:rsidP="00340BAA">
            <w:pPr>
              <w:ind w:right="15"/>
              <w:rPr>
                <w:rFonts w:ascii="Times New Roman" w:hAnsi="Times New Roman" w:cs="Times New Roman"/>
              </w:rPr>
            </w:pPr>
            <w:r w:rsidRPr="00EC4F1F">
              <w:rPr>
                <w:rFonts w:ascii="Times New Roman" w:hAnsi="Times New Roman" w:cs="Times New Roman"/>
              </w:rPr>
              <w:t>Didžiausias taškų skaičius</w:t>
            </w:r>
          </w:p>
        </w:tc>
        <w:tc>
          <w:tcPr>
            <w:tcW w:w="1982" w:type="dxa"/>
          </w:tcPr>
          <w:p w14:paraId="65A3DE6D" w14:textId="77777777" w:rsidR="00340BAA" w:rsidRPr="00EC4F1F" w:rsidRDefault="00340BAA" w:rsidP="00340BAA">
            <w:pPr>
              <w:ind w:right="15"/>
              <w:jc w:val="center"/>
              <w:rPr>
                <w:rFonts w:ascii="Times New Roman" w:hAnsi="Times New Roman" w:cs="Times New Roman"/>
              </w:rPr>
            </w:pPr>
            <w:r w:rsidRPr="00EC4F1F">
              <w:rPr>
                <w:rFonts w:ascii="Times New Roman" w:hAnsi="Times New Roman" w:cs="Times New Roman"/>
              </w:rPr>
              <w:t>0-20</w:t>
            </w:r>
          </w:p>
        </w:tc>
        <w:tc>
          <w:tcPr>
            <w:tcW w:w="1967" w:type="dxa"/>
          </w:tcPr>
          <w:p w14:paraId="5A98E9E4" w14:textId="77777777" w:rsidR="00340BAA" w:rsidRPr="00EC4F1F" w:rsidRDefault="00340BAA" w:rsidP="00340BAA">
            <w:pPr>
              <w:ind w:right="15"/>
              <w:jc w:val="center"/>
              <w:rPr>
                <w:rFonts w:ascii="Times New Roman" w:hAnsi="Times New Roman" w:cs="Times New Roman"/>
              </w:rPr>
            </w:pPr>
            <w:r w:rsidRPr="00EC4F1F">
              <w:rPr>
                <w:rFonts w:ascii="Times New Roman" w:hAnsi="Times New Roman" w:cs="Times New Roman"/>
              </w:rPr>
              <w:t>0-22</w:t>
            </w:r>
          </w:p>
        </w:tc>
      </w:tr>
    </w:tbl>
    <w:p w14:paraId="550EBDF6" w14:textId="77777777" w:rsidR="00340BAA" w:rsidRPr="00EB6E6B" w:rsidRDefault="00340BAA" w:rsidP="00340BAA">
      <w:pPr>
        <w:ind w:right="15"/>
        <w:jc w:val="center"/>
      </w:pPr>
    </w:p>
    <w:p w14:paraId="319A6E25" w14:textId="77777777" w:rsidR="00340BAA" w:rsidRPr="00EB6E6B" w:rsidRDefault="00340BAA" w:rsidP="00340BAA"/>
    <w:p w14:paraId="0C804AE0" w14:textId="77777777" w:rsidR="00340BAA" w:rsidRPr="00EB6E6B" w:rsidRDefault="00340BAA" w:rsidP="00340BAA"/>
    <w:p w14:paraId="30C52727" w14:textId="77777777" w:rsidR="00340BAA" w:rsidRPr="00EB6E6B" w:rsidRDefault="00340BAA" w:rsidP="00340BAA"/>
    <w:p w14:paraId="167BCA5A" w14:textId="77777777" w:rsidR="00340BAA" w:rsidRDefault="00340BAA" w:rsidP="00340BAA">
      <w:pPr>
        <w:ind w:left="284"/>
        <w:jc w:val="center"/>
        <w:rPr>
          <w:szCs w:val="24"/>
          <w:lang w:val="pl-PL"/>
        </w:rPr>
      </w:pPr>
      <w:r>
        <w:rPr>
          <w:szCs w:val="24"/>
          <w:lang w:val="pl-PL"/>
        </w:rPr>
        <w:br w:type="page"/>
      </w:r>
    </w:p>
    <w:p w14:paraId="260EA79A" w14:textId="77777777" w:rsidR="00340BAA" w:rsidRPr="00FB583C" w:rsidRDefault="00340BAA" w:rsidP="00340BAA">
      <w:pPr>
        <w:ind w:left="5664"/>
        <w:rPr>
          <w:szCs w:val="24"/>
        </w:rPr>
      </w:pPr>
      <w:r w:rsidRPr="00FB583C">
        <w:rPr>
          <w:szCs w:val="24"/>
        </w:rPr>
        <w:lastRenderedPageBreak/>
        <w:t xml:space="preserve">Šalčininkų „Santarvės“ gimnazijos </w:t>
      </w:r>
    </w:p>
    <w:p w14:paraId="1B408EAC" w14:textId="77777777" w:rsidR="00340BAA" w:rsidRPr="00FB583C" w:rsidRDefault="00340BAA" w:rsidP="00340BAA">
      <w:pPr>
        <w:ind w:left="5664"/>
        <w:rPr>
          <w:szCs w:val="24"/>
        </w:rPr>
      </w:pPr>
      <w:r w:rsidRPr="00FB583C">
        <w:rPr>
          <w:szCs w:val="24"/>
        </w:rPr>
        <w:t xml:space="preserve">projektinio darbo rengimo tvarkos aprašo </w:t>
      </w:r>
      <w:r>
        <w:rPr>
          <w:szCs w:val="24"/>
        </w:rPr>
        <w:t>5</w:t>
      </w:r>
      <w:r w:rsidRPr="00FB583C">
        <w:rPr>
          <w:szCs w:val="24"/>
        </w:rPr>
        <w:t xml:space="preserve"> priedas </w:t>
      </w:r>
    </w:p>
    <w:p w14:paraId="16AE1A27" w14:textId="77777777" w:rsidR="00340BAA" w:rsidRPr="00285EEC" w:rsidRDefault="00340BAA" w:rsidP="00340BAA">
      <w:pPr>
        <w:ind w:left="5664"/>
        <w:rPr>
          <w:szCs w:val="24"/>
        </w:rPr>
      </w:pPr>
    </w:p>
    <w:p w14:paraId="302E1074" w14:textId="77777777" w:rsidR="00340BAA" w:rsidRPr="006D2987" w:rsidRDefault="00340BAA" w:rsidP="00340BAA">
      <w:pPr>
        <w:jc w:val="center"/>
        <w:rPr>
          <w:szCs w:val="24"/>
        </w:rPr>
      </w:pPr>
      <w:r w:rsidRPr="006D2987">
        <w:rPr>
          <w:szCs w:val="24"/>
        </w:rPr>
        <w:t>ŠALČ</w:t>
      </w:r>
      <w:r>
        <w:rPr>
          <w:szCs w:val="24"/>
        </w:rPr>
        <w:t>I</w:t>
      </w:r>
      <w:r w:rsidRPr="006D2987">
        <w:rPr>
          <w:szCs w:val="24"/>
        </w:rPr>
        <w:t>NINKŲ SANTARVĖS GIMNAZIJA</w:t>
      </w:r>
    </w:p>
    <w:p w14:paraId="7239F426" w14:textId="77777777" w:rsidR="00340BAA" w:rsidRPr="006D2987" w:rsidRDefault="00340BAA" w:rsidP="00340BAA">
      <w:pPr>
        <w:rPr>
          <w:szCs w:val="24"/>
        </w:rPr>
      </w:pPr>
      <w:r w:rsidRPr="006D2987">
        <w:rPr>
          <w:szCs w:val="24"/>
        </w:rPr>
        <w:t xml:space="preserve"> 20...- 20... m.m.</w:t>
      </w:r>
    </w:p>
    <w:p w14:paraId="345856FB" w14:textId="77777777" w:rsidR="00340BAA" w:rsidRPr="00EC4F1F" w:rsidRDefault="00340BAA" w:rsidP="00340BAA">
      <w:pPr>
        <w:jc w:val="center"/>
        <w:rPr>
          <w:b/>
          <w:szCs w:val="24"/>
        </w:rPr>
      </w:pPr>
      <w:r w:rsidRPr="00EC4F1F">
        <w:rPr>
          <w:b/>
          <w:szCs w:val="24"/>
        </w:rPr>
        <w:t>PROJEKTINIŲ DARBŲ VERTINIMO PROTOKOLAS</w:t>
      </w:r>
    </w:p>
    <w:p w14:paraId="3C0DBAB8" w14:textId="77777777" w:rsidR="00340BAA" w:rsidRDefault="00340BAA" w:rsidP="00340BAA">
      <w:pPr>
        <w:jc w:val="center"/>
        <w:rPr>
          <w:szCs w:val="24"/>
        </w:rPr>
      </w:pPr>
      <w:r>
        <w:rPr>
          <w:szCs w:val="24"/>
        </w:rPr>
        <w:t>______________ Nr. _________</w:t>
      </w:r>
    </w:p>
    <w:p w14:paraId="75C0EF05" w14:textId="77777777" w:rsidR="00340BAA" w:rsidRDefault="00340BAA" w:rsidP="00340BAA">
      <w:pPr>
        <w:rPr>
          <w:szCs w:val="24"/>
        </w:rPr>
      </w:pPr>
      <w:r>
        <w:rPr>
          <w:sz w:val="20"/>
          <w:szCs w:val="24"/>
        </w:rPr>
        <w:tab/>
      </w:r>
      <w:r>
        <w:rPr>
          <w:sz w:val="20"/>
          <w:szCs w:val="24"/>
        </w:rPr>
        <w:tab/>
      </w:r>
      <w:r>
        <w:rPr>
          <w:sz w:val="20"/>
          <w:szCs w:val="24"/>
        </w:rPr>
        <w:tab/>
        <w:t xml:space="preserve"> </w:t>
      </w:r>
      <w:r w:rsidRPr="002C5B6C">
        <w:rPr>
          <w:sz w:val="20"/>
          <w:szCs w:val="24"/>
        </w:rPr>
        <w:t>(data)</w:t>
      </w:r>
      <w:r>
        <w:rPr>
          <w:szCs w:val="24"/>
        </w:rPr>
        <w:t xml:space="preserve"> </w:t>
      </w:r>
    </w:p>
    <w:p w14:paraId="059E8C47" w14:textId="77777777" w:rsidR="00340BAA" w:rsidRPr="004E4DE6" w:rsidRDefault="00340BAA" w:rsidP="00340BAA">
      <w:pPr>
        <w:rPr>
          <w:szCs w:val="24"/>
        </w:rPr>
      </w:pPr>
    </w:p>
    <w:tbl>
      <w:tblPr>
        <w:tblStyle w:val="Lentelstinklelis"/>
        <w:tblW w:w="0" w:type="auto"/>
        <w:tblLayout w:type="fixed"/>
        <w:tblLook w:val="04A0" w:firstRow="1" w:lastRow="0" w:firstColumn="1" w:lastColumn="0" w:noHBand="0" w:noVBand="1"/>
      </w:tblPr>
      <w:tblGrid>
        <w:gridCol w:w="556"/>
        <w:gridCol w:w="2813"/>
        <w:gridCol w:w="567"/>
        <w:gridCol w:w="992"/>
        <w:gridCol w:w="1134"/>
        <w:gridCol w:w="992"/>
        <w:gridCol w:w="709"/>
        <w:gridCol w:w="853"/>
        <w:gridCol w:w="955"/>
      </w:tblGrid>
      <w:tr w:rsidR="00340BAA" w:rsidRPr="00967AE3" w14:paraId="0DD1F1C7" w14:textId="77777777" w:rsidTr="00340BAA">
        <w:trPr>
          <w:cantSplit/>
          <w:trHeight w:val="367"/>
        </w:trPr>
        <w:tc>
          <w:tcPr>
            <w:tcW w:w="556" w:type="dxa"/>
            <w:vMerge w:val="restart"/>
            <w:vAlign w:val="center"/>
          </w:tcPr>
          <w:p w14:paraId="2E784434" w14:textId="77777777" w:rsidR="00340BAA" w:rsidRPr="002C5B6C" w:rsidRDefault="00340BAA" w:rsidP="00340BAA">
            <w:pPr>
              <w:jc w:val="center"/>
              <w:rPr>
                <w:rFonts w:ascii="Times New Roman" w:hAnsi="Times New Roman" w:cs="Times New Roman"/>
              </w:rPr>
            </w:pPr>
            <w:r w:rsidRPr="002C5B6C">
              <w:rPr>
                <w:rFonts w:ascii="Times New Roman" w:hAnsi="Times New Roman" w:cs="Times New Roman"/>
              </w:rPr>
              <w:t>Eil. Nr.</w:t>
            </w:r>
          </w:p>
        </w:tc>
        <w:tc>
          <w:tcPr>
            <w:tcW w:w="2813" w:type="dxa"/>
            <w:vMerge w:val="restart"/>
            <w:vAlign w:val="center"/>
          </w:tcPr>
          <w:p w14:paraId="56DD5282" w14:textId="77777777" w:rsidR="00340BAA" w:rsidRPr="002C5B6C" w:rsidRDefault="00340BAA" w:rsidP="00340BAA">
            <w:pPr>
              <w:jc w:val="center"/>
              <w:rPr>
                <w:rFonts w:ascii="Times New Roman" w:hAnsi="Times New Roman" w:cs="Times New Roman"/>
              </w:rPr>
            </w:pPr>
            <w:r w:rsidRPr="002C5B6C">
              <w:rPr>
                <w:rFonts w:ascii="Times New Roman" w:hAnsi="Times New Roman" w:cs="Times New Roman"/>
              </w:rPr>
              <w:t>Mokinio v</w:t>
            </w:r>
            <w:r>
              <w:rPr>
                <w:rFonts w:ascii="Times New Roman" w:hAnsi="Times New Roman" w:cs="Times New Roman"/>
              </w:rPr>
              <w:t>ardas,</w:t>
            </w:r>
            <w:r w:rsidRPr="002C5B6C">
              <w:rPr>
                <w:rFonts w:ascii="Times New Roman" w:hAnsi="Times New Roman" w:cs="Times New Roman"/>
              </w:rPr>
              <w:t xml:space="preserve"> pavardė</w:t>
            </w:r>
          </w:p>
        </w:tc>
        <w:tc>
          <w:tcPr>
            <w:tcW w:w="6202" w:type="dxa"/>
            <w:gridSpan w:val="7"/>
            <w:vAlign w:val="center"/>
          </w:tcPr>
          <w:p w14:paraId="03B33A58" w14:textId="77777777" w:rsidR="00340BAA" w:rsidRPr="002C5B6C" w:rsidRDefault="00340BAA" w:rsidP="00340BAA">
            <w:pPr>
              <w:jc w:val="center"/>
              <w:rPr>
                <w:rFonts w:ascii="Times New Roman" w:hAnsi="Times New Roman" w:cs="Times New Roman"/>
                <w:sz w:val="20"/>
              </w:rPr>
            </w:pPr>
            <w:r w:rsidRPr="002C5B6C">
              <w:rPr>
                <w:rFonts w:ascii="Times New Roman" w:hAnsi="Times New Roman" w:cs="Times New Roman"/>
              </w:rPr>
              <w:t>Vertinimo kriterijai</w:t>
            </w:r>
          </w:p>
        </w:tc>
      </w:tr>
      <w:tr w:rsidR="00340BAA" w:rsidRPr="00967AE3" w14:paraId="07ACE374" w14:textId="77777777" w:rsidTr="00340BAA">
        <w:trPr>
          <w:cantSplit/>
          <w:trHeight w:val="5045"/>
        </w:trPr>
        <w:tc>
          <w:tcPr>
            <w:tcW w:w="556" w:type="dxa"/>
            <w:vMerge/>
            <w:vAlign w:val="center"/>
          </w:tcPr>
          <w:p w14:paraId="4A350E6C" w14:textId="77777777" w:rsidR="00340BAA" w:rsidRPr="006D2987" w:rsidRDefault="00340BAA" w:rsidP="00340BAA">
            <w:pPr>
              <w:jc w:val="center"/>
              <w:rPr>
                <w:rFonts w:ascii="Times New Roman" w:hAnsi="Times New Roman" w:cs="Times New Roman"/>
              </w:rPr>
            </w:pPr>
          </w:p>
        </w:tc>
        <w:tc>
          <w:tcPr>
            <w:tcW w:w="2813" w:type="dxa"/>
            <w:vMerge/>
            <w:vAlign w:val="center"/>
          </w:tcPr>
          <w:p w14:paraId="707728BD" w14:textId="77777777" w:rsidR="00340BAA" w:rsidRPr="006D2987" w:rsidRDefault="00340BAA" w:rsidP="00340BAA">
            <w:pPr>
              <w:jc w:val="center"/>
              <w:rPr>
                <w:rFonts w:ascii="Times New Roman" w:hAnsi="Times New Roman" w:cs="Times New Roman"/>
              </w:rPr>
            </w:pPr>
          </w:p>
        </w:tc>
        <w:tc>
          <w:tcPr>
            <w:tcW w:w="567" w:type="dxa"/>
            <w:textDirection w:val="btLr"/>
            <w:vAlign w:val="center"/>
          </w:tcPr>
          <w:p w14:paraId="2662BCE5" w14:textId="77777777" w:rsidR="00340BAA" w:rsidRPr="004E4DE6" w:rsidRDefault="00340BAA" w:rsidP="00340BAA">
            <w:pPr>
              <w:ind w:left="113" w:right="113"/>
              <w:rPr>
                <w:rFonts w:ascii="Times New Roman" w:hAnsi="Times New Roman" w:cs="Times New Roman"/>
                <w:sz w:val="20"/>
              </w:rPr>
            </w:pPr>
            <w:r w:rsidRPr="004E4DE6">
              <w:rPr>
                <w:rFonts w:ascii="Times New Roman" w:hAnsi="Times New Roman" w:cs="Times New Roman"/>
                <w:sz w:val="20"/>
              </w:rPr>
              <w:t>Projektinio darbo idėjos formulavimas ir darbo planavimas</w:t>
            </w:r>
          </w:p>
        </w:tc>
        <w:tc>
          <w:tcPr>
            <w:tcW w:w="992" w:type="dxa"/>
            <w:textDirection w:val="btLr"/>
            <w:vAlign w:val="center"/>
          </w:tcPr>
          <w:p w14:paraId="34F555C3" w14:textId="77777777" w:rsidR="00340BAA" w:rsidRPr="004E4DE6" w:rsidRDefault="00340BAA" w:rsidP="00340BAA">
            <w:pPr>
              <w:ind w:left="113" w:right="113"/>
              <w:rPr>
                <w:rFonts w:ascii="Times New Roman" w:hAnsi="Times New Roman" w:cs="Times New Roman"/>
                <w:sz w:val="20"/>
              </w:rPr>
            </w:pPr>
            <w:r w:rsidRPr="004E4DE6">
              <w:rPr>
                <w:rFonts w:ascii="Times New Roman" w:hAnsi="Times New Roman" w:cs="Times New Roman"/>
                <w:sz w:val="20"/>
              </w:rPr>
              <w:t>Nurodytas tikslas ir keliami uždaviniai, metodai uždaviniams įgyvendinti, analizuojama problema, temos aktualumas, trumpai apibūdinamos struktūrinės dalys/skyriai.</w:t>
            </w:r>
          </w:p>
        </w:tc>
        <w:tc>
          <w:tcPr>
            <w:tcW w:w="1134" w:type="dxa"/>
            <w:textDirection w:val="btLr"/>
            <w:vAlign w:val="center"/>
          </w:tcPr>
          <w:p w14:paraId="42E7F900" w14:textId="77777777" w:rsidR="00340BAA" w:rsidRPr="004E4DE6" w:rsidRDefault="00340BAA" w:rsidP="00340BAA">
            <w:pPr>
              <w:ind w:left="113" w:right="113"/>
              <w:rPr>
                <w:rFonts w:ascii="Times New Roman" w:hAnsi="Times New Roman" w:cs="Times New Roman"/>
                <w:sz w:val="20"/>
              </w:rPr>
            </w:pPr>
            <w:r w:rsidRPr="004E4DE6">
              <w:rPr>
                <w:rStyle w:val="fontstyle01"/>
              </w:rPr>
              <w:t>Nuosekliai ir aiškiai aprašoma darbo eiga.</w:t>
            </w:r>
            <w:r w:rsidRPr="004E4DE6">
              <w:rPr>
                <w:rStyle w:val="fontstyle01"/>
                <w:b/>
              </w:rPr>
              <w:t xml:space="preserve"> </w:t>
            </w:r>
            <w:r w:rsidRPr="004E4DE6">
              <w:rPr>
                <w:rFonts w:ascii="Times New Roman" w:hAnsi="Times New Roman" w:cs="Times New Roman"/>
                <w:sz w:val="20"/>
              </w:rPr>
              <w:t>Paaiškintos projektiniam darbui būdingos pagrindinės sąvokos ir terminai, cituojamos autorių, kurių darbais remiamasi, mintys, pateiktas darbo rezultatas.</w:t>
            </w:r>
          </w:p>
        </w:tc>
        <w:tc>
          <w:tcPr>
            <w:tcW w:w="992" w:type="dxa"/>
            <w:textDirection w:val="btLr"/>
            <w:vAlign w:val="center"/>
          </w:tcPr>
          <w:p w14:paraId="584842B3" w14:textId="77777777" w:rsidR="00340BAA" w:rsidRPr="004E4DE6" w:rsidRDefault="00340BAA" w:rsidP="00340BAA">
            <w:pPr>
              <w:ind w:left="113" w:right="113"/>
              <w:rPr>
                <w:rFonts w:ascii="Times New Roman" w:hAnsi="Times New Roman" w:cs="Times New Roman"/>
                <w:sz w:val="20"/>
              </w:rPr>
            </w:pPr>
            <w:r w:rsidRPr="004E4DE6">
              <w:rPr>
                <w:rFonts w:ascii="Times New Roman" w:hAnsi="Times New Roman" w:cs="Times New Roman"/>
                <w:sz w:val="20"/>
              </w:rPr>
              <w:t>Projektinio darbo išvadose apibendrinami atlikto darbo rezultatai, jie siejami su iškeltu tikslu ir uždaviniais, pateikiamos darbo išvados.</w:t>
            </w:r>
          </w:p>
        </w:tc>
        <w:tc>
          <w:tcPr>
            <w:tcW w:w="709" w:type="dxa"/>
            <w:textDirection w:val="btLr"/>
            <w:vAlign w:val="center"/>
          </w:tcPr>
          <w:p w14:paraId="6733B4BA" w14:textId="77777777" w:rsidR="00340BAA" w:rsidRPr="004E4DE6" w:rsidRDefault="00340BAA" w:rsidP="00340BAA">
            <w:pPr>
              <w:ind w:left="113" w:right="113"/>
              <w:rPr>
                <w:rFonts w:ascii="Times New Roman" w:hAnsi="Times New Roman" w:cs="Times New Roman"/>
                <w:sz w:val="20"/>
              </w:rPr>
            </w:pPr>
            <w:r w:rsidRPr="004E4DE6">
              <w:rPr>
                <w:rFonts w:ascii="Times New Roman" w:hAnsi="Times New Roman" w:cs="Times New Roman"/>
                <w:sz w:val="20"/>
              </w:rPr>
              <w:t>Literatūros ir šaltinių apžvalga.</w:t>
            </w:r>
          </w:p>
        </w:tc>
        <w:tc>
          <w:tcPr>
            <w:tcW w:w="853" w:type="dxa"/>
            <w:textDirection w:val="btLr"/>
            <w:vAlign w:val="center"/>
          </w:tcPr>
          <w:p w14:paraId="45A92C65" w14:textId="77777777" w:rsidR="00340BAA" w:rsidRPr="004E4DE6" w:rsidRDefault="00340BAA" w:rsidP="00340BAA">
            <w:pPr>
              <w:ind w:left="113" w:right="113"/>
              <w:rPr>
                <w:rFonts w:ascii="Times New Roman" w:hAnsi="Times New Roman" w:cs="Times New Roman"/>
                <w:sz w:val="20"/>
              </w:rPr>
            </w:pPr>
            <w:r w:rsidRPr="004E4DE6">
              <w:rPr>
                <w:rFonts w:ascii="Times New Roman" w:hAnsi="Times New Roman" w:cs="Times New Roman"/>
                <w:sz w:val="20"/>
              </w:rPr>
              <w:t>Aprašo forma ir projektinio darbo  rekomendacijų laikymasis.</w:t>
            </w:r>
          </w:p>
        </w:tc>
        <w:tc>
          <w:tcPr>
            <w:tcW w:w="955" w:type="dxa"/>
            <w:textDirection w:val="btLr"/>
            <w:vAlign w:val="center"/>
          </w:tcPr>
          <w:p w14:paraId="0618FCF4" w14:textId="77777777" w:rsidR="00340BAA" w:rsidRPr="004E4DE6" w:rsidRDefault="00340BAA" w:rsidP="00340BAA">
            <w:pPr>
              <w:ind w:left="113" w:right="113"/>
              <w:rPr>
                <w:sz w:val="20"/>
              </w:rPr>
            </w:pPr>
            <w:r w:rsidRPr="002C5B6C">
              <w:rPr>
                <w:rFonts w:ascii="Times New Roman" w:hAnsi="Times New Roman" w:cs="Times New Roman"/>
                <w:sz w:val="20"/>
              </w:rPr>
              <w:t>Bendras taškų skaičius</w:t>
            </w:r>
          </w:p>
        </w:tc>
      </w:tr>
      <w:tr w:rsidR="00340BAA" w:rsidRPr="00967AE3" w14:paraId="150C03C7" w14:textId="77777777" w:rsidTr="00340BAA">
        <w:tc>
          <w:tcPr>
            <w:tcW w:w="556" w:type="dxa"/>
            <w:vMerge/>
          </w:tcPr>
          <w:p w14:paraId="0E9E7F35" w14:textId="77777777" w:rsidR="00340BAA" w:rsidRPr="006D2987" w:rsidRDefault="00340BAA" w:rsidP="00340BAA">
            <w:pPr>
              <w:rPr>
                <w:rFonts w:ascii="Times New Roman" w:hAnsi="Times New Roman" w:cs="Times New Roman"/>
              </w:rPr>
            </w:pPr>
          </w:p>
        </w:tc>
        <w:tc>
          <w:tcPr>
            <w:tcW w:w="2813" w:type="dxa"/>
            <w:vMerge/>
          </w:tcPr>
          <w:p w14:paraId="7182D238" w14:textId="77777777" w:rsidR="00340BAA" w:rsidRPr="006D2987" w:rsidRDefault="00340BAA" w:rsidP="00340BAA">
            <w:pPr>
              <w:rPr>
                <w:rFonts w:ascii="Times New Roman" w:hAnsi="Times New Roman" w:cs="Times New Roman"/>
              </w:rPr>
            </w:pPr>
          </w:p>
        </w:tc>
        <w:tc>
          <w:tcPr>
            <w:tcW w:w="567" w:type="dxa"/>
          </w:tcPr>
          <w:p w14:paraId="42C79080" w14:textId="77777777" w:rsidR="00340BAA" w:rsidRPr="006D2987" w:rsidRDefault="00340BAA" w:rsidP="00340BAA">
            <w:pPr>
              <w:jc w:val="center"/>
              <w:rPr>
                <w:rFonts w:ascii="Times New Roman" w:hAnsi="Times New Roman" w:cs="Times New Roman"/>
              </w:rPr>
            </w:pPr>
            <w:r>
              <w:rPr>
                <w:rFonts w:ascii="Times New Roman" w:hAnsi="Times New Roman" w:cs="Times New Roman"/>
              </w:rPr>
              <w:t>0-3</w:t>
            </w:r>
          </w:p>
        </w:tc>
        <w:tc>
          <w:tcPr>
            <w:tcW w:w="992" w:type="dxa"/>
          </w:tcPr>
          <w:p w14:paraId="7CFF568A" w14:textId="77777777" w:rsidR="00340BAA" w:rsidRPr="006D2987" w:rsidRDefault="00340BAA" w:rsidP="00340BAA">
            <w:pPr>
              <w:jc w:val="center"/>
              <w:rPr>
                <w:rFonts w:ascii="Times New Roman" w:hAnsi="Times New Roman" w:cs="Times New Roman"/>
              </w:rPr>
            </w:pPr>
            <w:r>
              <w:rPr>
                <w:rFonts w:ascii="Times New Roman" w:hAnsi="Times New Roman" w:cs="Times New Roman"/>
              </w:rPr>
              <w:t>0-3</w:t>
            </w:r>
          </w:p>
        </w:tc>
        <w:tc>
          <w:tcPr>
            <w:tcW w:w="1134" w:type="dxa"/>
          </w:tcPr>
          <w:p w14:paraId="6AA7D661" w14:textId="77777777" w:rsidR="00340BAA" w:rsidRPr="006D2987" w:rsidRDefault="00340BAA" w:rsidP="00340BAA">
            <w:pPr>
              <w:jc w:val="center"/>
              <w:rPr>
                <w:rFonts w:ascii="Times New Roman" w:hAnsi="Times New Roman" w:cs="Times New Roman"/>
              </w:rPr>
            </w:pPr>
            <w:r>
              <w:rPr>
                <w:rFonts w:ascii="Times New Roman" w:hAnsi="Times New Roman" w:cs="Times New Roman"/>
              </w:rPr>
              <w:t>0-5</w:t>
            </w:r>
          </w:p>
        </w:tc>
        <w:tc>
          <w:tcPr>
            <w:tcW w:w="992" w:type="dxa"/>
          </w:tcPr>
          <w:p w14:paraId="43D836F5" w14:textId="77777777" w:rsidR="00340BAA" w:rsidRPr="006D2987" w:rsidRDefault="00340BAA" w:rsidP="00340BAA">
            <w:pPr>
              <w:jc w:val="center"/>
              <w:rPr>
                <w:rFonts w:ascii="Times New Roman" w:hAnsi="Times New Roman" w:cs="Times New Roman"/>
              </w:rPr>
            </w:pPr>
            <w:r>
              <w:rPr>
                <w:rFonts w:ascii="Times New Roman" w:hAnsi="Times New Roman" w:cs="Times New Roman"/>
              </w:rPr>
              <w:t>0-3</w:t>
            </w:r>
          </w:p>
        </w:tc>
        <w:tc>
          <w:tcPr>
            <w:tcW w:w="709" w:type="dxa"/>
          </w:tcPr>
          <w:p w14:paraId="58C1282C" w14:textId="77777777" w:rsidR="00340BAA" w:rsidRPr="006D2987" w:rsidRDefault="00340BAA" w:rsidP="00340BAA">
            <w:pPr>
              <w:jc w:val="center"/>
              <w:rPr>
                <w:rFonts w:ascii="Times New Roman" w:hAnsi="Times New Roman" w:cs="Times New Roman"/>
              </w:rPr>
            </w:pPr>
            <w:r>
              <w:rPr>
                <w:rFonts w:ascii="Times New Roman" w:hAnsi="Times New Roman" w:cs="Times New Roman"/>
              </w:rPr>
              <w:t>0-3</w:t>
            </w:r>
          </w:p>
        </w:tc>
        <w:tc>
          <w:tcPr>
            <w:tcW w:w="853" w:type="dxa"/>
          </w:tcPr>
          <w:p w14:paraId="052F11A8" w14:textId="77777777" w:rsidR="00340BAA" w:rsidRPr="006D2987" w:rsidRDefault="00340BAA" w:rsidP="00340BAA">
            <w:pPr>
              <w:jc w:val="center"/>
              <w:rPr>
                <w:rFonts w:ascii="Times New Roman" w:hAnsi="Times New Roman" w:cs="Times New Roman"/>
              </w:rPr>
            </w:pPr>
            <w:r>
              <w:rPr>
                <w:rFonts w:ascii="Times New Roman" w:hAnsi="Times New Roman" w:cs="Times New Roman"/>
              </w:rPr>
              <w:t>0-3</w:t>
            </w:r>
          </w:p>
        </w:tc>
        <w:tc>
          <w:tcPr>
            <w:tcW w:w="955" w:type="dxa"/>
          </w:tcPr>
          <w:p w14:paraId="79C4FC32" w14:textId="77777777" w:rsidR="00340BAA" w:rsidRPr="006D2987" w:rsidRDefault="00340BAA" w:rsidP="00340BAA">
            <w:pPr>
              <w:jc w:val="center"/>
              <w:rPr>
                <w:rFonts w:ascii="Times New Roman" w:hAnsi="Times New Roman" w:cs="Times New Roman"/>
              </w:rPr>
            </w:pPr>
            <w:r>
              <w:rPr>
                <w:rFonts w:ascii="Times New Roman" w:hAnsi="Times New Roman" w:cs="Times New Roman"/>
              </w:rPr>
              <w:t>0-20</w:t>
            </w:r>
          </w:p>
        </w:tc>
      </w:tr>
      <w:tr w:rsidR="00340BAA" w:rsidRPr="00967AE3" w14:paraId="706FF953" w14:textId="77777777" w:rsidTr="00340BAA">
        <w:tc>
          <w:tcPr>
            <w:tcW w:w="556" w:type="dxa"/>
          </w:tcPr>
          <w:p w14:paraId="08F99548" w14:textId="77777777" w:rsidR="00340BAA" w:rsidRPr="006D2987" w:rsidRDefault="00340BAA" w:rsidP="00340BAA">
            <w:pPr>
              <w:rPr>
                <w:rFonts w:ascii="Times New Roman" w:hAnsi="Times New Roman" w:cs="Times New Roman"/>
              </w:rPr>
            </w:pPr>
          </w:p>
        </w:tc>
        <w:tc>
          <w:tcPr>
            <w:tcW w:w="2813" w:type="dxa"/>
          </w:tcPr>
          <w:p w14:paraId="69E0902B" w14:textId="77777777" w:rsidR="00340BAA" w:rsidRPr="006D2987" w:rsidRDefault="00340BAA" w:rsidP="00340BAA">
            <w:pPr>
              <w:rPr>
                <w:rFonts w:ascii="Times New Roman" w:hAnsi="Times New Roman" w:cs="Times New Roman"/>
              </w:rPr>
            </w:pPr>
          </w:p>
        </w:tc>
        <w:tc>
          <w:tcPr>
            <w:tcW w:w="567" w:type="dxa"/>
          </w:tcPr>
          <w:p w14:paraId="6707B77B" w14:textId="77777777" w:rsidR="00340BAA" w:rsidRPr="006D2987" w:rsidRDefault="00340BAA" w:rsidP="00340BAA">
            <w:pPr>
              <w:rPr>
                <w:rFonts w:ascii="Times New Roman" w:hAnsi="Times New Roman" w:cs="Times New Roman"/>
              </w:rPr>
            </w:pPr>
          </w:p>
        </w:tc>
        <w:tc>
          <w:tcPr>
            <w:tcW w:w="992" w:type="dxa"/>
          </w:tcPr>
          <w:p w14:paraId="2E16DF2C" w14:textId="77777777" w:rsidR="00340BAA" w:rsidRPr="006D2987" w:rsidRDefault="00340BAA" w:rsidP="00340BAA">
            <w:pPr>
              <w:rPr>
                <w:rFonts w:ascii="Times New Roman" w:hAnsi="Times New Roman" w:cs="Times New Roman"/>
              </w:rPr>
            </w:pPr>
          </w:p>
        </w:tc>
        <w:tc>
          <w:tcPr>
            <w:tcW w:w="1134" w:type="dxa"/>
          </w:tcPr>
          <w:p w14:paraId="3E7C6DA1" w14:textId="77777777" w:rsidR="00340BAA" w:rsidRPr="006D2987" w:rsidRDefault="00340BAA" w:rsidP="00340BAA">
            <w:pPr>
              <w:rPr>
                <w:rFonts w:ascii="Times New Roman" w:hAnsi="Times New Roman" w:cs="Times New Roman"/>
              </w:rPr>
            </w:pPr>
          </w:p>
        </w:tc>
        <w:tc>
          <w:tcPr>
            <w:tcW w:w="992" w:type="dxa"/>
          </w:tcPr>
          <w:p w14:paraId="4686A0BD" w14:textId="77777777" w:rsidR="00340BAA" w:rsidRPr="006D2987" w:rsidRDefault="00340BAA" w:rsidP="00340BAA">
            <w:pPr>
              <w:rPr>
                <w:rFonts w:ascii="Times New Roman" w:hAnsi="Times New Roman" w:cs="Times New Roman"/>
              </w:rPr>
            </w:pPr>
          </w:p>
        </w:tc>
        <w:tc>
          <w:tcPr>
            <w:tcW w:w="709" w:type="dxa"/>
          </w:tcPr>
          <w:p w14:paraId="35D1580A" w14:textId="77777777" w:rsidR="00340BAA" w:rsidRPr="006D2987" w:rsidRDefault="00340BAA" w:rsidP="00340BAA">
            <w:pPr>
              <w:rPr>
                <w:rFonts w:ascii="Times New Roman" w:hAnsi="Times New Roman" w:cs="Times New Roman"/>
              </w:rPr>
            </w:pPr>
          </w:p>
        </w:tc>
        <w:tc>
          <w:tcPr>
            <w:tcW w:w="853" w:type="dxa"/>
          </w:tcPr>
          <w:p w14:paraId="3B2B4842" w14:textId="77777777" w:rsidR="00340BAA" w:rsidRPr="006D2987" w:rsidRDefault="00340BAA" w:rsidP="00340BAA">
            <w:pPr>
              <w:rPr>
                <w:rFonts w:ascii="Times New Roman" w:hAnsi="Times New Roman" w:cs="Times New Roman"/>
              </w:rPr>
            </w:pPr>
          </w:p>
        </w:tc>
        <w:tc>
          <w:tcPr>
            <w:tcW w:w="955" w:type="dxa"/>
          </w:tcPr>
          <w:p w14:paraId="067FD08A" w14:textId="77777777" w:rsidR="00340BAA" w:rsidRPr="006D2987" w:rsidRDefault="00340BAA" w:rsidP="00340BAA">
            <w:pPr>
              <w:rPr>
                <w:rFonts w:ascii="Times New Roman" w:hAnsi="Times New Roman" w:cs="Times New Roman"/>
              </w:rPr>
            </w:pPr>
          </w:p>
        </w:tc>
      </w:tr>
      <w:tr w:rsidR="00340BAA" w:rsidRPr="00967AE3" w14:paraId="138A2D41" w14:textId="77777777" w:rsidTr="00340BAA">
        <w:tc>
          <w:tcPr>
            <w:tcW w:w="556" w:type="dxa"/>
          </w:tcPr>
          <w:p w14:paraId="12BCD207" w14:textId="77777777" w:rsidR="00340BAA" w:rsidRPr="006D2987" w:rsidRDefault="00340BAA" w:rsidP="00340BAA">
            <w:pPr>
              <w:rPr>
                <w:rFonts w:ascii="Times New Roman" w:hAnsi="Times New Roman" w:cs="Times New Roman"/>
              </w:rPr>
            </w:pPr>
          </w:p>
        </w:tc>
        <w:tc>
          <w:tcPr>
            <w:tcW w:w="2813" w:type="dxa"/>
          </w:tcPr>
          <w:p w14:paraId="70D2072B" w14:textId="77777777" w:rsidR="00340BAA" w:rsidRPr="006D2987" w:rsidRDefault="00340BAA" w:rsidP="00340BAA">
            <w:pPr>
              <w:rPr>
                <w:rFonts w:ascii="Times New Roman" w:hAnsi="Times New Roman" w:cs="Times New Roman"/>
              </w:rPr>
            </w:pPr>
          </w:p>
        </w:tc>
        <w:tc>
          <w:tcPr>
            <w:tcW w:w="567" w:type="dxa"/>
          </w:tcPr>
          <w:p w14:paraId="4469F867" w14:textId="77777777" w:rsidR="00340BAA" w:rsidRPr="006D2987" w:rsidRDefault="00340BAA" w:rsidP="00340BAA">
            <w:pPr>
              <w:rPr>
                <w:rFonts w:ascii="Times New Roman" w:hAnsi="Times New Roman" w:cs="Times New Roman"/>
              </w:rPr>
            </w:pPr>
          </w:p>
        </w:tc>
        <w:tc>
          <w:tcPr>
            <w:tcW w:w="992" w:type="dxa"/>
          </w:tcPr>
          <w:p w14:paraId="306B63F5" w14:textId="77777777" w:rsidR="00340BAA" w:rsidRPr="006D2987" w:rsidRDefault="00340BAA" w:rsidP="00340BAA">
            <w:pPr>
              <w:rPr>
                <w:rFonts w:ascii="Times New Roman" w:hAnsi="Times New Roman" w:cs="Times New Roman"/>
              </w:rPr>
            </w:pPr>
          </w:p>
        </w:tc>
        <w:tc>
          <w:tcPr>
            <w:tcW w:w="1134" w:type="dxa"/>
          </w:tcPr>
          <w:p w14:paraId="22E66DFF" w14:textId="77777777" w:rsidR="00340BAA" w:rsidRPr="006D2987" w:rsidRDefault="00340BAA" w:rsidP="00340BAA">
            <w:pPr>
              <w:rPr>
                <w:rFonts w:ascii="Times New Roman" w:hAnsi="Times New Roman" w:cs="Times New Roman"/>
              </w:rPr>
            </w:pPr>
          </w:p>
        </w:tc>
        <w:tc>
          <w:tcPr>
            <w:tcW w:w="992" w:type="dxa"/>
          </w:tcPr>
          <w:p w14:paraId="7D1687C1" w14:textId="77777777" w:rsidR="00340BAA" w:rsidRPr="006D2987" w:rsidRDefault="00340BAA" w:rsidP="00340BAA">
            <w:pPr>
              <w:rPr>
                <w:rFonts w:ascii="Times New Roman" w:hAnsi="Times New Roman" w:cs="Times New Roman"/>
              </w:rPr>
            </w:pPr>
          </w:p>
        </w:tc>
        <w:tc>
          <w:tcPr>
            <w:tcW w:w="709" w:type="dxa"/>
          </w:tcPr>
          <w:p w14:paraId="6462F930" w14:textId="77777777" w:rsidR="00340BAA" w:rsidRPr="006D2987" w:rsidRDefault="00340BAA" w:rsidP="00340BAA">
            <w:pPr>
              <w:rPr>
                <w:rFonts w:ascii="Times New Roman" w:hAnsi="Times New Roman" w:cs="Times New Roman"/>
              </w:rPr>
            </w:pPr>
          </w:p>
        </w:tc>
        <w:tc>
          <w:tcPr>
            <w:tcW w:w="853" w:type="dxa"/>
          </w:tcPr>
          <w:p w14:paraId="43FE8CDD" w14:textId="77777777" w:rsidR="00340BAA" w:rsidRPr="006D2987" w:rsidRDefault="00340BAA" w:rsidP="00340BAA">
            <w:pPr>
              <w:rPr>
                <w:rFonts w:ascii="Times New Roman" w:hAnsi="Times New Roman" w:cs="Times New Roman"/>
              </w:rPr>
            </w:pPr>
          </w:p>
        </w:tc>
        <w:tc>
          <w:tcPr>
            <w:tcW w:w="955" w:type="dxa"/>
          </w:tcPr>
          <w:p w14:paraId="176EDFBE" w14:textId="77777777" w:rsidR="00340BAA" w:rsidRPr="006D2987" w:rsidRDefault="00340BAA" w:rsidP="00340BAA">
            <w:pPr>
              <w:rPr>
                <w:rFonts w:ascii="Times New Roman" w:hAnsi="Times New Roman" w:cs="Times New Roman"/>
              </w:rPr>
            </w:pPr>
          </w:p>
        </w:tc>
      </w:tr>
      <w:tr w:rsidR="00340BAA" w:rsidRPr="00967AE3" w14:paraId="6FCEDADF" w14:textId="77777777" w:rsidTr="00340BAA">
        <w:tc>
          <w:tcPr>
            <w:tcW w:w="556" w:type="dxa"/>
          </w:tcPr>
          <w:p w14:paraId="36F6D70D" w14:textId="77777777" w:rsidR="00340BAA" w:rsidRPr="006D2987" w:rsidRDefault="00340BAA" w:rsidP="00340BAA">
            <w:pPr>
              <w:rPr>
                <w:rFonts w:ascii="Times New Roman" w:hAnsi="Times New Roman" w:cs="Times New Roman"/>
              </w:rPr>
            </w:pPr>
          </w:p>
        </w:tc>
        <w:tc>
          <w:tcPr>
            <w:tcW w:w="2813" w:type="dxa"/>
          </w:tcPr>
          <w:p w14:paraId="36A4EFA8" w14:textId="77777777" w:rsidR="00340BAA" w:rsidRPr="006D2987" w:rsidRDefault="00340BAA" w:rsidP="00340BAA">
            <w:pPr>
              <w:rPr>
                <w:rFonts w:ascii="Times New Roman" w:hAnsi="Times New Roman" w:cs="Times New Roman"/>
              </w:rPr>
            </w:pPr>
          </w:p>
        </w:tc>
        <w:tc>
          <w:tcPr>
            <w:tcW w:w="567" w:type="dxa"/>
          </w:tcPr>
          <w:p w14:paraId="708AC304" w14:textId="77777777" w:rsidR="00340BAA" w:rsidRPr="006D2987" w:rsidRDefault="00340BAA" w:rsidP="00340BAA">
            <w:pPr>
              <w:rPr>
                <w:rFonts w:ascii="Times New Roman" w:hAnsi="Times New Roman" w:cs="Times New Roman"/>
              </w:rPr>
            </w:pPr>
          </w:p>
        </w:tc>
        <w:tc>
          <w:tcPr>
            <w:tcW w:w="992" w:type="dxa"/>
          </w:tcPr>
          <w:p w14:paraId="16685921" w14:textId="77777777" w:rsidR="00340BAA" w:rsidRPr="006D2987" w:rsidRDefault="00340BAA" w:rsidP="00340BAA">
            <w:pPr>
              <w:rPr>
                <w:rFonts w:ascii="Times New Roman" w:hAnsi="Times New Roman" w:cs="Times New Roman"/>
              </w:rPr>
            </w:pPr>
          </w:p>
        </w:tc>
        <w:tc>
          <w:tcPr>
            <w:tcW w:w="1134" w:type="dxa"/>
          </w:tcPr>
          <w:p w14:paraId="3C301763" w14:textId="77777777" w:rsidR="00340BAA" w:rsidRPr="006D2987" w:rsidRDefault="00340BAA" w:rsidP="00340BAA">
            <w:pPr>
              <w:rPr>
                <w:rFonts w:ascii="Times New Roman" w:hAnsi="Times New Roman" w:cs="Times New Roman"/>
              </w:rPr>
            </w:pPr>
          </w:p>
        </w:tc>
        <w:tc>
          <w:tcPr>
            <w:tcW w:w="992" w:type="dxa"/>
          </w:tcPr>
          <w:p w14:paraId="1BFE06FC" w14:textId="77777777" w:rsidR="00340BAA" w:rsidRPr="006D2987" w:rsidRDefault="00340BAA" w:rsidP="00340BAA">
            <w:pPr>
              <w:rPr>
                <w:rFonts w:ascii="Times New Roman" w:hAnsi="Times New Roman" w:cs="Times New Roman"/>
              </w:rPr>
            </w:pPr>
          </w:p>
        </w:tc>
        <w:tc>
          <w:tcPr>
            <w:tcW w:w="709" w:type="dxa"/>
          </w:tcPr>
          <w:p w14:paraId="7B5EB91A" w14:textId="77777777" w:rsidR="00340BAA" w:rsidRPr="006D2987" w:rsidRDefault="00340BAA" w:rsidP="00340BAA">
            <w:pPr>
              <w:rPr>
                <w:rFonts w:ascii="Times New Roman" w:hAnsi="Times New Roman" w:cs="Times New Roman"/>
              </w:rPr>
            </w:pPr>
          </w:p>
        </w:tc>
        <w:tc>
          <w:tcPr>
            <w:tcW w:w="853" w:type="dxa"/>
          </w:tcPr>
          <w:p w14:paraId="7BF00630" w14:textId="77777777" w:rsidR="00340BAA" w:rsidRPr="006D2987" w:rsidRDefault="00340BAA" w:rsidP="00340BAA">
            <w:pPr>
              <w:rPr>
                <w:rFonts w:ascii="Times New Roman" w:hAnsi="Times New Roman" w:cs="Times New Roman"/>
              </w:rPr>
            </w:pPr>
          </w:p>
        </w:tc>
        <w:tc>
          <w:tcPr>
            <w:tcW w:w="955" w:type="dxa"/>
          </w:tcPr>
          <w:p w14:paraId="422A676F" w14:textId="77777777" w:rsidR="00340BAA" w:rsidRPr="006D2987" w:rsidRDefault="00340BAA" w:rsidP="00340BAA">
            <w:pPr>
              <w:rPr>
                <w:rFonts w:ascii="Times New Roman" w:hAnsi="Times New Roman" w:cs="Times New Roman"/>
              </w:rPr>
            </w:pPr>
          </w:p>
        </w:tc>
      </w:tr>
      <w:tr w:rsidR="00340BAA" w:rsidRPr="00967AE3" w14:paraId="3207D677" w14:textId="77777777" w:rsidTr="00340BAA">
        <w:tc>
          <w:tcPr>
            <w:tcW w:w="556" w:type="dxa"/>
          </w:tcPr>
          <w:p w14:paraId="6DAF9D23" w14:textId="77777777" w:rsidR="00340BAA" w:rsidRPr="006D2987" w:rsidRDefault="00340BAA" w:rsidP="00340BAA">
            <w:pPr>
              <w:rPr>
                <w:rFonts w:ascii="Times New Roman" w:hAnsi="Times New Roman" w:cs="Times New Roman"/>
              </w:rPr>
            </w:pPr>
          </w:p>
        </w:tc>
        <w:tc>
          <w:tcPr>
            <w:tcW w:w="2813" w:type="dxa"/>
          </w:tcPr>
          <w:p w14:paraId="052C38EF" w14:textId="77777777" w:rsidR="00340BAA" w:rsidRPr="006D2987" w:rsidRDefault="00340BAA" w:rsidP="00340BAA">
            <w:pPr>
              <w:rPr>
                <w:rFonts w:ascii="Times New Roman" w:hAnsi="Times New Roman" w:cs="Times New Roman"/>
              </w:rPr>
            </w:pPr>
          </w:p>
        </w:tc>
        <w:tc>
          <w:tcPr>
            <w:tcW w:w="567" w:type="dxa"/>
          </w:tcPr>
          <w:p w14:paraId="0C90EDFD" w14:textId="77777777" w:rsidR="00340BAA" w:rsidRPr="006D2987" w:rsidRDefault="00340BAA" w:rsidP="00340BAA">
            <w:pPr>
              <w:rPr>
                <w:rFonts w:ascii="Times New Roman" w:hAnsi="Times New Roman" w:cs="Times New Roman"/>
              </w:rPr>
            </w:pPr>
          </w:p>
        </w:tc>
        <w:tc>
          <w:tcPr>
            <w:tcW w:w="992" w:type="dxa"/>
          </w:tcPr>
          <w:p w14:paraId="2F06A920" w14:textId="77777777" w:rsidR="00340BAA" w:rsidRPr="006D2987" w:rsidRDefault="00340BAA" w:rsidP="00340BAA">
            <w:pPr>
              <w:rPr>
                <w:rFonts w:ascii="Times New Roman" w:hAnsi="Times New Roman" w:cs="Times New Roman"/>
              </w:rPr>
            </w:pPr>
          </w:p>
        </w:tc>
        <w:tc>
          <w:tcPr>
            <w:tcW w:w="1134" w:type="dxa"/>
          </w:tcPr>
          <w:p w14:paraId="2D92FC87" w14:textId="77777777" w:rsidR="00340BAA" w:rsidRPr="006D2987" w:rsidRDefault="00340BAA" w:rsidP="00340BAA">
            <w:pPr>
              <w:rPr>
                <w:rFonts w:ascii="Times New Roman" w:hAnsi="Times New Roman" w:cs="Times New Roman"/>
              </w:rPr>
            </w:pPr>
          </w:p>
        </w:tc>
        <w:tc>
          <w:tcPr>
            <w:tcW w:w="992" w:type="dxa"/>
          </w:tcPr>
          <w:p w14:paraId="7AEEA0F4" w14:textId="77777777" w:rsidR="00340BAA" w:rsidRPr="006D2987" w:rsidRDefault="00340BAA" w:rsidP="00340BAA">
            <w:pPr>
              <w:rPr>
                <w:rFonts w:ascii="Times New Roman" w:hAnsi="Times New Roman" w:cs="Times New Roman"/>
              </w:rPr>
            </w:pPr>
          </w:p>
        </w:tc>
        <w:tc>
          <w:tcPr>
            <w:tcW w:w="709" w:type="dxa"/>
          </w:tcPr>
          <w:p w14:paraId="2FA1AFA5" w14:textId="77777777" w:rsidR="00340BAA" w:rsidRPr="006D2987" w:rsidRDefault="00340BAA" w:rsidP="00340BAA">
            <w:pPr>
              <w:rPr>
                <w:rFonts w:ascii="Times New Roman" w:hAnsi="Times New Roman" w:cs="Times New Roman"/>
              </w:rPr>
            </w:pPr>
          </w:p>
        </w:tc>
        <w:tc>
          <w:tcPr>
            <w:tcW w:w="853" w:type="dxa"/>
          </w:tcPr>
          <w:p w14:paraId="68DC2248" w14:textId="77777777" w:rsidR="00340BAA" w:rsidRPr="006D2987" w:rsidRDefault="00340BAA" w:rsidP="00340BAA">
            <w:pPr>
              <w:rPr>
                <w:rFonts w:ascii="Times New Roman" w:hAnsi="Times New Roman" w:cs="Times New Roman"/>
              </w:rPr>
            </w:pPr>
          </w:p>
        </w:tc>
        <w:tc>
          <w:tcPr>
            <w:tcW w:w="955" w:type="dxa"/>
          </w:tcPr>
          <w:p w14:paraId="601C2016" w14:textId="77777777" w:rsidR="00340BAA" w:rsidRPr="006D2987" w:rsidRDefault="00340BAA" w:rsidP="00340BAA">
            <w:pPr>
              <w:rPr>
                <w:rFonts w:ascii="Times New Roman" w:hAnsi="Times New Roman" w:cs="Times New Roman"/>
              </w:rPr>
            </w:pPr>
          </w:p>
        </w:tc>
      </w:tr>
      <w:tr w:rsidR="00340BAA" w:rsidRPr="00967AE3" w14:paraId="4C4C603E" w14:textId="77777777" w:rsidTr="00340BAA">
        <w:tc>
          <w:tcPr>
            <w:tcW w:w="556" w:type="dxa"/>
          </w:tcPr>
          <w:p w14:paraId="71BB7156" w14:textId="77777777" w:rsidR="00340BAA" w:rsidRPr="006D2987" w:rsidRDefault="00340BAA" w:rsidP="00340BAA">
            <w:pPr>
              <w:rPr>
                <w:rFonts w:ascii="Times New Roman" w:hAnsi="Times New Roman" w:cs="Times New Roman"/>
              </w:rPr>
            </w:pPr>
          </w:p>
        </w:tc>
        <w:tc>
          <w:tcPr>
            <w:tcW w:w="2813" w:type="dxa"/>
          </w:tcPr>
          <w:p w14:paraId="3EF7F5D7" w14:textId="77777777" w:rsidR="00340BAA" w:rsidRPr="006D2987" w:rsidRDefault="00340BAA" w:rsidP="00340BAA">
            <w:pPr>
              <w:rPr>
                <w:rFonts w:ascii="Times New Roman" w:hAnsi="Times New Roman" w:cs="Times New Roman"/>
              </w:rPr>
            </w:pPr>
          </w:p>
        </w:tc>
        <w:tc>
          <w:tcPr>
            <w:tcW w:w="567" w:type="dxa"/>
          </w:tcPr>
          <w:p w14:paraId="499F0DD9" w14:textId="77777777" w:rsidR="00340BAA" w:rsidRPr="006D2987" w:rsidRDefault="00340BAA" w:rsidP="00340BAA">
            <w:pPr>
              <w:rPr>
                <w:rFonts w:ascii="Times New Roman" w:hAnsi="Times New Roman" w:cs="Times New Roman"/>
              </w:rPr>
            </w:pPr>
          </w:p>
        </w:tc>
        <w:tc>
          <w:tcPr>
            <w:tcW w:w="992" w:type="dxa"/>
          </w:tcPr>
          <w:p w14:paraId="75E32861" w14:textId="77777777" w:rsidR="00340BAA" w:rsidRPr="006D2987" w:rsidRDefault="00340BAA" w:rsidP="00340BAA">
            <w:pPr>
              <w:rPr>
                <w:rFonts w:ascii="Times New Roman" w:hAnsi="Times New Roman" w:cs="Times New Roman"/>
              </w:rPr>
            </w:pPr>
          </w:p>
        </w:tc>
        <w:tc>
          <w:tcPr>
            <w:tcW w:w="1134" w:type="dxa"/>
          </w:tcPr>
          <w:p w14:paraId="2690F652" w14:textId="77777777" w:rsidR="00340BAA" w:rsidRPr="006D2987" w:rsidRDefault="00340BAA" w:rsidP="00340BAA">
            <w:pPr>
              <w:rPr>
                <w:rFonts w:ascii="Times New Roman" w:hAnsi="Times New Roman" w:cs="Times New Roman"/>
              </w:rPr>
            </w:pPr>
          </w:p>
        </w:tc>
        <w:tc>
          <w:tcPr>
            <w:tcW w:w="992" w:type="dxa"/>
          </w:tcPr>
          <w:p w14:paraId="22465C9E" w14:textId="77777777" w:rsidR="00340BAA" w:rsidRPr="006D2987" w:rsidRDefault="00340BAA" w:rsidP="00340BAA">
            <w:pPr>
              <w:rPr>
                <w:rFonts w:ascii="Times New Roman" w:hAnsi="Times New Roman" w:cs="Times New Roman"/>
              </w:rPr>
            </w:pPr>
          </w:p>
        </w:tc>
        <w:tc>
          <w:tcPr>
            <w:tcW w:w="709" w:type="dxa"/>
          </w:tcPr>
          <w:p w14:paraId="005BCF0D" w14:textId="77777777" w:rsidR="00340BAA" w:rsidRPr="006D2987" w:rsidRDefault="00340BAA" w:rsidP="00340BAA">
            <w:pPr>
              <w:rPr>
                <w:rFonts w:ascii="Times New Roman" w:hAnsi="Times New Roman" w:cs="Times New Roman"/>
              </w:rPr>
            </w:pPr>
          </w:p>
        </w:tc>
        <w:tc>
          <w:tcPr>
            <w:tcW w:w="853" w:type="dxa"/>
          </w:tcPr>
          <w:p w14:paraId="5D22DB4C" w14:textId="77777777" w:rsidR="00340BAA" w:rsidRPr="006D2987" w:rsidRDefault="00340BAA" w:rsidP="00340BAA">
            <w:pPr>
              <w:rPr>
                <w:rFonts w:ascii="Times New Roman" w:hAnsi="Times New Roman" w:cs="Times New Roman"/>
              </w:rPr>
            </w:pPr>
          </w:p>
        </w:tc>
        <w:tc>
          <w:tcPr>
            <w:tcW w:w="955" w:type="dxa"/>
          </w:tcPr>
          <w:p w14:paraId="1D43C795" w14:textId="77777777" w:rsidR="00340BAA" w:rsidRPr="006D2987" w:rsidRDefault="00340BAA" w:rsidP="00340BAA">
            <w:pPr>
              <w:rPr>
                <w:rFonts w:ascii="Times New Roman" w:hAnsi="Times New Roman" w:cs="Times New Roman"/>
              </w:rPr>
            </w:pPr>
          </w:p>
        </w:tc>
      </w:tr>
      <w:tr w:rsidR="00340BAA" w:rsidRPr="00967AE3" w14:paraId="51E39487" w14:textId="77777777" w:rsidTr="00340BAA">
        <w:tc>
          <w:tcPr>
            <w:tcW w:w="556" w:type="dxa"/>
          </w:tcPr>
          <w:p w14:paraId="2914FE72" w14:textId="77777777" w:rsidR="00340BAA" w:rsidRPr="006D2987" w:rsidRDefault="00340BAA" w:rsidP="00340BAA">
            <w:pPr>
              <w:rPr>
                <w:rFonts w:ascii="Times New Roman" w:hAnsi="Times New Roman" w:cs="Times New Roman"/>
              </w:rPr>
            </w:pPr>
          </w:p>
        </w:tc>
        <w:tc>
          <w:tcPr>
            <w:tcW w:w="2813" w:type="dxa"/>
          </w:tcPr>
          <w:p w14:paraId="25721FAD" w14:textId="77777777" w:rsidR="00340BAA" w:rsidRPr="006D2987" w:rsidRDefault="00340BAA" w:rsidP="00340BAA">
            <w:pPr>
              <w:rPr>
                <w:rFonts w:ascii="Times New Roman" w:hAnsi="Times New Roman" w:cs="Times New Roman"/>
              </w:rPr>
            </w:pPr>
          </w:p>
        </w:tc>
        <w:tc>
          <w:tcPr>
            <w:tcW w:w="567" w:type="dxa"/>
          </w:tcPr>
          <w:p w14:paraId="2635F588" w14:textId="77777777" w:rsidR="00340BAA" w:rsidRPr="006D2987" w:rsidRDefault="00340BAA" w:rsidP="00340BAA">
            <w:pPr>
              <w:rPr>
                <w:rFonts w:ascii="Times New Roman" w:hAnsi="Times New Roman" w:cs="Times New Roman"/>
              </w:rPr>
            </w:pPr>
          </w:p>
        </w:tc>
        <w:tc>
          <w:tcPr>
            <w:tcW w:w="992" w:type="dxa"/>
          </w:tcPr>
          <w:p w14:paraId="7F193965" w14:textId="77777777" w:rsidR="00340BAA" w:rsidRPr="006D2987" w:rsidRDefault="00340BAA" w:rsidP="00340BAA">
            <w:pPr>
              <w:rPr>
                <w:rFonts w:ascii="Times New Roman" w:hAnsi="Times New Roman" w:cs="Times New Roman"/>
              </w:rPr>
            </w:pPr>
          </w:p>
        </w:tc>
        <w:tc>
          <w:tcPr>
            <w:tcW w:w="1134" w:type="dxa"/>
          </w:tcPr>
          <w:p w14:paraId="05BBD37A" w14:textId="77777777" w:rsidR="00340BAA" w:rsidRPr="006D2987" w:rsidRDefault="00340BAA" w:rsidP="00340BAA">
            <w:pPr>
              <w:rPr>
                <w:rFonts w:ascii="Times New Roman" w:hAnsi="Times New Roman" w:cs="Times New Roman"/>
              </w:rPr>
            </w:pPr>
          </w:p>
        </w:tc>
        <w:tc>
          <w:tcPr>
            <w:tcW w:w="992" w:type="dxa"/>
          </w:tcPr>
          <w:p w14:paraId="11ACA57F" w14:textId="77777777" w:rsidR="00340BAA" w:rsidRPr="006D2987" w:rsidRDefault="00340BAA" w:rsidP="00340BAA">
            <w:pPr>
              <w:rPr>
                <w:rFonts w:ascii="Times New Roman" w:hAnsi="Times New Roman" w:cs="Times New Roman"/>
              </w:rPr>
            </w:pPr>
          </w:p>
        </w:tc>
        <w:tc>
          <w:tcPr>
            <w:tcW w:w="709" w:type="dxa"/>
          </w:tcPr>
          <w:p w14:paraId="2755B921" w14:textId="77777777" w:rsidR="00340BAA" w:rsidRPr="006D2987" w:rsidRDefault="00340BAA" w:rsidP="00340BAA">
            <w:pPr>
              <w:rPr>
                <w:rFonts w:ascii="Times New Roman" w:hAnsi="Times New Roman" w:cs="Times New Roman"/>
              </w:rPr>
            </w:pPr>
          </w:p>
        </w:tc>
        <w:tc>
          <w:tcPr>
            <w:tcW w:w="853" w:type="dxa"/>
          </w:tcPr>
          <w:p w14:paraId="1EABDF1D" w14:textId="77777777" w:rsidR="00340BAA" w:rsidRPr="006D2987" w:rsidRDefault="00340BAA" w:rsidP="00340BAA">
            <w:pPr>
              <w:rPr>
                <w:rFonts w:ascii="Times New Roman" w:hAnsi="Times New Roman" w:cs="Times New Roman"/>
              </w:rPr>
            </w:pPr>
          </w:p>
        </w:tc>
        <w:tc>
          <w:tcPr>
            <w:tcW w:w="955" w:type="dxa"/>
          </w:tcPr>
          <w:p w14:paraId="429B10E2" w14:textId="77777777" w:rsidR="00340BAA" w:rsidRPr="006D2987" w:rsidRDefault="00340BAA" w:rsidP="00340BAA">
            <w:pPr>
              <w:rPr>
                <w:rFonts w:ascii="Times New Roman" w:hAnsi="Times New Roman" w:cs="Times New Roman"/>
              </w:rPr>
            </w:pPr>
          </w:p>
        </w:tc>
      </w:tr>
      <w:tr w:rsidR="00340BAA" w:rsidRPr="00967AE3" w14:paraId="0E98BB3D" w14:textId="77777777" w:rsidTr="00340BAA">
        <w:tc>
          <w:tcPr>
            <w:tcW w:w="556" w:type="dxa"/>
          </w:tcPr>
          <w:p w14:paraId="22C5E47F" w14:textId="77777777" w:rsidR="00340BAA" w:rsidRPr="006D2987" w:rsidRDefault="00340BAA" w:rsidP="00340BAA">
            <w:pPr>
              <w:rPr>
                <w:rFonts w:ascii="Times New Roman" w:hAnsi="Times New Roman" w:cs="Times New Roman"/>
              </w:rPr>
            </w:pPr>
          </w:p>
        </w:tc>
        <w:tc>
          <w:tcPr>
            <w:tcW w:w="2813" w:type="dxa"/>
          </w:tcPr>
          <w:p w14:paraId="1CDBB3BB" w14:textId="77777777" w:rsidR="00340BAA" w:rsidRPr="006D2987" w:rsidRDefault="00340BAA" w:rsidP="00340BAA">
            <w:pPr>
              <w:rPr>
                <w:rFonts w:ascii="Times New Roman" w:hAnsi="Times New Roman" w:cs="Times New Roman"/>
              </w:rPr>
            </w:pPr>
          </w:p>
        </w:tc>
        <w:tc>
          <w:tcPr>
            <w:tcW w:w="567" w:type="dxa"/>
          </w:tcPr>
          <w:p w14:paraId="338ACD5F" w14:textId="77777777" w:rsidR="00340BAA" w:rsidRPr="006D2987" w:rsidRDefault="00340BAA" w:rsidP="00340BAA">
            <w:pPr>
              <w:rPr>
                <w:rFonts w:ascii="Times New Roman" w:hAnsi="Times New Roman" w:cs="Times New Roman"/>
              </w:rPr>
            </w:pPr>
          </w:p>
        </w:tc>
        <w:tc>
          <w:tcPr>
            <w:tcW w:w="992" w:type="dxa"/>
          </w:tcPr>
          <w:p w14:paraId="6EF59771" w14:textId="77777777" w:rsidR="00340BAA" w:rsidRPr="006D2987" w:rsidRDefault="00340BAA" w:rsidP="00340BAA">
            <w:pPr>
              <w:rPr>
                <w:rFonts w:ascii="Times New Roman" w:hAnsi="Times New Roman" w:cs="Times New Roman"/>
              </w:rPr>
            </w:pPr>
          </w:p>
        </w:tc>
        <w:tc>
          <w:tcPr>
            <w:tcW w:w="1134" w:type="dxa"/>
          </w:tcPr>
          <w:p w14:paraId="5EBFB366" w14:textId="77777777" w:rsidR="00340BAA" w:rsidRPr="006D2987" w:rsidRDefault="00340BAA" w:rsidP="00340BAA">
            <w:pPr>
              <w:rPr>
                <w:rFonts w:ascii="Times New Roman" w:hAnsi="Times New Roman" w:cs="Times New Roman"/>
              </w:rPr>
            </w:pPr>
          </w:p>
        </w:tc>
        <w:tc>
          <w:tcPr>
            <w:tcW w:w="992" w:type="dxa"/>
          </w:tcPr>
          <w:p w14:paraId="7B5238E0" w14:textId="77777777" w:rsidR="00340BAA" w:rsidRPr="006D2987" w:rsidRDefault="00340BAA" w:rsidP="00340BAA">
            <w:pPr>
              <w:rPr>
                <w:rFonts w:ascii="Times New Roman" w:hAnsi="Times New Roman" w:cs="Times New Roman"/>
              </w:rPr>
            </w:pPr>
          </w:p>
        </w:tc>
        <w:tc>
          <w:tcPr>
            <w:tcW w:w="709" w:type="dxa"/>
          </w:tcPr>
          <w:p w14:paraId="1C5CEE00" w14:textId="77777777" w:rsidR="00340BAA" w:rsidRPr="006D2987" w:rsidRDefault="00340BAA" w:rsidP="00340BAA">
            <w:pPr>
              <w:rPr>
                <w:rFonts w:ascii="Times New Roman" w:hAnsi="Times New Roman" w:cs="Times New Roman"/>
              </w:rPr>
            </w:pPr>
          </w:p>
        </w:tc>
        <w:tc>
          <w:tcPr>
            <w:tcW w:w="853" w:type="dxa"/>
          </w:tcPr>
          <w:p w14:paraId="34233CF5" w14:textId="77777777" w:rsidR="00340BAA" w:rsidRPr="006D2987" w:rsidRDefault="00340BAA" w:rsidP="00340BAA">
            <w:pPr>
              <w:rPr>
                <w:rFonts w:ascii="Times New Roman" w:hAnsi="Times New Roman" w:cs="Times New Roman"/>
              </w:rPr>
            </w:pPr>
          </w:p>
        </w:tc>
        <w:tc>
          <w:tcPr>
            <w:tcW w:w="955" w:type="dxa"/>
          </w:tcPr>
          <w:p w14:paraId="46E65D5E" w14:textId="77777777" w:rsidR="00340BAA" w:rsidRPr="006D2987" w:rsidRDefault="00340BAA" w:rsidP="00340BAA">
            <w:pPr>
              <w:rPr>
                <w:rFonts w:ascii="Times New Roman" w:hAnsi="Times New Roman" w:cs="Times New Roman"/>
              </w:rPr>
            </w:pPr>
          </w:p>
        </w:tc>
      </w:tr>
      <w:tr w:rsidR="00340BAA" w:rsidRPr="00967AE3" w14:paraId="1391904E" w14:textId="77777777" w:rsidTr="00340BAA">
        <w:tc>
          <w:tcPr>
            <w:tcW w:w="556" w:type="dxa"/>
          </w:tcPr>
          <w:p w14:paraId="1453CFB5" w14:textId="77777777" w:rsidR="00340BAA" w:rsidRDefault="00340BAA" w:rsidP="00340BAA"/>
        </w:tc>
        <w:tc>
          <w:tcPr>
            <w:tcW w:w="2813" w:type="dxa"/>
          </w:tcPr>
          <w:p w14:paraId="6E53FD3C" w14:textId="77777777" w:rsidR="00340BAA" w:rsidRDefault="00340BAA" w:rsidP="00340BAA"/>
        </w:tc>
        <w:tc>
          <w:tcPr>
            <w:tcW w:w="567" w:type="dxa"/>
          </w:tcPr>
          <w:p w14:paraId="2726E6A0" w14:textId="77777777" w:rsidR="00340BAA" w:rsidRDefault="00340BAA" w:rsidP="00340BAA"/>
        </w:tc>
        <w:tc>
          <w:tcPr>
            <w:tcW w:w="992" w:type="dxa"/>
          </w:tcPr>
          <w:p w14:paraId="1A6A5D79" w14:textId="77777777" w:rsidR="00340BAA" w:rsidRDefault="00340BAA" w:rsidP="00340BAA"/>
        </w:tc>
        <w:tc>
          <w:tcPr>
            <w:tcW w:w="1134" w:type="dxa"/>
          </w:tcPr>
          <w:p w14:paraId="7D909A29" w14:textId="77777777" w:rsidR="00340BAA" w:rsidRDefault="00340BAA" w:rsidP="00340BAA"/>
        </w:tc>
        <w:tc>
          <w:tcPr>
            <w:tcW w:w="992" w:type="dxa"/>
          </w:tcPr>
          <w:p w14:paraId="2F77015E" w14:textId="77777777" w:rsidR="00340BAA" w:rsidRDefault="00340BAA" w:rsidP="00340BAA"/>
        </w:tc>
        <w:tc>
          <w:tcPr>
            <w:tcW w:w="709" w:type="dxa"/>
          </w:tcPr>
          <w:p w14:paraId="037C5156" w14:textId="77777777" w:rsidR="00340BAA" w:rsidRDefault="00340BAA" w:rsidP="00340BAA"/>
        </w:tc>
        <w:tc>
          <w:tcPr>
            <w:tcW w:w="853" w:type="dxa"/>
          </w:tcPr>
          <w:p w14:paraId="53491015" w14:textId="77777777" w:rsidR="00340BAA" w:rsidRDefault="00340BAA" w:rsidP="00340BAA"/>
        </w:tc>
        <w:tc>
          <w:tcPr>
            <w:tcW w:w="955" w:type="dxa"/>
          </w:tcPr>
          <w:p w14:paraId="34FAC62E" w14:textId="77777777" w:rsidR="00340BAA" w:rsidRDefault="00340BAA" w:rsidP="00340BAA"/>
        </w:tc>
      </w:tr>
    </w:tbl>
    <w:p w14:paraId="5259BFA6" w14:textId="77777777" w:rsidR="00340BAA" w:rsidRDefault="00340BAA" w:rsidP="00340BAA"/>
    <w:p w14:paraId="581A2FCD" w14:textId="77777777" w:rsidR="00340BAA" w:rsidRDefault="00340BAA" w:rsidP="00340BAA">
      <w:pPr>
        <w:tabs>
          <w:tab w:val="left" w:pos="567"/>
        </w:tabs>
        <w:rPr>
          <w:szCs w:val="24"/>
        </w:rPr>
      </w:pPr>
      <w:r>
        <w:rPr>
          <w:szCs w:val="24"/>
        </w:rPr>
        <w:t>P</w:t>
      </w:r>
      <w:r w:rsidRPr="006D2987">
        <w:rPr>
          <w:szCs w:val="24"/>
        </w:rPr>
        <w:t xml:space="preserve">rojektinio darbo </w:t>
      </w:r>
      <w:r>
        <w:rPr>
          <w:szCs w:val="24"/>
        </w:rPr>
        <w:t>vadovas</w:t>
      </w:r>
      <w:r w:rsidRPr="006D2987">
        <w:rPr>
          <w:szCs w:val="24"/>
        </w:rPr>
        <w:t>:</w:t>
      </w:r>
      <w:r>
        <w:rPr>
          <w:szCs w:val="24"/>
        </w:rPr>
        <w:t xml:space="preserve"> _______________________________________________________</w:t>
      </w:r>
    </w:p>
    <w:p w14:paraId="7FA8A5E8" w14:textId="77777777" w:rsidR="00340BAA" w:rsidRPr="00FB583C" w:rsidRDefault="00340BAA" w:rsidP="00340BAA">
      <w:pPr>
        <w:tabs>
          <w:tab w:val="left" w:pos="567"/>
        </w:tabs>
        <w:jc w:val="center"/>
        <w:rPr>
          <w:sz w:val="20"/>
          <w:szCs w:val="24"/>
        </w:rPr>
      </w:pPr>
      <w:r w:rsidRPr="00FB583C">
        <w:rPr>
          <w:sz w:val="20"/>
          <w:szCs w:val="24"/>
        </w:rPr>
        <w:t>(vardas, pavardė, parašas)</w:t>
      </w:r>
    </w:p>
    <w:p w14:paraId="03F1BEB4" w14:textId="77777777" w:rsidR="00340BAA" w:rsidRDefault="00340BAA" w:rsidP="00340BAA">
      <w:pPr>
        <w:ind w:left="284"/>
        <w:jc w:val="center"/>
        <w:rPr>
          <w:szCs w:val="24"/>
        </w:rPr>
      </w:pPr>
      <w:r>
        <w:rPr>
          <w:szCs w:val="24"/>
        </w:rPr>
        <w:br w:type="page"/>
      </w:r>
    </w:p>
    <w:p w14:paraId="6C2DB7F6" w14:textId="77777777" w:rsidR="00340BAA" w:rsidRPr="00FB583C" w:rsidRDefault="00340BAA" w:rsidP="00340BAA">
      <w:pPr>
        <w:ind w:left="5664"/>
        <w:rPr>
          <w:szCs w:val="24"/>
        </w:rPr>
      </w:pPr>
      <w:r w:rsidRPr="00FB583C">
        <w:rPr>
          <w:szCs w:val="24"/>
        </w:rPr>
        <w:lastRenderedPageBreak/>
        <w:t xml:space="preserve">Šalčininkų „Santarvės“ gimnazijos </w:t>
      </w:r>
    </w:p>
    <w:p w14:paraId="30F73787" w14:textId="77777777" w:rsidR="00340BAA" w:rsidRPr="00FB583C" w:rsidRDefault="00340BAA" w:rsidP="00340BAA">
      <w:pPr>
        <w:ind w:left="5664"/>
        <w:rPr>
          <w:szCs w:val="24"/>
        </w:rPr>
      </w:pPr>
      <w:r w:rsidRPr="00FB583C">
        <w:rPr>
          <w:szCs w:val="24"/>
        </w:rPr>
        <w:t xml:space="preserve">projektinio darbo rengimo tvarkos aprašo </w:t>
      </w:r>
      <w:r>
        <w:rPr>
          <w:szCs w:val="24"/>
        </w:rPr>
        <w:t>6</w:t>
      </w:r>
      <w:r w:rsidRPr="00FB583C">
        <w:rPr>
          <w:szCs w:val="24"/>
        </w:rPr>
        <w:t xml:space="preserve"> priedas </w:t>
      </w:r>
    </w:p>
    <w:p w14:paraId="171A03E5" w14:textId="77777777" w:rsidR="00340BAA" w:rsidRPr="00285EEC" w:rsidRDefault="00340BAA" w:rsidP="00340BAA">
      <w:pPr>
        <w:ind w:left="5664"/>
        <w:rPr>
          <w:szCs w:val="24"/>
        </w:rPr>
      </w:pPr>
    </w:p>
    <w:p w14:paraId="5C143777" w14:textId="77777777" w:rsidR="00340BAA" w:rsidRPr="006D2987" w:rsidRDefault="00340BAA" w:rsidP="00340BAA">
      <w:pPr>
        <w:jc w:val="center"/>
        <w:rPr>
          <w:szCs w:val="24"/>
        </w:rPr>
      </w:pPr>
      <w:r w:rsidRPr="006D2987">
        <w:rPr>
          <w:szCs w:val="24"/>
        </w:rPr>
        <w:t>ŠALČ</w:t>
      </w:r>
      <w:r>
        <w:rPr>
          <w:szCs w:val="24"/>
        </w:rPr>
        <w:t>I</w:t>
      </w:r>
      <w:r w:rsidRPr="006D2987">
        <w:rPr>
          <w:szCs w:val="24"/>
        </w:rPr>
        <w:t>NINKŲ SANTARVĖS GIMNAZIJA</w:t>
      </w:r>
    </w:p>
    <w:p w14:paraId="0EA0B0D1" w14:textId="77777777" w:rsidR="00340BAA" w:rsidRPr="006D2987" w:rsidRDefault="00340BAA" w:rsidP="00340BAA">
      <w:pPr>
        <w:rPr>
          <w:szCs w:val="24"/>
        </w:rPr>
      </w:pPr>
      <w:r w:rsidRPr="006D2987">
        <w:rPr>
          <w:szCs w:val="24"/>
        </w:rPr>
        <w:t xml:space="preserve"> 20...- 20... m.m.</w:t>
      </w:r>
    </w:p>
    <w:p w14:paraId="45ABFA92" w14:textId="77777777" w:rsidR="00340BAA" w:rsidRPr="00EC4F1F" w:rsidRDefault="00340BAA" w:rsidP="00340BAA">
      <w:pPr>
        <w:jc w:val="center"/>
        <w:rPr>
          <w:b/>
          <w:szCs w:val="24"/>
        </w:rPr>
      </w:pPr>
      <w:r w:rsidRPr="00EC4F1F">
        <w:rPr>
          <w:b/>
          <w:szCs w:val="24"/>
        </w:rPr>
        <w:t>PROJEKTINIŲ DARBŲ VERTINIMO PROTOKOLAS</w:t>
      </w:r>
    </w:p>
    <w:p w14:paraId="71B8992A" w14:textId="77777777" w:rsidR="00340BAA" w:rsidRDefault="00340BAA" w:rsidP="00340BAA">
      <w:pPr>
        <w:jc w:val="center"/>
        <w:rPr>
          <w:szCs w:val="24"/>
        </w:rPr>
      </w:pPr>
      <w:r>
        <w:rPr>
          <w:szCs w:val="24"/>
        </w:rPr>
        <w:t>______________ Nr. _________</w:t>
      </w:r>
    </w:p>
    <w:p w14:paraId="51D8D033" w14:textId="77777777" w:rsidR="00340BAA" w:rsidRDefault="00340BAA" w:rsidP="00340BAA">
      <w:pPr>
        <w:rPr>
          <w:szCs w:val="24"/>
        </w:rPr>
      </w:pPr>
      <w:r>
        <w:rPr>
          <w:sz w:val="20"/>
          <w:szCs w:val="24"/>
        </w:rPr>
        <w:tab/>
      </w:r>
      <w:r>
        <w:rPr>
          <w:sz w:val="20"/>
          <w:szCs w:val="24"/>
        </w:rPr>
        <w:tab/>
      </w:r>
      <w:r>
        <w:rPr>
          <w:sz w:val="20"/>
          <w:szCs w:val="24"/>
        </w:rPr>
        <w:tab/>
        <w:t xml:space="preserve">  </w:t>
      </w:r>
      <w:r w:rsidRPr="002C5B6C">
        <w:rPr>
          <w:sz w:val="20"/>
          <w:szCs w:val="24"/>
        </w:rPr>
        <w:t>(data)</w:t>
      </w:r>
      <w:r>
        <w:rPr>
          <w:szCs w:val="24"/>
        </w:rPr>
        <w:t xml:space="preserve"> </w:t>
      </w:r>
    </w:p>
    <w:p w14:paraId="05B81CC2" w14:textId="77777777" w:rsidR="00340BAA" w:rsidRPr="004E4DE6" w:rsidRDefault="00340BAA" w:rsidP="00340BAA">
      <w:pPr>
        <w:rPr>
          <w:szCs w:val="24"/>
        </w:rPr>
      </w:pPr>
    </w:p>
    <w:tbl>
      <w:tblPr>
        <w:tblStyle w:val="Lentelstinklelis"/>
        <w:tblW w:w="0" w:type="auto"/>
        <w:tblLayout w:type="fixed"/>
        <w:tblLook w:val="04A0" w:firstRow="1" w:lastRow="0" w:firstColumn="1" w:lastColumn="0" w:noHBand="0" w:noVBand="1"/>
      </w:tblPr>
      <w:tblGrid>
        <w:gridCol w:w="556"/>
        <w:gridCol w:w="2813"/>
        <w:gridCol w:w="1134"/>
        <w:gridCol w:w="1134"/>
        <w:gridCol w:w="992"/>
        <w:gridCol w:w="567"/>
        <w:gridCol w:w="709"/>
        <w:gridCol w:w="711"/>
        <w:gridCol w:w="955"/>
      </w:tblGrid>
      <w:tr w:rsidR="00340BAA" w:rsidRPr="00967AE3" w14:paraId="1CC1795E" w14:textId="77777777" w:rsidTr="00340BAA">
        <w:trPr>
          <w:cantSplit/>
          <w:trHeight w:val="367"/>
        </w:trPr>
        <w:tc>
          <w:tcPr>
            <w:tcW w:w="556" w:type="dxa"/>
            <w:vMerge w:val="restart"/>
            <w:vAlign w:val="center"/>
          </w:tcPr>
          <w:p w14:paraId="0333E4FE" w14:textId="77777777" w:rsidR="00340BAA" w:rsidRPr="002C5B6C" w:rsidRDefault="00340BAA" w:rsidP="00340BAA">
            <w:pPr>
              <w:jc w:val="center"/>
              <w:rPr>
                <w:rFonts w:ascii="Times New Roman" w:hAnsi="Times New Roman" w:cs="Times New Roman"/>
              </w:rPr>
            </w:pPr>
            <w:r w:rsidRPr="002C5B6C">
              <w:rPr>
                <w:rFonts w:ascii="Times New Roman" w:hAnsi="Times New Roman" w:cs="Times New Roman"/>
              </w:rPr>
              <w:t>Eil. Nr.</w:t>
            </w:r>
          </w:p>
        </w:tc>
        <w:tc>
          <w:tcPr>
            <w:tcW w:w="2813" w:type="dxa"/>
            <w:vMerge w:val="restart"/>
            <w:vAlign w:val="center"/>
          </w:tcPr>
          <w:p w14:paraId="78E4A5AF" w14:textId="77777777" w:rsidR="00340BAA" w:rsidRPr="002C5B6C" w:rsidRDefault="00340BAA" w:rsidP="00340BAA">
            <w:pPr>
              <w:jc w:val="center"/>
              <w:rPr>
                <w:rFonts w:ascii="Times New Roman" w:hAnsi="Times New Roman" w:cs="Times New Roman"/>
              </w:rPr>
            </w:pPr>
            <w:r w:rsidRPr="002C5B6C">
              <w:rPr>
                <w:rFonts w:ascii="Times New Roman" w:hAnsi="Times New Roman" w:cs="Times New Roman"/>
              </w:rPr>
              <w:t>Mokinio v</w:t>
            </w:r>
            <w:r>
              <w:rPr>
                <w:rFonts w:ascii="Times New Roman" w:hAnsi="Times New Roman" w:cs="Times New Roman"/>
              </w:rPr>
              <w:t>ardas,</w:t>
            </w:r>
            <w:r w:rsidRPr="002C5B6C">
              <w:rPr>
                <w:rFonts w:ascii="Times New Roman" w:hAnsi="Times New Roman" w:cs="Times New Roman"/>
              </w:rPr>
              <w:t xml:space="preserve"> pavardė</w:t>
            </w:r>
          </w:p>
        </w:tc>
        <w:tc>
          <w:tcPr>
            <w:tcW w:w="6202" w:type="dxa"/>
            <w:gridSpan w:val="7"/>
            <w:vAlign w:val="center"/>
          </w:tcPr>
          <w:p w14:paraId="76B51A5E" w14:textId="77777777" w:rsidR="00340BAA" w:rsidRPr="002C5B6C" w:rsidRDefault="00340BAA" w:rsidP="00340BAA">
            <w:pPr>
              <w:jc w:val="center"/>
              <w:rPr>
                <w:rFonts w:ascii="Times New Roman" w:hAnsi="Times New Roman" w:cs="Times New Roman"/>
                <w:sz w:val="20"/>
              </w:rPr>
            </w:pPr>
            <w:r w:rsidRPr="002C5B6C">
              <w:rPr>
                <w:rFonts w:ascii="Times New Roman" w:hAnsi="Times New Roman" w:cs="Times New Roman"/>
              </w:rPr>
              <w:t>Vertinimo kriterijai</w:t>
            </w:r>
          </w:p>
        </w:tc>
      </w:tr>
      <w:tr w:rsidR="00340BAA" w:rsidRPr="00967AE3" w14:paraId="3240C05E" w14:textId="77777777" w:rsidTr="00340BAA">
        <w:trPr>
          <w:cantSplit/>
          <w:trHeight w:val="5045"/>
        </w:trPr>
        <w:tc>
          <w:tcPr>
            <w:tcW w:w="556" w:type="dxa"/>
            <w:vMerge/>
            <w:vAlign w:val="center"/>
          </w:tcPr>
          <w:p w14:paraId="4559D04F" w14:textId="77777777" w:rsidR="00340BAA" w:rsidRPr="006D2987" w:rsidRDefault="00340BAA" w:rsidP="00340BAA">
            <w:pPr>
              <w:jc w:val="center"/>
              <w:rPr>
                <w:rFonts w:ascii="Times New Roman" w:hAnsi="Times New Roman" w:cs="Times New Roman"/>
              </w:rPr>
            </w:pPr>
          </w:p>
        </w:tc>
        <w:tc>
          <w:tcPr>
            <w:tcW w:w="2813" w:type="dxa"/>
            <w:vMerge/>
            <w:vAlign w:val="center"/>
          </w:tcPr>
          <w:p w14:paraId="21993347" w14:textId="77777777" w:rsidR="00340BAA" w:rsidRPr="006D2987" w:rsidRDefault="00340BAA" w:rsidP="00340BAA">
            <w:pPr>
              <w:jc w:val="center"/>
              <w:rPr>
                <w:rFonts w:ascii="Times New Roman" w:hAnsi="Times New Roman" w:cs="Times New Roman"/>
              </w:rPr>
            </w:pPr>
          </w:p>
        </w:tc>
        <w:tc>
          <w:tcPr>
            <w:tcW w:w="1134" w:type="dxa"/>
            <w:textDirection w:val="btLr"/>
            <w:vAlign w:val="center"/>
          </w:tcPr>
          <w:p w14:paraId="0D50F6B3" w14:textId="77777777" w:rsidR="00340BAA" w:rsidRPr="004E4DE6" w:rsidRDefault="00340BAA" w:rsidP="00340BAA">
            <w:pPr>
              <w:ind w:left="113" w:right="113"/>
              <w:rPr>
                <w:rFonts w:ascii="Times New Roman" w:hAnsi="Times New Roman" w:cs="Times New Roman"/>
                <w:sz w:val="20"/>
              </w:rPr>
            </w:pPr>
            <w:r w:rsidRPr="004E4DE6">
              <w:rPr>
                <w:rFonts w:ascii="Times New Roman" w:hAnsi="Times New Roman" w:cs="Times New Roman"/>
                <w:sz w:val="20"/>
              </w:rPr>
              <w:t>Nurodytas tikslas ir keliami uždaviniai, metodai uždaviniams įgyvendinti, analizuojama problema, temos aktualumas, trumpai apibūdinamos struktūrinės dalys/skyriai.</w:t>
            </w:r>
          </w:p>
        </w:tc>
        <w:tc>
          <w:tcPr>
            <w:tcW w:w="1134" w:type="dxa"/>
            <w:textDirection w:val="btLr"/>
            <w:vAlign w:val="center"/>
          </w:tcPr>
          <w:p w14:paraId="7614E493" w14:textId="77777777" w:rsidR="00340BAA" w:rsidRPr="004E4DE6" w:rsidRDefault="00340BAA" w:rsidP="00340BAA">
            <w:pPr>
              <w:ind w:left="113" w:right="113"/>
              <w:rPr>
                <w:rFonts w:ascii="Times New Roman" w:hAnsi="Times New Roman" w:cs="Times New Roman"/>
                <w:sz w:val="20"/>
              </w:rPr>
            </w:pPr>
            <w:r w:rsidRPr="004E4DE6">
              <w:rPr>
                <w:rStyle w:val="fontstyle01"/>
              </w:rPr>
              <w:t>Nuosekliai ir aiškiai aprašoma darbo eiga.</w:t>
            </w:r>
            <w:r w:rsidRPr="004E4DE6">
              <w:rPr>
                <w:rStyle w:val="fontstyle01"/>
                <w:b/>
              </w:rPr>
              <w:t xml:space="preserve"> </w:t>
            </w:r>
            <w:r w:rsidRPr="004E4DE6">
              <w:rPr>
                <w:rFonts w:ascii="Times New Roman" w:hAnsi="Times New Roman" w:cs="Times New Roman"/>
                <w:sz w:val="20"/>
              </w:rPr>
              <w:t>Paaiškintos projektiniam darbui būdingos pagrindinės sąvokos ir terminai, cituojamos autorių, kurių darbais remiamasi, mintys, pateiktas darbo rezultatas.</w:t>
            </w:r>
          </w:p>
        </w:tc>
        <w:tc>
          <w:tcPr>
            <w:tcW w:w="992" w:type="dxa"/>
            <w:textDirection w:val="btLr"/>
            <w:vAlign w:val="center"/>
          </w:tcPr>
          <w:p w14:paraId="1A91DA69" w14:textId="77777777" w:rsidR="00340BAA" w:rsidRPr="004E4DE6" w:rsidRDefault="00340BAA" w:rsidP="00340BAA">
            <w:pPr>
              <w:ind w:left="113" w:right="113"/>
              <w:rPr>
                <w:rFonts w:ascii="Times New Roman" w:hAnsi="Times New Roman" w:cs="Times New Roman"/>
                <w:sz w:val="20"/>
              </w:rPr>
            </w:pPr>
            <w:r w:rsidRPr="004E4DE6">
              <w:rPr>
                <w:rFonts w:ascii="Times New Roman" w:hAnsi="Times New Roman" w:cs="Times New Roman"/>
                <w:sz w:val="20"/>
              </w:rPr>
              <w:t>Projektinio darbo išvadose apibendrinami atlikto darbo rezultatai, jie siejami su iškeltu tikslu ir uždaviniais, pateikiamos darbo išvados.</w:t>
            </w:r>
          </w:p>
        </w:tc>
        <w:tc>
          <w:tcPr>
            <w:tcW w:w="567" w:type="dxa"/>
            <w:textDirection w:val="btLr"/>
            <w:vAlign w:val="center"/>
          </w:tcPr>
          <w:p w14:paraId="68749D1F" w14:textId="77777777" w:rsidR="00340BAA" w:rsidRPr="004E4DE6" w:rsidRDefault="00340BAA" w:rsidP="00340BAA">
            <w:pPr>
              <w:ind w:left="113" w:right="113"/>
              <w:rPr>
                <w:rFonts w:ascii="Times New Roman" w:hAnsi="Times New Roman" w:cs="Times New Roman"/>
                <w:sz w:val="20"/>
              </w:rPr>
            </w:pPr>
            <w:r w:rsidRPr="004E4DE6">
              <w:rPr>
                <w:rFonts w:ascii="Times New Roman" w:hAnsi="Times New Roman" w:cs="Times New Roman"/>
                <w:sz w:val="20"/>
              </w:rPr>
              <w:t>Literatūros ir šaltinių apžvalga.</w:t>
            </w:r>
          </w:p>
        </w:tc>
        <w:tc>
          <w:tcPr>
            <w:tcW w:w="709" w:type="dxa"/>
            <w:textDirection w:val="btLr"/>
            <w:vAlign w:val="center"/>
          </w:tcPr>
          <w:p w14:paraId="5CBCAA31" w14:textId="77777777" w:rsidR="00340BAA" w:rsidRPr="004E4DE6" w:rsidRDefault="00340BAA" w:rsidP="00340BAA">
            <w:pPr>
              <w:ind w:left="113" w:right="113"/>
              <w:rPr>
                <w:rFonts w:ascii="Times New Roman" w:hAnsi="Times New Roman" w:cs="Times New Roman"/>
                <w:sz w:val="20"/>
              </w:rPr>
            </w:pPr>
            <w:r w:rsidRPr="004E4DE6">
              <w:rPr>
                <w:rFonts w:ascii="Times New Roman" w:hAnsi="Times New Roman" w:cs="Times New Roman"/>
                <w:sz w:val="20"/>
              </w:rPr>
              <w:t>Aprašo forma ir projektinio darbo  rekomendacijų laikymasis.</w:t>
            </w:r>
          </w:p>
        </w:tc>
        <w:tc>
          <w:tcPr>
            <w:tcW w:w="711" w:type="dxa"/>
            <w:textDirection w:val="btLr"/>
            <w:vAlign w:val="center"/>
          </w:tcPr>
          <w:p w14:paraId="4CDA0446" w14:textId="77777777" w:rsidR="00340BAA" w:rsidRPr="004E4DE6" w:rsidRDefault="00340BAA" w:rsidP="00340BAA">
            <w:pPr>
              <w:ind w:left="113" w:right="113"/>
              <w:rPr>
                <w:rFonts w:ascii="Times New Roman" w:hAnsi="Times New Roman" w:cs="Times New Roman"/>
                <w:sz w:val="20"/>
              </w:rPr>
            </w:pPr>
            <w:r w:rsidRPr="00393A50">
              <w:rPr>
                <w:rFonts w:ascii="Times New Roman" w:hAnsi="Times New Roman" w:cs="Times New Roman"/>
                <w:sz w:val="20"/>
              </w:rPr>
              <w:t>Projektinio darbo pristatymas</w:t>
            </w:r>
          </w:p>
        </w:tc>
        <w:tc>
          <w:tcPr>
            <w:tcW w:w="955" w:type="dxa"/>
            <w:textDirection w:val="btLr"/>
            <w:vAlign w:val="center"/>
          </w:tcPr>
          <w:p w14:paraId="62E2CF8A" w14:textId="77777777" w:rsidR="00340BAA" w:rsidRPr="004E4DE6" w:rsidRDefault="00340BAA" w:rsidP="00340BAA">
            <w:pPr>
              <w:ind w:left="113" w:right="113"/>
              <w:rPr>
                <w:sz w:val="20"/>
              </w:rPr>
            </w:pPr>
            <w:r w:rsidRPr="002C5B6C">
              <w:rPr>
                <w:rFonts w:ascii="Times New Roman" w:hAnsi="Times New Roman" w:cs="Times New Roman"/>
                <w:sz w:val="20"/>
              </w:rPr>
              <w:t>Bendras taškų skaičius</w:t>
            </w:r>
          </w:p>
        </w:tc>
      </w:tr>
      <w:tr w:rsidR="00340BAA" w:rsidRPr="00967AE3" w14:paraId="3A1AAB6E" w14:textId="77777777" w:rsidTr="00340BAA">
        <w:tc>
          <w:tcPr>
            <w:tcW w:w="556" w:type="dxa"/>
            <w:vMerge/>
          </w:tcPr>
          <w:p w14:paraId="7920AAD0" w14:textId="77777777" w:rsidR="00340BAA" w:rsidRPr="006D2987" w:rsidRDefault="00340BAA" w:rsidP="00340BAA">
            <w:pPr>
              <w:rPr>
                <w:rFonts w:ascii="Times New Roman" w:hAnsi="Times New Roman" w:cs="Times New Roman"/>
              </w:rPr>
            </w:pPr>
          </w:p>
        </w:tc>
        <w:tc>
          <w:tcPr>
            <w:tcW w:w="2813" w:type="dxa"/>
            <w:vMerge/>
          </w:tcPr>
          <w:p w14:paraId="7545F781" w14:textId="77777777" w:rsidR="00340BAA" w:rsidRPr="006D2987" w:rsidRDefault="00340BAA" w:rsidP="00340BAA">
            <w:pPr>
              <w:rPr>
                <w:rFonts w:ascii="Times New Roman" w:hAnsi="Times New Roman" w:cs="Times New Roman"/>
              </w:rPr>
            </w:pPr>
          </w:p>
        </w:tc>
        <w:tc>
          <w:tcPr>
            <w:tcW w:w="1134" w:type="dxa"/>
          </w:tcPr>
          <w:p w14:paraId="1834F924" w14:textId="77777777" w:rsidR="00340BAA" w:rsidRPr="006D2987" w:rsidRDefault="00340BAA" w:rsidP="00340BAA">
            <w:pPr>
              <w:jc w:val="center"/>
              <w:rPr>
                <w:rFonts w:ascii="Times New Roman" w:hAnsi="Times New Roman" w:cs="Times New Roman"/>
              </w:rPr>
            </w:pPr>
            <w:r>
              <w:rPr>
                <w:rFonts w:ascii="Times New Roman" w:hAnsi="Times New Roman" w:cs="Times New Roman"/>
              </w:rPr>
              <w:t>0-3</w:t>
            </w:r>
          </w:p>
        </w:tc>
        <w:tc>
          <w:tcPr>
            <w:tcW w:w="1134" w:type="dxa"/>
          </w:tcPr>
          <w:p w14:paraId="4346957F" w14:textId="77777777" w:rsidR="00340BAA" w:rsidRPr="006D2987" w:rsidRDefault="00340BAA" w:rsidP="00340BAA">
            <w:pPr>
              <w:jc w:val="center"/>
              <w:rPr>
                <w:rFonts w:ascii="Times New Roman" w:hAnsi="Times New Roman" w:cs="Times New Roman"/>
              </w:rPr>
            </w:pPr>
            <w:r>
              <w:rPr>
                <w:rFonts w:ascii="Times New Roman" w:hAnsi="Times New Roman" w:cs="Times New Roman"/>
              </w:rPr>
              <w:t>0-5</w:t>
            </w:r>
          </w:p>
        </w:tc>
        <w:tc>
          <w:tcPr>
            <w:tcW w:w="992" w:type="dxa"/>
          </w:tcPr>
          <w:p w14:paraId="05E2048E" w14:textId="77777777" w:rsidR="00340BAA" w:rsidRPr="006D2987" w:rsidRDefault="00340BAA" w:rsidP="00340BAA">
            <w:pPr>
              <w:jc w:val="center"/>
              <w:rPr>
                <w:rFonts w:ascii="Times New Roman" w:hAnsi="Times New Roman" w:cs="Times New Roman"/>
              </w:rPr>
            </w:pPr>
            <w:r>
              <w:rPr>
                <w:rFonts w:ascii="Times New Roman" w:hAnsi="Times New Roman" w:cs="Times New Roman"/>
              </w:rPr>
              <w:t>0-3</w:t>
            </w:r>
          </w:p>
        </w:tc>
        <w:tc>
          <w:tcPr>
            <w:tcW w:w="567" w:type="dxa"/>
          </w:tcPr>
          <w:p w14:paraId="4AD55FC7" w14:textId="77777777" w:rsidR="00340BAA" w:rsidRPr="006D2987" w:rsidRDefault="00340BAA" w:rsidP="00340BAA">
            <w:pPr>
              <w:jc w:val="center"/>
              <w:rPr>
                <w:rFonts w:ascii="Times New Roman" w:hAnsi="Times New Roman" w:cs="Times New Roman"/>
              </w:rPr>
            </w:pPr>
            <w:r>
              <w:rPr>
                <w:rFonts w:ascii="Times New Roman" w:hAnsi="Times New Roman" w:cs="Times New Roman"/>
              </w:rPr>
              <w:t>0-3</w:t>
            </w:r>
          </w:p>
        </w:tc>
        <w:tc>
          <w:tcPr>
            <w:tcW w:w="709" w:type="dxa"/>
          </w:tcPr>
          <w:p w14:paraId="76C824DD" w14:textId="77777777" w:rsidR="00340BAA" w:rsidRPr="006D2987" w:rsidRDefault="00340BAA" w:rsidP="00340BAA">
            <w:pPr>
              <w:jc w:val="center"/>
              <w:rPr>
                <w:rFonts w:ascii="Times New Roman" w:hAnsi="Times New Roman" w:cs="Times New Roman"/>
              </w:rPr>
            </w:pPr>
            <w:r>
              <w:rPr>
                <w:rFonts w:ascii="Times New Roman" w:hAnsi="Times New Roman" w:cs="Times New Roman"/>
              </w:rPr>
              <w:t>0-3</w:t>
            </w:r>
          </w:p>
        </w:tc>
        <w:tc>
          <w:tcPr>
            <w:tcW w:w="711" w:type="dxa"/>
          </w:tcPr>
          <w:p w14:paraId="773B2EBD" w14:textId="77777777" w:rsidR="00340BAA" w:rsidRPr="006D2987" w:rsidRDefault="00340BAA" w:rsidP="00340BAA">
            <w:pPr>
              <w:jc w:val="center"/>
              <w:rPr>
                <w:rFonts w:ascii="Times New Roman" w:hAnsi="Times New Roman" w:cs="Times New Roman"/>
              </w:rPr>
            </w:pPr>
            <w:r>
              <w:rPr>
                <w:rFonts w:ascii="Times New Roman" w:hAnsi="Times New Roman" w:cs="Times New Roman"/>
              </w:rPr>
              <w:t>0-5</w:t>
            </w:r>
          </w:p>
        </w:tc>
        <w:tc>
          <w:tcPr>
            <w:tcW w:w="955" w:type="dxa"/>
          </w:tcPr>
          <w:p w14:paraId="347CFDA0" w14:textId="77777777" w:rsidR="00340BAA" w:rsidRPr="006D2987" w:rsidRDefault="00340BAA" w:rsidP="00340BAA">
            <w:pPr>
              <w:jc w:val="center"/>
              <w:rPr>
                <w:rFonts w:ascii="Times New Roman" w:hAnsi="Times New Roman" w:cs="Times New Roman"/>
              </w:rPr>
            </w:pPr>
            <w:r>
              <w:rPr>
                <w:rFonts w:ascii="Times New Roman" w:hAnsi="Times New Roman" w:cs="Times New Roman"/>
              </w:rPr>
              <w:t>0-22</w:t>
            </w:r>
          </w:p>
        </w:tc>
      </w:tr>
      <w:tr w:rsidR="00340BAA" w:rsidRPr="00967AE3" w14:paraId="01B1E5B6" w14:textId="77777777" w:rsidTr="00340BAA">
        <w:tc>
          <w:tcPr>
            <w:tcW w:w="556" w:type="dxa"/>
          </w:tcPr>
          <w:p w14:paraId="2C2F7FAB" w14:textId="77777777" w:rsidR="00340BAA" w:rsidRPr="006D2987" w:rsidRDefault="00340BAA" w:rsidP="00340BAA">
            <w:pPr>
              <w:rPr>
                <w:rFonts w:ascii="Times New Roman" w:hAnsi="Times New Roman" w:cs="Times New Roman"/>
              </w:rPr>
            </w:pPr>
          </w:p>
        </w:tc>
        <w:tc>
          <w:tcPr>
            <w:tcW w:w="2813" w:type="dxa"/>
          </w:tcPr>
          <w:p w14:paraId="35417B65" w14:textId="77777777" w:rsidR="00340BAA" w:rsidRPr="006D2987" w:rsidRDefault="00340BAA" w:rsidP="00340BAA">
            <w:pPr>
              <w:rPr>
                <w:rFonts w:ascii="Times New Roman" w:hAnsi="Times New Roman" w:cs="Times New Roman"/>
              </w:rPr>
            </w:pPr>
          </w:p>
        </w:tc>
        <w:tc>
          <w:tcPr>
            <w:tcW w:w="1134" w:type="dxa"/>
          </w:tcPr>
          <w:p w14:paraId="2C2794FB" w14:textId="77777777" w:rsidR="00340BAA" w:rsidRPr="006D2987" w:rsidRDefault="00340BAA" w:rsidP="00340BAA">
            <w:pPr>
              <w:rPr>
                <w:rFonts w:ascii="Times New Roman" w:hAnsi="Times New Roman" w:cs="Times New Roman"/>
              </w:rPr>
            </w:pPr>
          </w:p>
        </w:tc>
        <w:tc>
          <w:tcPr>
            <w:tcW w:w="1134" w:type="dxa"/>
          </w:tcPr>
          <w:p w14:paraId="058B1902" w14:textId="77777777" w:rsidR="00340BAA" w:rsidRPr="006D2987" w:rsidRDefault="00340BAA" w:rsidP="00340BAA">
            <w:pPr>
              <w:rPr>
                <w:rFonts w:ascii="Times New Roman" w:hAnsi="Times New Roman" w:cs="Times New Roman"/>
              </w:rPr>
            </w:pPr>
          </w:p>
        </w:tc>
        <w:tc>
          <w:tcPr>
            <w:tcW w:w="992" w:type="dxa"/>
          </w:tcPr>
          <w:p w14:paraId="444B2191" w14:textId="77777777" w:rsidR="00340BAA" w:rsidRPr="006D2987" w:rsidRDefault="00340BAA" w:rsidP="00340BAA">
            <w:pPr>
              <w:rPr>
                <w:rFonts w:ascii="Times New Roman" w:hAnsi="Times New Roman" w:cs="Times New Roman"/>
              </w:rPr>
            </w:pPr>
          </w:p>
        </w:tc>
        <w:tc>
          <w:tcPr>
            <w:tcW w:w="567" w:type="dxa"/>
          </w:tcPr>
          <w:p w14:paraId="1153883A" w14:textId="77777777" w:rsidR="00340BAA" w:rsidRPr="006D2987" w:rsidRDefault="00340BAA" w:rsidP="00340BAA">
            <w:pPr>
              <w:rPr>
                <w:rFonts w:ascii="Times New Roman" w:hAnsi="Times New Roman" w:cs="Times New Roman"/>
              </w:rPr>
            </w:pPr>
          </w:p>
        </w:tc>
        <w:tc>
          <w:tcPr>
            <w:tcW w:w="709" w:type="dxa"/>
          </w:tcPr>
          <w:p w14:paraId="4C9DD6A9" w14:textId="77777777" w:rsidR="00340BAA" w:rsidRPr="006D2987" w:rsidRDefault="00340BAA" w:rsidP="00340BAA">
            <w:pPr>
              <w:rPr>
                <w:rFonts w:ascii="Times New Roman" w:hAnsi="Times New Roman" w:cs="Times New Roman"/>
              </w:rPr>
            </w:pPr>
          </w:p>
        </w:tc>
        <w:tc>
          <w:tcPr>
            <w:tcW w:w="711" w:type="dxa"/>
          </w:tcPr>
          <w:p w14:paraId="5E40F712" w14:textId="77777777" w:rsidR="00340BAA" w:rsidRPr="006D2987" w:rsidRDefault="00340BAA" w:rsidP="00340BAA">
            <w:pPr>
              <w:rPr>
                <w:rFonts w:ascii="Times New Roman" w:hAnsi="Times New Roman" w:cs="Times New Roman"/>
              </w:rPr>
            </w:pPr>
          </w:p>
        </w:tc>
        <w:tc>
          <w:tcPr>
            <w:tcW w:w="955" w:type="dxa"/>
          </w:tcPr>
          <w:p w14:paraId="7D535A08" w14:textId="77777777" w:rsidR="00340BAA" w:rsidRPr="006D2987" w:rsidRDefault="00340BAA" w:rsidP="00340BAA">
            <w:pPr>
              <w:rPr>
                <w:rFonts w:ascii="Times New Roman" w:hAnsi="Times New Roman" w:cs="Times New Roman"/>
              </w:rPr>
            </w:pPr>
          </w:p>
        </w:tc>
      </w:tr>
      <w:tr w:rsidR="00340BAA" w:rsidRPr="00967AE3" w14:paraId="5C431B71" w14:textId="77777777" w:rsidTr="00340BAA">
        <w:tc>
          <w:tcPr>
            <w:tcW w:w="556" w:type="dxa"/>
          </w:tcPr>
          <w:p w14:paraId="20C633E3" w14:textId="77777777" w:rsidR="00340BAA" w:rsidRPr="006D2987" w:rsidRDefault="00340BAA" w:rsidP="00340BAA">
            <w:pPr>
              <w:rPr>
                <w:rFonts w:ascii="Times New Roman" w:hAnsi="Times New Roman" w:cs="Times New Roman"/>
              </w:rPr>
            </w:pPr>
          </w:p>
        </w:tc>
        <w:tc>
          <w:tcPr>
            <w:tcW w:w="2813" w:type="dxa"/>
          </w:tcPr>
          <w:p w14:paraId="6EC14ADB" w14:textId="77777777" w:rsidR="00340BAA" w:rsidRPr="006D2987" w:rsidRDefault="00340BAA" w:rsidP="00340BAA">
            <w:pPr>
              <w:rPr>
                <w:rFonts w:ascii="Times New Roman" w:hAnsi="Times New Roman" w:cs="Times New Roman"/>
              </w:rPr>
            </w:pPr>
          </w:p>
        </w:tc>
        <w:tc>
          <w:tcPr>
            <w:tcW w:w="1134" w:type="dxa"/>
          </w:tcPr>
          <w:p w14:paraId="086197AB" w14:textId="77777777" w:rsidR="00340BAA" w:rsidRPr="006D2987" w:rsidRDefault="00340BAA" w:rsidP="00340BAA">
            <w:pPr>
              <w:rPr>
                <w:rFonts w:ascii="Times New Roman" w:hAnsi="Times New Roman" w:cs="Times New Roman"/>
              </w:rPr>
            </w:pPr>
          </w:p>
        </w:tc>
        <w:tc>
          <w:tcPr>
            <w:tcW w:w="1134" w:type="dxa"/>
          </w:tcPr>
          <w:p w14:paraId="23042203" w14:textId="77777777" w:rsidR="00340BAA" w:rsidRPr="006D2987" w:rsidRDefault="00340BAA" w:rsidP="00340BAA">
            <w:pPr>
              <w:rPr>
                <w:rFonts w:ascii="Times New Roman" w:hAnsi="Times New Roman" w:cs="Times New Roman"/>
              </w:rPr>
            </w:pPr>
          </w:p>
        </w:tc>
        <w:tc>
          <w:tcPr>
            <w:tcW w:w="992" w:type="dxa"/>
          </w:tcPr>
          <w:p w14:paraId="70998AFA" w14:textId="77777777" w:rsidR="00340BAA" w:rsidRPr="006D2987" w:rsidRDefault="00340BAA" w:rsidP="00340BAA">
            <w:pPr>
              <w:rPr>
                <w:rFonts w:ascii="Times New Roman" w:hAnsi="Times New Roman" w:cs="Times New Roman"/>
              </w:rPr>
            </w:pPr>
          </w:p>
        </w:tc>
        <w:tc>
          <w:tcPr>
            <w:tcW w:w="567" w:type="dxa"/>
          </w:tcPr>
          <w:p w14:paraId="4D759A5F" w14:textId="77777777" w:rsidR="00340BAA" w:rsidRPr="006D2987" w:rsidRDefault="00340BAA" w:rsidP="00340BAA">
            <w:pPr>
              <w:rPr>
                <w:rFonts w:ascii="Times New Roman" w:hAnsi="Times New Roman" w:cs="Times New Roman"/>
              </w:rPr>
            </w:pPr>
          </w:p>
        </w:tc>
        <w:tc>
          <w:tcPr>
            <w:tcW w:w="709" w:type="dxa"/>
          </w:tcPr>
          <w:p w14:paraId="33B00A9A" w14:textId="77777777" w:rsidR="00340BAA" w:rsidRPr="006D2987" w:rsidRDefault="00340BAA" w:rsidP="00340BAA">
            <w:pPr>
              <w:rPr>
                <w:rFonts w:ascii="Times New Roman" w:hAnsi="Times New Roman" w:cs="Times New Roman"/>
              </w:rPr>
            </w:pPr>
          </w:p>
        </w:tc>
        <w:tc>
          <w:tcPr>
            <w:tcW w:w="711" w:type="dxa"/>
          </w:tcPr>
          <w:p w14:paraId="0393727E" w14:textId="77777777" w:rsidR="00340BAA" w:rsidRPr="006D2987" w:rsidRDefault="00340BAA" w:rsidP="00340BAA">
            <w:pPr>
              <w:rPr>
                <w:rFonts w:ascii="Times New Roman" w:hAnsi="Times New Roman" w:cs="Times New Roman"/>
              </w:rPr>
            </w:pPr>
          </w:p>
        </w:tc>
        <w:tc>
          <w:tcPr>
            <w:tcW w:w="955" w:type="dxa"/>
          </w:tcPr>
          <w:p w14:paraId="4A9BF642" w14:textId="77777777" w:rsidR="00340BAA" w:rsidRPr="006D2987" w:rsidRDefault="00340BAA" w:rsidP="00340BAA">
            <w:pPr>
              <w:rPr>
                <w:rFonts w:ascii="Times New Roman" w:hAnsi="Times New Roman" w:cs="Times New Roman"/>
              </w:rPr>
            </w:pPr>
          </w:p>
        </w:tc>
      </w:tr>
      <w:tr w:rsidR="00340BAA" w:rsidRPr="00967AE3" w14:paraId="53C93615" w14:textId="77777777" w:rsidTr="00340BAA">
        <w:tc>
          <w:tcPr>
            <w:tcW w:w="556" w:type="dxa"/>
          </w:tcPr>
          <w:p w14:paraId="1580933F" w14:textId="77777777" w:rsidR="00340BAA" w:rsidRPr="006D2987" w:rsidRDefault="00340BAA" w:rsidP="00340BAA">
            <w:pPr>
              <w:rPr>
                <w:rFonts w:ascii="Times New Roman" w:hAnsi="Times New Roman" w:cs="Times New Roman"/>
              </w:rPr>
            </w:pPr>
          </w:p>
        </w:tc>
        <w:tc>
          <w:tcPr>
            <w:tcW w:w="2813" w:type="dxa"/>
          </w:tcPr>
          <w:p w14:paraId="009D9F86" w14:textId="77777777" w:rsidR="00340BAA" w:rsidRPr="006D2987" w:rsidRDefault="00340BAA" w:rsidP="00340BAA">
            <w:pPr>
              <w:rPr>
                <w:rFonts w:ascii="Times New Roman" w:hAnsi="Times New Roman" w:cs="Times New Roman"/>
              </w:rPr>
            </w:pPr>
          </w:p>
        </w:tc>
        <w:tc>
          <w:tcPr>
            <w:tcW w:w="1134" w:type="dxa"/>
          </w:tcPr>
          <w:p w14:paraId="39FD7DAB" w14:textId="77777777" w:rsidR="00340BAA" w:rsidRPr="006D2987" w:rsidRDefault="00340BAA" w:rsidP="00340BAA">
            <w:pPr>
              <w:rPr>
                <w:rFonts w:ascii="Times New Roman" w:hAnsi="Times New Roman" w:cs="Times New Roman"/>
              </w:rPr>
            </w:pPr>
          </w:p>
        </w:tc>
        <w:tc>
          <w:tcPr>
            <w:tcW w:w="1134" w:type="dxa"/>
          </w:tcPr>
          <w:p w14:paraId="4CCAE67C" w14:textId="77777777" w:rsidR="00340BAA" w:rsidRPr="006D2987" w:rsidRDefault="00340BAA" w:rsidP="00340BAA">
            <w:pPr>
              <w:rPr>
                <w:rFonts w:ascii="Times New Roman" w:hAnsi="Times New Roman" w:cs="Times New Roman"/>
              </w:rPr>
            </w:pPr>
          </w:p>
        </w:tc>
        <w:tc>
          <w:tcPr>
            <w:tcW w:w="992" w:type="dxa"/>
          </w:tcPr>
          <w:p w14:paraId="1EF8EE6D" w14:textId="77777777" w:rsidR="00340BAA" w:rsidRPr="006D2987" w:rsidRDefault="00340BAA" w:rsidP="00340BAA">
            <w:pPr>
              <w:rPr>
                <w:rFonts w:ascii="Times New Roman" w:hAnsi="Times New Roman" w:cs="Times New Roman"/>
              </w:rPr>
            </w:pPr>
          </w:p>
        </w:tc>
        <w:tc>
          <w:tcPr>
            <w:tcW w:w="567" w:type="dxa"/>
          </w:tcPr>
          <w:p w14:paraId="4EDF9B19" w14:textId="77777777" w:rsidR="00340BAA" w:rsidRPr="006D2987" w:rsidRDefault="00340BAA" w:rsidP="00340BAA">
            <w:pPr>
              <w:rPr>
                <w:rFonts w:ascii="Times New Roman" w:hAnsi="Times New Roman" w:cs="Times New Roman"/>
              </w:rPr>
            </w:pPr>
          </w:p>
        </w:tc>
        <w:tc>
          <w:tcPr>
            <w:tcW w:w="709" w:type="dxa"/>
          </w:tcPr>
          <w:p w14:paraId="734DDD34" w14:textId="77777777" w:rsidR="00340BAA" w:rsidRPr="006D2987" w:rsidRDefault="00340BAA" w:rsidP="00340BAA">
            <w:pPr>
              <w:rPr>
                <w:rFonts w:ascii="Times New Roman" w:hAnsi="Times New Roman" w:cs="Times New Roman"/>
              </w:rPr>
            </w:pPr>
          </w:p>
        </w:tc>
        <w:tc>
          <w:tcPr>
            <w:tcW w:w="711" w:type="dxa"/>
          </w:tcPr>
          <w:p w14:paraId="0D2C0CE7" w14:textId="77777777" w:rsidR="00340BAA" w:rsidRPr="006D2987" w:rsidRDefault="00340BAA" w:rsidP="00340BAA">
            <w:pPr>
              <w:rPr>
                <w:rFonts w:ascii="Times New Roman" w:hAnsi="Times New Roman" w:cs="Times New Roman"/>
              </w:rPr>
            </w:pPr>
          </w:p>
        </w:tc>
        <w:tc>
          <w:tcPr>
            <w:tcW w:w="955" w:type="dxa"/>
          </w:tcPr>
          <w:p w14:paraId="6DF7BAE1" w14:textId="77777777" w:rsidR="00340BAA" w:rsidRPr="006D2987" w:rsidRDefault="00340BAA" w:rsidP="00340BAA">
            <w:pPr>
              <w:rPr>
                <w:rFonts w:ascii="Times New Roman" w:hAnsi="Times New Roman" w:cs="Times New Roman"/>
              </w:rPr>
            </w:pPr>
          </w:p>
        </w:tc>
      </w:tr>
      <w:tr w:rsidR="00340BAA" w:rsidRPr="00967AE3" w14:paraId="7726B26F" w14:textId="77777777" w:rsidTr="00340BAA">
        <w:tc>
          <w:tcPr>
            <w:tcW w:w="556" w:type="dxa"/>
          </w:tcPr>
          <w:p w14:paraId="692CB6A4" w14:textId="77777777" w:rsidR="00340BAA" w:rsidRPr="006D2987" w:rsidRDefault="00340BAA" w:rsidP="00340BAA">
            <w:pPr>
              <w:rPr>
                <w:rFonts w:ascii="Times New Roman" w:hAnsi="Times New Roman" w:cs="Times New Roman"/>
              </w:rPr>
            </w:pPr>
          </w:p>
        </w:tc>
        <w:tc>
          <w:tcPr>
            <w:tcW w:w="2813" w:type="dxa"/>
          </w:tcPr>
          <w:p w14:paraId="7367AACF" w14:textId="77777777" w:rsidR="00340BAA" w:rsidRPr="006D2987" w:rsidRDefault="00340BAA" w:rsidP="00340BAA">
            <w:pPr>
              <w:rPr>
                <w:rFonts w:ascii="Times New Roman" w:hAnsi="Times New Roman" w:cs="Times New Roman"/>
              </w:rPr>
            </w:pPr>
          </w:p>
        </w:tc>
        <w:tc>
          <w:tcPr>
            <w:tcW w:w="1134" w:type="dxa"/>
          </w:tcPr>
          <w:p w14:paraId="6B10C35A" w14:textId="77777777" w:rsidR="00340BAA" w:rsidRPr="006D2987" w:rsidRDefault="00340BAA" w:rsidP="00340BAA">
            <w:pPr>
              <w:rPr>
                <w:rFonts w:ascii="Times New Roman" w:hAnsi="Times New Roman" w:cs="Times New Roman"/>
              </w:rPr>
            </w:pPr>
          </w:p>
        </w:tc>
        <w:tc>
          <w:tcPr>
            <w:tcW w:w="1134" w:type="dxa"/>
          </w:tcPr>
          <w:p w14:paraId="7D235325" w14:textId="77777777" w:rsidR="00340BAA" w:rsidRPr="006D2987" w:rsidRDefault="00340BAA" w:rsidP="00340BAA">
            <w:pPr>
              <w:rPr>
                <w:rFonts w:ascii="Times New Roman" w:hAnsi="Times New Roman" w:cs="Times New Roman"/>
              </w:rPr>
            </w:pPr>
          </w:p>
        </w:tc>
        <w:tc>
          <w:tcPr>
            <w:tcW w:w="992" w:type="dxa"/>
          </w:tcPr>
          <w:p w14:paraId="4F39B198" w14:textId="77777777" w:rsidR="00340BAA" w:rsidRPr="006D2987" w:rsidRDefault="00340BAA" w:rsidP="00340BAA">
            <w:pPr>
              <w:rPr>
                <w:rFonts w:ascii="Times New Roman" w:hAnsi="Times New Roman" w:cs="Times New Roman"/>
              </w:rPr>
            </w:pPr>
          </w:p>
        </w:tc>
        <w:tc>
          <w:tcPr>
            <w:tcW w:w="567" w:type="dxa"/>
          </w:tcPr>
          <w:p w14:paraId="735EF77F" w14:textId="77777777" w:rsidR="00340BAA" w:rsidRPr="006D2987" w:rsidRDefault="00340BAA" w:rsidP="00340BAA">
            <w:pPr>
              <w:rPr>
                <w:rFonts w:ascii="Times New Roman" w:hAnsi="Times New Roman" w:cs="Times New Roman"/>
              </w:rPr>
            </w:pPr>
          </w:p>
        </w:tc>
        <w:tc>
          <w:tcPr>
            <w:tcW w:w="709" w:type="dxa"/>
          </w:tcPr>
          <w:p w14:paraId="1D49B6D4" w14:textId="77777777" w:rsidR="00340BAA" w:rsidRPr="006D2987" w:rsidRDefault="00340BAA" w:rsidP="00340BAA">
            <w:pPr>
              <w:rPr>
                <w:rFonts w:ascii="Times New Roman" w:hAnsi="Times New Roman" w:cs="Times New Roman"/>
              </w:rPr>
            </w:pPr>
          </w:p>
        </w:tc>
        <w:tc>
          <w:tcPr>
            <w:tcW w:w="711" w:type="dxa"/>
          </w:tcPr>
          <w:p w14:paraId="2FF7A7E0" w14:textId="77777777" w:rsidR="00340BAA" w:rsidRPr="006D2987" w:rsidRDefault="00340BAA" w:rsidP="00340BAA">
            <w:pPr>
              <w:rPr>
                <w:rFonts w:ascii="Times New Roman" w:hAnsi="Times New Roman" w:cs="Times New Roman"/>
              </w:rPr>
            </w:pPr>
          </w:p>
        </w:tc>
        <w:tc>
          <w:tcPr>
            <w:tcW w:w="955" w:type="dxa"/>
          </w:tcPr>
          <w:p w14:paraId="4AF01371" w14:textId="77777777" w:rsidR="00340BAA" w:rsidRPr="006D2987" w:rsidRDefault="00340BAA" w:rsidP="00340BAA">
            <w:pPr>
              <w:rPr>
                <w:rFonts w:ascii="Times New Roman" w:hAnsi="Times New Roman" w:cs="Times New Roman"/>
              </w:rPr>
            </w:pPr>
          </w:p>
        </w:tc>
      </w:tr>
      <w:tr w:rsidR="00340BAA" w:rsidRPr="00967AE3" w14:paraId="5D14B035" w14:textId="77777777" w:rsidTr="00340BAA">
        <w:tc>
          <w:tcPr>
            <w:tcW w:w="556" w:type="dxa"/>
          </w:tcPr>
          <w:p w14:paraId="22984B1B" w14:textId="77777777" w:rsidR="00340BAA" w:rsidRPr="006D2987" w:rsidRDefault="00340BAA" w:rsidP="00340BAA">
            <w:pPr>
              <w:rPr>
                <w:rFonts w:ascii="Times New Roman" w:hAnsi="Times New Roman" w:cs="Times New Roman"/>
              </w:rPr>
            </w:pPr>
          </w:p>
        </w:tc>
        <w:tc>
          <w:tcPr>
            <w:tcW w:w="2813" w:type="dxa"/>
          </w:tcPr>
          <w:p w14:paraId="47860B2C" w14:textId="77777777" w:rsidR="00340BAA" w:rsidRPr="006D2987" w:rsidRDefault="00340BAA" w:rsidP="00340BAA">
            <w:pPr>
              <w:rPr>
                <w:rFonts w:ascii="Times New Roman" w:hAnsi="Times New Roman" w:cs="Times New Roman"/>
              </w:rPr>
            </w:pPr>
          </w:p>
        </w:tc>
        <w:tc>
          <w:tcPr>
            <w:tcW w:w="1134" w:type="dxa"/>
          </w:tcPr>
          <w:p w14:paraId="7C6771F2" w14:textId="77777777" w:rsidR="00340BAA" w:rsidRPr="006D2987" w:rsidRDefault="00340BAA" w:rsidP="00340BAA">
            <w:pPr>
              <w:rPr>
                <w:rFonts w:ascii="Times New Roman" w:hAnsi="Times New Roman" w:cs="Times New Roman"/>
              </w:rPr>
            </w:pPr>
          </w:p>
        </w:tc>
        <w:tc>
          <w:tcPr>
            <w:tcW w:w="1134" w:type="dxa"/>
          </w:tcPr>
          <w:p w14:paraId="278B3E63" w14:textId="77777777" w:rsidR="00340BAA" w:rsidRPr="006D2987" w:rsidRDefault="00340BAA" w:rsidP="00340BAA">
            <w:pPr>
              <w:rPr>
                <w:rFonts w:ascii="Times New Roman" w:hAnsi="Times New Roman" w:cs="Times New Roman"/>
              </w:rPr>
            </w:pPr>
          </w:p>
        </w:tc>
        <w:tc>
          <w:tcPr>
            <w:tcW w:w="992" w:type="dxa"/>
          </w:tcPr>
          <w:p w14:paraId="23E51DFB" w14:textId="77777777" w:rsidR="00340BAA" w:rsidRPr="006D2987" w:rsidRDefault="00340BAA" w:rsidP="00340BAA">
            <w:pPr>
              <w:rPr>
                <w:rFonts w:ascii="Times New Roman" w:hAnsi="Times New Roman" w:cs="Times New Roman"/>
              </w:rPr>
            </w:pPr>
          </w:p>
        </w:tc>
        <w:tc>
          <w:tcPr>
            <w:tcW w:w="567" w:type="dxa"/>
          </w:tcPr>
          <w:p w14:paraId="27BBDAA3" w14:textId="77777777" w:rsidR="00340BAA" w:rsidRPr="006D2987" w:rsidRDefault="00340BAA" w:rsidP="00340BAA">
            <w:pPr>
              <w:rPr>
                <w:rFonts w:ascii="Times New Roman" w:hAnsi="Times New Roman" w:cs="Times New Roman"/>
              </w:rPr>
            </w:pPr>
          </w:p>
        </w:tc>
        <w:tc>
          <w:tcPr>
            <w:tcW w:w="709" w:type="dxa"/>
          </w:tcPr>
          <w:p w14:paraId="6CBF5862" w14:textId="77777777" w:rsidR="00340BAA" w:rsidRPr="006D2987" w:rsidRDefault="00340BAA" w:rsidP="00340BAA">
            <w:pPr>
              <w:rPr>
                <w:rFonts w:ascii="Times New Roman" w:hAnsi="Times New Roman" w:cs="Times New Roman"/>
              </w:rPr>
            </w:pPr>
          </w:p>
        </w:tc>
        <w:tc>
          <w:tcPr>
            <w:tcW w:w="711" w:type="dxa"/>
          </w:tcPr>
          <w:p w14:paraId="03AE9826" w14:textId="77777777" w:rsidR="00340BAA" w:rsidRPr="006D2987" w:rsidRDefault="00340BAA" w:rsidP="00340BAA">
            <w:pPr>
              <w:rPr>
                <w:rFonts w:ascii="Times New Roman" w:hAnsi="Times New Roman" w:cs="Times New Roman"/>
              </w:rPr>
            </w:pPr>
          </w:p>
        </w:tc>
        <w:tc>
          <w:tcPr>
            <w:tcW w:w="955" w:type="dxa"/>
          </w:tcPr>
          <w:p w14:paraId="5C0F96AF" w14:textId="77777777" w:rsidR="00340BAA" w:rsidRPr="006D2987" w:rsidRDefault="00340BAA" w:rsidP="00340BAA">
            <w:pPr>
              <w:rPr>
                <w:rFonts w:ascii="Times New Roman" w:hAnsi="Times New Roman" w:cs="Times New Roman"/>
              </w:rPr>
            </w:pPr>
          </w:p>
        </w:tc>
      </w:tr>
      <w:tr w:rsidR="00340BAA" w:rsidRPr="00967AE3" w14:paraId="1C7A72D7" w14:textId="77777777" w:rsidTr="00340BAA">
        <w:tc>
          <w:tcPr>
            <w:tcW w:w="556" w:type="dxa"/>
          </w:tcPr>
          <w:p w14:paraId="7DB8CC06" w14:textId="77777777" w:rsidR="00340BAA" w:rsidRPr="006D2987" w:rsidRDefault="00340BAA" w:rsidP="00340BAA">
            <w:pPr>
              <w:rPr>
                <w:rFonts w:ascii="Times New Roman" w:hAnsi="Times New Roman" w:cs="Times New Roman"/>
              </w:rPr>
            </w:pPr>
          </w:p>
        </w:tc>
        <w:tc>
          <w:tcPr>
            <w:tcW w:w="2813" w:type="dxa"/>
          </w:tcPr>
          <w:p w14:paraId="3577FC2A" w14:textId="77777777" w:rsidR="00340BAA" w:rsidRPr="006D2987" w:rsidRDefault="00340BAA" w:rsidP="00340BAA">
            <w:pPr>
              <w:rPr>
                <w:rFonts w:ascii="Times New Roman" w:hAnsi="Times New Roman" w:cs="Times New Roman"/>
              </w:rPr>
            </w:pPr>
          </w:p>
        </w:tc>
        <w:tc>
          <w:tcPr>
            <w:tcW w:w="1134" w:type="dxa"/>
          </w:tcPr>
          <w:p w14:paraId="5711A602" w14:textId="77777777" w:rsidR="00340BAA" w:rsidRPr="006D2987" w:rsidRDefault="00340BAA" w:rsidP="00340BAA">
            <w:pPr>
              <w:rPr>
                <w:rFonts w:ascii="Times New Roman" w:hAnsi="Times New Roman" w:cs="Times New Roman"/>
              </w:rPr>
            </w:pPr>
          </w:p>
        </w:tc>
        <w:tc>
          <w:tcPr>
            <w:tcW w:w="1134" w:type="dxa"/>
          </w:tcPr>
          <w:p w14:paraId="5B1A70E5" w14:textId="77777777" w:rsidR="00340BAA" w:rsidRPr="006D2987" w:rsidRDefault="00340BAA" w:rsidP="00340BAA">
            <w:pPr>
              <w:rPr>
                <w:rFonts w:ascii="Times New Roman" w:hAnsi="Times New Roman" w:cs="Times New Roman"/>
              </w:rPr>
            </w:pPr>
          </w:p>
        </w:tc>
        <w:tc>
          <w:tcPr>
            <w:tcW w:w="992" w:type="dxa"/>
          </w:tcPr>
          <w:p w14:paraId="2069D6B0" w14:textId="77777777" w:rsidR="00340BAA" w:rsidRPr="006D2987" w:rsidRDefault="00340BAA" w:rsidP="00340BAA">
            <w:pPr>
              <w:rPr>
                <w:rFonts w:ascii="Times New Roman" w:hAnsi="Times New Roman" w:cs="Times New Roman"/>
              </w:rPr>
            </w:pPr>
          </w:p>
        </w:tc>
        <w:tc>
          <w:tcPr>
            <w:tcW w:w="567" w:type="dxa"/>
          </w:tcPr>
          <w:p w14:paraId="175DDB15" w14:textId="77777777" w:rsidR="00340BAA" w:rsidRPr="006D2987" w:rsidRDefault="00340BAA" w:rsidP="00340BAA">
            <w:pPr>
              <w:rPr>
                <w:rFonts w:ascii="Times New Roman" w:hAnsi="Times New Roman" w:cs="Times New Roman"/>
              </w:rPr>
            </w:pPr>
          </w:p>
        </w:tc>
        <w:tc>
          <w:tcPr>
            <w:tcW w:w="709" w:type="dxa"/>
          </w:tcPr>
          <w:p w14:paraId="06AA7080" w14:textId="77777777" w:rsidR="00340BAA" w:rsidRPr="006D2987" w:rsidRDefault="00340BAA" w:rsidP="00340BAA">
            <w:pPr>
              <w:rPr>
                <w:rFonts w:ascii="Times New Roman" w:hAnsi="Times New Roman" w:cs="Times New Roman"/>
              </w:rPr>
            </w:pPr>
          </w:p>
        </w:tc>
        <w:tc>
          <w:tcPr>
            <w:tcW w:w="711" w:type="dxa"/>
          </w:tcPr>
          <w:p w14:paraId="53AA96FF" w14:textId="77777777" w:rsidR="00340BAA" w:rsidRPr="006D2987" w:rsidRDefault="00340BAA" w:rsidP="00340BAA">
            <w:pPr>
              <w:rPr>
                <w:rFonts w:ascii="Times New Roman" w:hAnsi="Times New Roman" w:cs="Times New Roman"/>
              </w:rPr>
            </w:pPr>
          </w:p>
        </w:tc>
        <w:tc>
          <w:tcPr>
            <w:tcW w:w="955" w:type="dxa"/>
          </w:tcPr>
          <w:p w14:paraId="526F8CD4" w14:textId="77777777" w:rsidR="00340BAA" w:rsidRPr="006D2987" w:rsidRDefault="00340BAA" w:rsidP="00340BAA">
            <w:pPr>
              <w:rPr>
                <w:rFonts w:ascii="Times New Roman" w:hAnsi="Times New Roman" w:cs="Times New Roman"/>
              </w:rPr>
            </w:pPr>
          </w:p>
        </w:tc>
      </w:tr>
      <w:tr w:rsidR="00340BAA" w:rsidRPr="00967AE3" w14:paraId="65241C28" w14:textId="77777777" w:rsidTr="00340BAA">
        <w:tc>
          <w:tcPr>
            <w:tcW w:w="556" w:type="dxa"/>
          </w:tcPr>
          <w:p w14:paraId="20946312" w14:textId="77777777" w:rsidR="00340BAA" w:rsidRPr="006D2987" w:rsidRDefault="00340BAA" w:rsidP="00340BAA">
            <w:pPr>
              <w:rPr>
                <w:rFonts w:ascii="Times New Roman" w:hAnsi="Times New Roman" w:cs="Times New Roman"/>
              </w:rPr>
            </w:pPr>
          </w:p>
        </w:tc>
        <w:tc>
          <w:tcPr>
            <w:tcW w:w="2813" w:type="dxa"/>
          </w:tcPr>
          <w:p w14:paraId="77A96F85" w14:textId="77777777" w:rsidR="00340BAA" w:rsidRPr="006D2987" w:rsidRDefault="00340BAA" w:rsidP="00340BAA">
            <w:pPr>
              <w:rPr>
                <w:rFonts w:ascii="Times New Roman" w:hAnsi="Times New Roman" w:cs="Times New Roman"/>
              </w:rPr>
            </w:pPr>
          </w:p>
        </w:tc>
        <w:tc>
          <w:tcPr>
            <w:tcW w:w="1134" w:type="dxa"/>
          </w:tcPr>
          <w:p w14:paraId="3A28342F" w14:textId="77777777" w:rsidR="00340BAA" w:rsidRPr="006D2987" w:rsidRDefault="00340BAA" w:rsidP="00340BAA">
            <w:pPr>
              <w:rPr>
                <w:rFonts w:ascii="Times New Roman" w:hAnsi="Times New Roman" w:cs="Times New Roman"/>
              </w:rPr>
            </w:pPr>
          </w:p>
        </w:tc>
        <w:tc>
          <w:tcPr>
            <w:tcW w:w="1134" w:type="dxa"/>
          </w:tcPr>
          <w:p w14:paraId="3366B416" w14:textId="77777777" w:rsidR="00340BAA" w:rsidRPr="006D2987" w:rsidRDefault="00340BAA" w:rsidP="00340BAA">
            <w:pPr>
              <w:rPr>
                <w:rFonts w:ascii="Times New Roman" w:hAnsi="Times New Roman" w:cs="Times New Roman"/>
              </w:rPr>
            </w:pPr>
          </w:p>
        </w:tc>
        <w:tc>
          <w:tcPr>
            <w:tcW w:w="992" w:type="dxa"/>
          </w:tcPr>
          <w:p w14:paraId="06176EA3" w14:textId="77777777" w:rsidR="00340BAA" w:rsidRPr="006D2987" w:rsidRDefault="00340BAA" w:rsidP="00340BAA">
            <w:pPr>
              <w:rPr>
                <w:rFonts w:ascii="Times New Roman" w:hAnsi="Times New Roman" w:cs="Times New Roman"/>
              </w:rPr>
            </w:pPr>
          </w:p>
        </w:tc>
        <w:tc>
          <w:tcPr>
            <w:tcW w:w="567" w:type="dxa"/>
          </w:tcPr>
          <w:p w14:paraId="4BFC10FF" w14:textId="77777777" w:rsidR="00340BAA" w:rsidRPr="006D2987" w:rsidRDefault="00340BAA" w:rsidP="00340BAA">
            <w:pPr>
              <w:rPr>
                <w:rFonts w:ascii="Times New Roman" w:hAnsi="Times New Roman" w:cs="Times New Roman"/>
              </w:rPr>
            </w:pPr>
          </w:p>
        </w:tc>
        <w:tc>
          <w:tcPr>
            <w:tcW w:w="709" w:type="dxa"/>
          </w:tcPr>
          <w:p w14:paraId="2024DFCE" w14:textId="77777777" w:rsidR="00340BAA" w:rsidRPr="006D2987" w:rsidRDefault="00340BAA" w:rsidP="00340BAA">
            <w:pPr>
              <w:rPr>
                <w:rFonts w:ascii="Times New Roman" w:hAnsi="Times New Roman" w:cs="Times New Roman"/>
              </w:rPr>
            </w:pPr>
          </w:p>
        </w:tc>
        <w:tc>
          <w:tcPr>
            <w:tcW w:w="711" w:type="dxa"/>
          </w:tcPr>
          <w:p w14:paraId="41AA9B28" w14:textId="77777777" w:rsidR="00340BAA" w:rsidRPr="006D2987" w:rsidRDefault="00340BAA" w:rsidP="00340BAA">
            <w:pPr>
              <w:rPr>
                <w:rFonts w:ascii="Times New Roman" w:hAnsi="Times New Roman" w:cs="Times New Roman"/>
              </w:rPr>
            </w:pPr>
          </w:p>
        </w:tc>
        <w:tc>
          <w:tcPr>
            <w:tcW w:w="955" w:type="dxa"/>
          </w:tcPr>
          <w:p w14:paraId="490F25A6" w14:textId="77777777" w:rsidR="00340BAA" w:rsidRPr="006D2987" w:rsidRDefault="00340BAA" w:rsidP="00340BAA">
            <w:pPr>
              <w:rPr>
                <w:rFonts w:ascii="Times New Roman" w:hAnsi="Times New Roman" w:cs="Times New Roman"/>
              </w:rPr>
            </w:pPr>
          </w:p>
        </w:tc>
      </w:tr>
      <w:tr w:rsidR="00340BAA" w:rsidRPr="00967AE3" w14:paraId="12CBC109" w14:textId="77777777" w:rsidTr="00340BAA">
        <w:tc>
          <w:tcPr>
            <w:tcW w:w="556" w:type="dxa"/>
          </w:tcPr>
          <w:p w14:paraId="355915FB" w14:textId="77777777" w:rsidR="00340BAA" w:rsidRDefault="00340BAA" w:rsidP="00340BAA"/>
        </w:tc>
        <w:tc>
          <w:tcPr>
            <w:tcW w:w="2813" w:type="dxa"/>
          </w:tcPr>
          <w:p w14:paraId="35AD03CB" w14:textId="77777777" w:rsidR="00340BAA" w:rsidRDefault="00340BAA" w:rsidP="00340BAA"/>
        </w:tc>
        <w:tc>
          <w:tcPr>
            <w:tcW w:w="1134" w:type="dxa"/>
          </w:tcPr>
          <w:p w14:paraId="497752C5" w14:textId="77777777" w:rsidR="00340BAA" w:rsidRDefault="00340BAA" w:rsidP="00340BAA"/>
        </w:tc>
        <w:tc>
          <w:tcPr>
            <w:tcW w:w="1134" w:type="dxa"/>
          </w:tcPr>
          <w:p w14:paraId="01AF291C" w14:textId="77777777" w:rsidR="00340BAA" w:rsidRDefault="00340BAA" w:rsidP="00340BAA"/>
        </w:tc>
        <w:tc>
          <w:tcPr>
            <w:tcW w:w="992" w:type="dxa"/>
          </w:tcPr>
          <w:p w14:paraId="37C8CCF9" w14:textId="77777777" w:rsidR="00340BAA" w:rsidRDefault="00340BAA" w:rsidP="00340BAA"/>
        </w:tc>
        <w:tc>
          <w:tcPr>
            <w:tcW w:w="567" w:type="dxa"/>
          </w:tcPr>
          <w:p w14:paraId="2D6C2FF9" w14:textId="77777777" w:rsidR="00340BAA" w:rsidRDefault="00340BAA" w:rsidP="00340BAA"/>
        </w:tc>
        <w:tc>
          <w:tcPr>
            <w:tcW w:w="709" w:type="dxa"/>
          </w:tcPr>
          <w:p w14:paraId="2A7920D3" w14:textId="77777777" w:rsidR="00340BAA" w:rsidRDefault="00340BAA" w:rsidP="00340BAA"/>
        </w:tc>
        <w:tc>
          <w:tcPr>
            <w:tcW w:w="711" w:type="dxa"/>
          </w:tcPr>
          <w:p w14:paraId="03ED0F6E" w14:textId="77777777" w:rsidR="00340BAA" w:rsidRDefault="00340BAA" w:rsidP="00340BAA"/>
        </w:tc>
        <w:tc>
          <w:tcPr>
            <w:tcW w:w="955" w:type="dxa"/>
          </w:tcPr>
          <w:p w14:paraId="38759B18" w14:textId="77777777" w:rsidR="00340BAA" w:rsidRDefault="00340BAA" w:rsidP="00340BAA"/>
        </w:tc>
      </w:tr>
    </w:tbl>
    <w:p w14:paraId="2DB93D87" w14:textId="77777777" w:rsidR="00340BAA" w:rsidRDefault="00340BAA" w:rsidP="00340BAA"/>
    <w:p w14:paraId="367A33EB" w14:textId="77777777" w:rsidR="00340BAA" w:rsidRDefault="00340BAA" w:rsidP="00340BAA">
      <w:pPr>
        <w:rPr>
          <w:szCs w:val="24"/>
        </w:rPr>
      </w:pPr>
    </w:p>
    <w:p w14:paraId="092689FA" w14:textId="77777777" w:rsidR="00340BAA" w:rsidRDefault="00340BAA" w:rsidP="00340BAA">
      <w:pPr>
        <w:rPr>
          <w:szCs w:val="24"/>
        </w:rPr>
      </w:pPr>
    </w:p>
    <w:p w14:paraId="2687F9DD" w14:textId="77777777" w:rsidR="00340BAA" w:rsidRPr="00EC4F1F" w:rsidRDefault="00340BAA" w:rsidP="00340BAA">
      <w:pPr>
        <w:rPr>
          <w:szCs w:val="24"/>
        </w:rPr>
      </w:pPr>
      <w:r>
        <w:rPr>
          <w:szCs w:val="24"/>
        </w:rPr>
        <w:t>P</w:t>
      </w:r>
      <w:r w:rsidRPr="006D2987">
        <w:rPr>
          <w:szCs w:val="24"/>
        </w:rPr>
        <w:t xml:space="preserve">rojektinio darbo </w:t>
      </w:r>
      <w:r>
        <w:rPr>
          <w:szCs w:val="24"/>
        </w:rPr>
        <w:t>vertintojas</w:t>
      </w:r>
      <w:r w:rsidRPr="006D2987">
        <w:rPr>
          <w:szCs w:val="24"/>
        </w:rPr>
        <w:t>:</w:t>
      </w:r>
      <w:r>
        <w:rPr>
          <w:szCs w:val="24"/>
        </w:rPr>
        <w:t xml:space="preserve"> </w:t>
      </w:r>
      <w:r>
        <w:rPr>
          <w:szCs w:val="24"/>
        </w:rPr>
        <w:tab/>
      </w:r>
      <w:r w:rsidRPr="00EC4F1F">
        <w:rPr>
          <w:color w:val="000000"/>
          <w:szCs w:val="24"/>
        </w:rPr>
        <w:t>............................         ........................................................</w:t>
      </w:r>
    </w:p>
    <w:p w14:paraId="4989560C" w14:textId="77777777" w:rsidR="00340BAA" w:rsidRPr="00EC4F1F" w:rsidRDefault="00340BAA" w:rsidP="00340BAA">
      <w:pPr>
        <w:rPr>
          <w:sz w:val="20"/>
          <w:szCs w:val="24"/>
        </w:rPr>
      </w:pPr>
      <w:r w:rsidRPr="00EC4F1F">
        <w:rPr>
          <w:color w:val="000000"/>
          <w:sz w:val="20"/>
          <w:szCs w:val="24"/>
        </w:rPr>
        <w:t xml:space="preserve">                                                                                   (parašas)                                               (vardas, pavardė)</w:t>
      </w:r>
    </w:p>
    <w:p w14:paraId="34B6DE21" w14:textId="77777777" w:rsidR="00340BAA" w:rsidRPr="00EC4F1F" w:rsidRDefault="00340BAA" w:rsidP="00340BAA">
      <w:pPr>
        <w:tabs>
          <w:tab w:val="left" w:pos="567"/>
        </w:tabs>
        <w:rPr>
          <w:szCs w:val="24"/>
        </w:rPr>
      </w:pPr>
    </w:p>
    <w:p w14:paraId="667474AC" w14:textId="77777777" w:rsidR="00340BAA" w:rsidRPr="006D2987" w:rsidRDefault="00340BAA" w:rsidP="00340BAA">
      <w:pPr>
        <w:tabs>
          <w:tab w:val="left" w:pos="567"/>
        </w:tabs>
        <w:rPr>
          <w:szCs w:val="24"/>
        </w:rPr>
      </w:pPr>
    </w:p>
    <w:p w14:paraId="1CACDEC7" w14:textId="77777777" w:rsidR="00340BAA" w:rsidRDefault="00340BAA" w:rsidP="00340BAA">
      <w:pPr>
        <w:ind w:left="284"/>
        <w:jc w:val="center"/>
        <w:rPr>
          <w:szCs w:val="24"/>
        </w:rPr>
      </w:pPr>
      <w:r>
        <w:rPr>
          <w:szCs w:val="24"/>
        </w:rPr>
        <w:br w:type="page"/>
      </w:r>
    </w:p>
    <w:p w14:paraId="2EEB282C" w14:textId="77777777" w:rsidR="00340BAA" w:rsidRPr="0000599E" w:rsidRDefault="00340BAA" w:rsidP="00340BAA">
      <w:pPr>
        <w:ind w:left="5664"/>
        <w:rPr>
          <w:szCs w:val="24"/>
        </w:rPr>
      </w:pPr>
      <w:r w:rsidRPr="0000599E">
        <w:rPr>
          <w:szCs w:val="24"/>
        </w:rPr>
        <w:lastRenderedPageBreak/>
        <w:t xml:space="preserve">Šalčininkų „Santarvės“ gimnazijos </w:t>
      </w:r>
    </w:p>
    <w:p w14:paraId="0E70FC73" w14:textId="77777777" w:rsidR="00340BAA" w:rsidRPr="0000599E" w:rsidRDefault="00340BAA" w:rsidP="00340BAA">
      <w:pPr>
        <w:ind w:left="5664"/>
        <w:rPr>
          <w:szCs w:val="24"/>
        </w:rPr>
      </w:pPr>
      <w:r w:rsidRPr="0000599E">
        <w:rPr>
          <w:szCs w:val="24"/>
        </w:rPr>
        <w:t xml:space="preserve">projektinio darbo rengimo tvarkos aprašo </w:t>
      </w:r>
    </w:p>
    <w:p w14:paraId="1F9180CD" w14:textId="77777777" w:rsidR="00340BAA" w:rsidRPr="0000599E" w:rsidRDefault="00340BAA" w:rsidP="00340BAA">
      <w:pPr>
        <w:ind w:left="5664"/>
        <w:rPr>
          <w:szCs w:val="24"/>
        </w:rPr>
      </w:pPr>
      <w:r w:rsidRPr="0000599E">
        <w:rPr>
          <w:szCs w:val="24"/>
        </w:rPr>
        <w:t xml:space="preserve">7 priedas </w:t>
      </w:r>
    </w:p>
    <w:p w14:paraId="2C06F4B7" w14:textId="77777777" w:rsidR="00340BAA" w:rsidRDefault="00340BAA" w:rsidP="00340BAA">
      <w:pPr>
        <w:ind w:left="5664"/>
        <w:rPr>
          <w:szCs w:val="24"/>
        </w:rPr>
      </w:pPr>
    </w:p>
    <w:p w14:paraId="21E6EBD2" w14:textId="77777777" w:rsidR="00340BAA" w:rsidRPr="006D2987" w:rsidRDefault="00340BAA" w:rsidP="00340BAA">
      <w:pPr>
        <w:jc w:val="center"/>
        <w:rPr>
          <w:szCs w:val="24"/>
        </w:rPr>
      </w:pPr>
      <w:r w:rsidRPr="006D2987">
        <w:rPr>
          <w:szCs w:val="24"/>
        </w:rPr>
        <w:t>ŠALČ</w:t>
      </w:r>
      <w:r>
        <w:rPr>
          <w:szCs w:val="24"/>
        </w:rPr>
        <w:t>I</w:t>
      </w:r>
      <w:r w:rsidRPr="006D2987">
        <w:rPr>
          <w:szCs w:val="24"/>
        </w:rPr>
        <w:t xml:space="preserve">NINKŲ </w:t>
      </w:r>
      <w:r>
        <w:rPr>
          <w:szCs w:val="24"/>
        </w:rPr>
        <w:t>„</w:t>
      </w:r>
      <w:r w:rsidRPr="006D2987">
        <w:rPr>
          <w:szCs w:val="24"/>
        </w:rPr>
        <w:t>SANTARVĖS</w:t>
      </w:r>
      <w:r>
        <w:rPr>
          <w:szCs w:val="24"/>
        </w:rPr>
        <w:t>“</w:t>
      </w:r>
      <w:r w:rsidRPr="006D2987">
        <w:rPr>
          <w:szCs w:val="24"/>
        </w:rPr>
        <w:t xml:space="preserve"> GIMNAZIJA</w:t>
      </w:r>
    </w:p>
    <w:p w14:paraId="32F19AE0" w14:textId="3FE525B1" w:rsidR="00340BAA" w:rsidRPr="006D2987" w:rsidRDefault="00340BAA" w:rsidP="00340BAA">
      <w:pPr>
        <w:rPr>
          <w:szCs w:val="24"/>
        </w:rPr>
      </w:pPr>
      <w:r w:rsidRPr="006D2987">
        <w:rPr>
          <w:szCs w:val="24"/>
        </w:rPr>
        <w:t xml:space="preserve"> 20...- 20... m.</w:t>
      </w:r>
      <w:r w:rsidR="00D546FB">
        <w:rPr>
          <w:szCs w:val="24"/>
        </w:rPr>
        <w:t xml:space="preserve"> </w:t>
      </w:r>
      <w:r w:rsidRPr="006D2987">
        <w:rPr>
          <w:szCs w:val="24"/>
        </w:rPr>
        <w:t>m.</w:t>
      </w:r>
    </w:p>
    <w:p w14:paraId="79CF5711" w14:textId="77777777" w:rsidR="00340BAA" w:rsidRPr="00EC4F1F" w:rsidRDefault="00340BAA" w:rsidP="00340BAA">
      <w:pPr>
        <w:jc w:val="center"/>
        <w:rPr>
          <w:b/>
          <w:szCs w:val="24"/>
        </w:rPr>
      </w:pPr>
      <w:r w:rsidRPr="00EC4F1F">
        <w:rPr>
          <w:b/>
          <w:szCs w:val="24"/>
        </w:rPr>
        <w:t>PROJEKTINIŲ DARBŲ VERTINIMO PROTOKOLAS</w:t>
      </w:r>
    </w:p>
    <w:p w14:paraId="224C2342" w14:textId="77777777" w:rsidR="00340BAA" w:rsidRDefault="00340BAA" w:rsidP="00340BAA">
      <w:pPr>
        <w:jc w:val="center"/>
        <w:rPr>
          <w:szCs w:val="24"/>
        </w:rPr>
      </w:pPr>
      <w:r>
        <w:rPr>
          <w:szCs w:val="24"/>
        </w:rPr>
        <w:t>______________ Nr. _________</w:t>
      </w:r>
    </w:p>
    <w:p w14:paraId="5DF16D06" w14:textId="77777777" w:rsidR="00340BAA" w:rsidRDefault="00340BAA" w:rsidP="00340BAA">
      <w:pPr>
        <w:rPr>
          <w:szCs w:val="24"/>
        </w:rPr>
      </w:pPr>
      <w:r>
        <w:rPr>
          <w:sz w:val="20"/>
          <w:szCs w:val="24"/>
        </w:rPr>
        <w:tab/>
      </w:r>
      <w:r>
        <w:rPr>
          <w:sz w:val="20"/>
          <w:szCs w:val="24"/>
        </w:rPr>
        <w:tab/>
      </w:r>
      <w:r>
        <w:rPr>
          <w:sz w:val="20"/>
          <w:szCs w:val="24"/>
        </w:rPr>
        <w:tab/>
        <w:t xml:space="preserve">    </w:t>
      </w:r>
      <w:r w:rsidRPr="002C5B6C">
        <w:rPr>
          <w:sz w:val="20"/>
          <w:szCs w:val="24"/>
        </w:rPr>
        <w:t>(data)</w:t>
      </w:r>
      <w:r>
        <w:rPr>
          <w:szCs w:val="24"/>
        </w:rPr>
        <w:t xml:space="preserve"> </w:t>
      </w:r>
    </w:p>
    <w:p w14:paraId="11F0550D" w14:textId="77777777" w:rsidR="00340BAA" w:rsidRPr="00EC4F1F" w:rsidRDefault="00340BAA" w:rsidP="00340BAA">
      <w:pPr>
        <w:rPr>
          <w:szCs w:val="24"/>
        </w:rPr>
      </w:pPr>
    </w:p>
    <w:tbl>
      <w:tblPr>
        <w:tblStyle w:val="Lentelstinklelis"/>
        <w:tblW w:w="0" w:type="auto"/>
        <w:tblLook w:val="04A0" w:firstRow="1" w:lastRow="0" w:firstColumn="1" w:lastColumn="0" w:noHBand="0" w:noVBand="1"/>
      </w:tblPr>
      <w:tblGrid>
        <w:gridCol w:w="619"/>
        <w:gridCol w:w="1828"/>
        <w:gridCol w:w="1273"/>
        <w:gridCol w:w="1230"/>
        <w:gridCol w:w="1230"/>
        <w:gridCol w:w="1056"/>
        <w:gridCol w:w="1053"/>
        <w:gridCol w:w="1339"/>
      </w:tblGrid>
      <w:tr w:rsidR="00340BAA" w:rsidRPr="0000599E" w14:paraId="6CCD4ECA" w14:textId="77777777" w:rsidTr="00340BAA">
        <w:trPr>
          <w:trHeight w:val="346"/>
        </w:trPr>
        <w:tc>
          <w:tcPr>
            <w:tcW w:w="626" w:type="dxa"/>
            <w:vMerge w:val="restart"/>
            <w:vAlign w:val="center"/>
          </w:tcPr>
          <w:p w14:paraId="4BFB8D58" w14:textId="77777777" w:rsidR="00340BAA" w:rsidRPr="006D2987" w:rsidRDefault="00340BAA" w:rsidP="00340BAA">
            <w:pPr>
              <w:spacing w:line="276" w:lineRule="auto"/>
              <w:jc w:val="center"/>
              <w:rPr>
                <w:rFonts w:ascii="Times New Roman" w:hAnsi="Times New Roman" w:cs="Times New Roman"/>
              </w:rPr>
            </w:pPr>
            <w:r w:rsidRPr="006D2987">
              <w:rPr>
                <w:rFonts w:ascii="Times New Roman" w:hAnsi="Times New Roman" w:cs="Times New Roman"/>
              </w:rPr>
              <w:t>Eil.</w:t>
            </w:r>
            <w:r>
              <w:rPr>
                <w:rFonts w:ascii="Times New Roman" w:hAnsi="Times New Roman" w:cs="Times New Roman"/>
              </w:rPr>
              <w:t xml:space="preserve"> </w:t>
            </w:r>
            <w:r w:rsidRPr="006D2987">
              <w:rPr>
                <w:rFonts w:ascii="Times New Roman" w:hAnsi="Times New Roman" w:cs="Times New Roman"/>
              </w:rPr>
              <w:t>Nr.</w:t>
            </w:r>
          </w:p>
        </w:tc>
        <w:tc>
          <w:tcPr>
            <w:tcW w:w="1922" w:type="dxa"/>
            <w:vMerge w:val="restart"/>
            <w:vAlign w:val="center"/>
          </w:tcPr>
          <w:p w14:paraId="0C6A3699" w14:textId="77777777" w:rsidR="00340BAA" w:rsidRPr="006D2987" w:rsidRDefault="00340BAA" w:rsidP="00340BAA">
            <w:pPr>
              <w:spacing w:line="276" w:lineRule="auto"/>
              <w:jc w:val="center"/>
              <w:rPr>
                <w:rFonts w:ascii="Times New Roman" w:hAnsi="Times New Roman" w:cs="Times New Roman"/>
              </w:rPr>
            </w:pPr>
            <w:r w:rsidRPr="006D2987">
              <w:rPr>
                <w:rFonts w:ascii="Times New Roman" w:hAnsi="Times New Roman" w:cs="Times New Roman"/>
              </w:rPr>
              <w:t>Mokinio V</w:t>
            </w:r>
            <w:r>
              <w:rPr>
                <w:rFonts w:ascii="Times New Roman" w:hAnsi="Times New Roman" w:cs="Times New Roman"/>
              </w:rPr>
              <w:t xml:space="preserve">ardas </w:t>
            </w:r>
            <w:r w:rsidRPr="006D2987">
              <w:rPr>
                <w:rFonts w:ascii="Times New Roman" w:hAnsi="Times New Roman" w:cs="Times New Roman"/>
              </w:rPr>
              <w:t>pavardė</w:t>
            </w:r>
          </w:p>
        </w:tc>
        <w:tc>
          <w:tcPr>
            <w:tcW w:w="1315" w:type="dxa"/>
            <w:vMerge w:val="restart"/>
            <w:vAlign w:val="center"/>
          </w:tcPr>
          <w:p w14:paraId="61BD45F3" w14:textId="77777777" w:rsidR="00340BAA" w:rsidRPr="006D2987" w:rsidRDefault="00340BAA" w:rsidP="00340BAA">
            <w:pPr>
              <w:spacing w:line="276" w:lineRule="auto"/>
              <w:jc w:val="center"/>
              <w:rPr>
                <w:rFonts w:ascii="Times New Roman" w:hAnsi="Times New Roman" w:cs="Times New Roman"/>
              </w:rPr>
            </w:pPr>
            <w:r>
              <w:rPr>
                <w:rFonts w:ascii="Times New Roman" w:hAnsi="Times New Roman" w:cs="Times New Roman"/>
              </w:rPr>
              <w:t>Darbo</w:t>
            </w:r>
            <w:r w:rsidRPr="006D2987">
              <w:rPr>
                <w:rFonts w:ascii="Times New Roman" w:hAnsi="Times New Roman" w:cs="Times New Roman"/>
              </w:rPr>
              <w:t xml:space="preserve"> vadovo skirti taškai</w:t>
            </w:r>
          </w:p>
        </w:tc>
        <w:tc>
          <w:tcPr>
            <w:tcW w:w="3316" w:type="dxa"/>
            <w:gridSpan w:val="3"/>
            <w:vAlign w:val="center"/>
          </w:tcPr>
          <w:p w14:paraId="35316839" w14:textId="77777777" w:rsidR="00340BAA" w:rsidRPr="006D2987" w:rsidRDefault="00340BAA" w:rsidP="00340BAA">
            <w:pPr>
              <w:spacing w:line="276" w:lineRule="auto"/>
              <w:jc w:val="center"/>
              <w:rPr>
                <w:rFonts w:ascii="Times New Roman" w:hAnsi="Times New Roman" w:cs="Times New Roman"/>
              </w:rPr>
            </w:pPr>
            <w:r>
              <w:rPr>
                <w:rFonts w:ascii="Times New Roman" w:hAnsi="Times New Roman" w:cs="Times New Roman"/>
              </w:rPr>
              <w:t>Vertinimo komisijos skirti taškai</w:t>
            </w:r>
          </w:p>
        </w:tc>
        <w:tc>
          <w:tcPr>
            <w:tcW w:w="1083" w:type="dxa"/>
            <w:vMerge w:val="restart"/>
          </w:tcPr>
          <w:p w14:paraId="43783098" w14:textId="77777777" w:rsidR="00340BAA" w:rsidRDefault="00340BAA" w:rsidP="00340BAA">
            <w:pPr>
              <w:spacing w:line="276" w:lineRule="auto"/>
              <w:jc w:val="center"/>
              <w:rPr>
                <w:rFonts w:ascii="Times New Roman" w:hAnsi="Times New Roman" w:cs="Times New Roman"/>
              </w:rPr>
            </w:pPr>
            <w:r>
              <w:rPr>
                <w:rFonts w:ascii="Times New Roman" w:hAnsi="Times New Roman" w:cs="Times New Roman"/>
              </w:rPr>
              <w:t>Taškų suma</w:t>
            </w:r>
          </w:p>
          <w:p w14:paraId="74ED018B" w14:textId="77777777" w:rsidR="00340BAA" w:rsidRPr="006D2987" w:rsidRDefault="00340BAA" w:rsidP="00340BAA">
            <w:pPr>
              <w:spacing w:line="276" w:lineRule="auto"/>
              <w:jc w:val="center"/>
              <w:rPr>
                <w:rFonts w:ascii="Times New Roman" w:hAnsi="Times New Roman" w:cs="Times New Roman"/>
              </w:rPr>
            </w:pPr>
            <w:r>
              <w:rPr>
                <w:rFonts w:ascii="Times New Roman" w:hAnsi="Times New Roman" w:cs="Times New Roman"/>
                <w:sz w:val="20"/>
              </w:rPr>
              <w:t>(2</w:t>
            </w:r>
            <w:r w:rsidRPr="00116E3B">
              <w:rPr>
                <w:rFonts w:ascii="Times New Roman" w:hAnsi="Times New Roman" w:cs="Times New Roman"/>
                <w:sz w:val="20"/>
              </w:rPr>
              <w:t>+</w:t>
            </w:r>
            <w:r>
              <w:rPr>
                <w:rFonts w:ascii="Times New Roman" w:hAnsi="Times New Roman" w:cs="Times New Roman"/>
                <w:sz w:val="20"/>
              </w:rPr>
              <w:t>5</w:t>
            </w:r>
            <w:r w:rsidRPr="00116E3B">
              <w:rPr>
                <w:rFonts w:ascii="Times New Roman" w:hAnsi="Times New Roman" w:cs="Times New Roman"/>
                <w:sz w:val="20"/>
              </w:rPr>
              <w:t>)</w:t>
            </w:r>
          </w:p>
        </w:tc>
        <w:tc>
          <w:tcPr>
            <w:tcW w:w="1370" w:type="dxa"/>
            <w:vMerge w:val="restart"/>
            <w:vAlign w:val="center"/>
          </w:tcPr>
          <w:p w14:paraId="436138E4" w14:textId="77777777" w:rsidR="00340BAA" w:rsidRDefault="00340BAA" w:rsidP="00340BAA">
            <w:pPr>
              <w:spacing w:line="276" w:lineRule="auto"/>
              <w:jc w:val="center"/>
              <w:rPr>
                <w:rFonts w:ascii="Times New Roman" w:hAnsi="Times New Roman" w:cs="Times New Roman"/>
              </w:rPr>
            </w:pPr>
            <w:r w:rsidRPr="006D2987">
              <w:rPr>
                <w:rFonts w:ascii="Times New Roman" w:hAnsi="Times New Roman" w:cs="Times New Roman"/>
              </w:rPr>
              <w:t>Pažymys</w:t>
            </w:r>
          </w:p>
          <w:p w14:paraId="03D0655D" w14:textId="77777777" w:rsidR="00340BAA" w:rsidRPr="006D2987" w:rsidRDefault="00340BAA" w:rsidP="00340BAA">
            <w:pPr>
              <w:spacing w:line="276" w:lineRule="auto"/>
              <w:jc w:val="center"/>
              <w:rPr>
                <w:rFonts w:ascii="Times New Roman" w:hAnsi="Times New Roman" w:cs="Times New Roman"/>
              </w:rPr>
            </w:pPr>
          </w:p>
        </w:tc>
      </w:tr>
      <w:tr w:rsidR="00340BAA" w:rsidRPr="0000599E" w14:paraId="05EB9F9D" w14:textId="77777777" w:rsidTr="00340BAA">
        <w:trPr>
          <w:trHeight w:val="342"/>
        </w:trPr>
        <w:tc>
          <w:tcPr>
            <w:tcW w:w="626" w:type="dxa"/>
            <w:vMerge/>
            <w:vAlign w:val="center"/>
          </w:tcPr>
          <w:p w14:paraId="1B548974" w14:textId="77777777" w:rsidR="00340BAA" w:rsidRPr="006D2987" w:rsidRDefault="00340BAA" w:rsidP="00340BAA">
            <w:pPr>
              <w:spacing w:line="276" w:lineRule="auto"/>
              <w:jc w:val="center"/>
              <w:rPr>
                <w:rFonts w:ascii="Times New Roman" w:hAnsi="Times New Roman" w:cs="Times New Roman"/>
              </w:rPr>
            </w:pPr>
          </w:p>
        </w:tc>
        <w:tc>
          <w:tcPr>
            <w:tcW w:w="1922" w:type="dxa"/>
            <w:vMerge/>
            <w:vAlign w:val="center"/>
          </w:tcPr>
          <w:p w14:paraId="1529FA8A" w14:textId="77777777" w:rsidR="00340BAA" w:rsidRPr="006D2987" w:rsidRDefault="00340BAA" w:rsidP="00340BAA">
            <w:pPr>
              <w:spacing w:line="276" w:lineRule="auto"/>
              <w:jc w:val="center"/>
              <w:rPr>
                <w:rFonts w:ascii="Times New Roman" w:hAnsi="Times New Roman" w:cs="Times New Roman"/>
              </w:rPr>
            </w:pPr>
          </w:p>
        </w:tc>
        <w:tc>
          <w:tcPr>
            <w:tcW w:w="1315" w:type="dxa"/>
            <w:vMerge/>
            <w:vAlign w:val="center"/>
          </w:tcPr>
          <w:p w14:paraId="067D39FB" w14:textId="77777777" w:rsidR="00340BAA" w:rsidRDefault="00340BAA" w:rsidP="00340BAA">
            <w:pPr>
              <w:spacing w:line="276" w:lineRule="auto"/>
              <w:jc w:val="center"/>
              <w:rPr>
                <w:rFonts w:ascii="Times New Roman" w:hAnsi="Times New Roman" w:cs="Times New Roman"/>
              </w:rPr>
            </w:pPr>
          </w:p>
        </w:tc>
        <w:tc>
          <w:tcPr>
            <w:tcW w:w="1152" w:type="dxa"/>
            <w:vAlign w:val="center"/>
          </w:tcPr>
          <w:p w14:paraId="0D260E5B" w14:textId="77777777" w:rsidR="00340BAA" w:rsidRDefault="00340BAA" w:rsidP="00340BAA">
            <w:pPr>
              <w:spacing w:line="276" w:lineRule="auto"/>
              <w:jc w:val="center"/>
              <w:rPr>
                <w:rFonts w:ascii="Times New Roman" w:hAnsi="Times New Roman" w:cs="Times New Roman"/>
              </w:rPr>
            </w:pPr>
            <w:r>
              <w:rPr>
                <w:rFonts w:ascii="Times New Roman" w:hAnsi="Times New Roman" w:cs="Times New Roman"/>
              </w:rPr>
              <w:t>I vertintojas</w:t>
            </w:r>
          </w:p>
        </w:tc>
        <w:tc>
          <w:tcPr>
            <w:tcW w:w="1152" w:type="dxa"/>
            <w:vAlign w:val="center"/>
          </w:tcPr>
          <w:p w14:paraId="08016711" w14:textId="77777777" w:rsidR="00340BAA" w:rsidRDefault="00340BAA" w:rsidP="00340BAA">
            <w:pPr>
              <w:spacing w:line="276" w:lineRule="auto"/>
              <w:jc w:val="center"/>
              <w:rPr>
                <w:rFonts w:ascii="Times New Roman" w:hAnsi="Times New Roman" w:cs="Times New Roman"/>
              </w:rPr>
            </w:pPr>
            <w:r>
              <w:rPr>
                <w:rFonts w:ascii="Times New Roman" w:hAnsi="Times New Roman" w:cs="Times New Roman"/>
              </w:rPr>
              <w:t>II vertintojas</w:t>
            </w:r>
          </w:p>
        </w:tc>
        <w:tc>
          <w:tcPr>
            <w:tcW w:w="1011" w:type="dxa"/>
            <w:vAlign w:val="center"/>
          </w:tcPr>
          <w:p w14:paraId="38DBBEE2" w14:textId="77777777" w:rsidR="00340BAA" w:rsidRPr="006D2987" w:rsidRDefault="00340BAA" w:rsidP="00340BAA">
            <w:pPr>
              <w:spacing w:line="276" w:lineRule="auto"/>
              <w:jc w:val="center"/>
              <w:rPr>
                <w:rFonts w:ascii="Times New Roman" w:hAnsi="Times New Roman" w:cs="Times New Roman"/>
              </w:rPr>
            </w:pPr>
            <w:r w:rsidRPr="006D2987">
              <w:rPr>
                <w:rFonts w:ascii="Times New Roman" w:hAnsi="Times New Roman" w:cs="Times New Roman"/>
              </w:rPr>
              <w:t>Vidurkis</w:t>
            </w:r>
          </w:p>
        </w:tc>
        <w:tc>
          <w:tcPr>
            <w:tcW w:w="1083" w:type="dxa"/>
            <w:vMerge/>
          </w:tcPr>
          <w:p w14:paraId="6136B76C" w14:textId="77777777" w:rsidR="00340BAA" w:rsidRPr="006D2987" w:rsidRDefault="00340BAA" w:rsidP="00340BAA">
            <w:pPr>
              <w:spacing w:line="276" w:lineRule="auto"/>
              <w:jc w:val="center"/>
              <w:rPr>
                <w:rFonts w:ascii="Times New Roman" w:hAnsi="Times New Roman" w:cs="Times New Roman"/>
              </w:rPr>
            </w:pPr>
          </w:p>
        </w:tc>
        <w:tc>
          <w:tcPr>
            <w:tcW w:w="1370" w:type="dxa"/>
            <w:vMerge/>
            <w:vAlign w:val="center"/>
          </w:tcPr>
          <w:p w14:paraId="0B27837A" w14:textId="77777777" w:rsidR="00340BAA" w:rsidRPr="006D2987" w:rsidRDefault="00340BAA" w:rsidP="00340BAA">
            <w:pPr>
              <w:spacing w:line="276" w:lineRule="auto"/>
              <w:jc w:val="center"/>
              <w:rPr>
                <w:rFonts w:ascii="Times New Roman" w:hAnsi="Times New Roman" w:cs="Times New Roman"/>
              </w:rPr>
            </w:pPr>
          </w:p>
        </w:tc>
      </w:tr>
      <w:tr w:rsidR="00340BAA" w:rsidRPr="0000599E" w14:paraId="38E3B795" w14:textId="77777777" w:rsidTr="00340BAA">
        <w:trPr>
          <w:trHeight w:val="242"/>
        </w:trPr>
        <w:tc>
          <w:tcPr>
            <w:tcW w:w="626" w:type="dxa"/>
            <w:vMerge/>
            <w:vAlign w:val="center"/>
          </w:tcPr>
          <w:p w14:paraId="3B56F7AB" w14:textId="77777777" w:rsidR="00340BAA" w:rsidRPr="00116E3B" w:rsidRDefault="00340BAA" w:rsidP="00340BAA">
            <w:pPr>
              <w:spacing w:line="276" w:lineRule="auto"/>
              <w:jc w:val="center"/>
              <w:rPr>
                <w:rFonts w:ascii="Times New Roman" w:hAnsi="Times New Roman" w:cs="Times New Roman"/>
                <w:sz w:val="20"/>
              </w:rPr>
            </w:pPr>
          </w:p>
        </w:tc>
        <w:tc>
          <w:tcPr>
            <w:tcW w:w="1922" w:type="dxa"/>
            <w:vAlign w:val="center"/>
          </w:tcPr>
          <w:p w14:paraId="1268265A" w14:textId="77777777" w:rsidR="00340BAA" w:rsidRPr="00116E3B" w:rsidRDefault="00340BAA" w:rsidP="00340BAA">
            <w:pPr>
              <w:spacing w:line="276" w:lineRule="auto"/>
              <w:jc w:val="center"/>
              <w:rPr>
                <w:rFonts w:ascii="Times New Roman" w:hAnsi="Times New Roman" w:cs="Times New Roman"/>
                <w:sz w:val="20"/>
              </w:rPr>
            </w:pPr>
            <w:r>
              <w:rPr>
                <w:rFonts w:ascii="Times New Roman" w:hAnsi="Times New Roman" w:cs="Times New Roman"/>
                <w:sz w:val="20"/>
              </w:rPr>
              <w:t>1</w:t>
            </w:r>
          </w:p>
        </w:tc>
        <w:tc>
          <w:tcPr>
            <w:tcW w:w="1315" w:type="dxa"/>
            <w:vAlign w:val="center"/>
          </w:tcPr>
          <w:p w14:paraId="40940C42" w14:textId="77777777" w:rsidR="00340BAA" w:rsidRPr="00116E3B" w:rsidRDefault="00340BAA" w:rsidP="00340BAA">
            <w:pPr>
              <w:spacing w:line="276" w:lineRule="auto"/>
              <w:jc w:val="center"/>
              <w:rPr>
                <w:rFonts w:ascii="Times New Roman" w:hAnsi="Times New Roman" w:cs="Times New Roman"/>
                <w:sz w:val="20"/>
              </w:rPr>
            </w:pPr>
            <w:r>
              <w:rPr>
                <w:rFonts w:ascii="Times New Roman" w:hAnsi="Times New Roman" w:cs="Times New Roman"/>
                <w:sz w:val="20"/>
              </w:rPr>
              <w:t>2</w:t>
            </w:r>
          </w:p>
        </w:tc>
        <w:tc>
          <w:tcPr>
            <w:tcW w:w="1152" w:type="dxa"/>
            <w:vAlign w:val="center"/>
          </w:tcPr>
          <w:p w14:paraId="0AA71759" w14:textId="77777777" w:rsidR="00340BAA" w:rsidRPr="00116E3B" w:rsidRDefault="00340BAA" w:rsidP="00340BAA">
            <w:pPr>
              <w:spacing w:line="276" w:lineRule="auto"/>
              <w:jc w:val="center"/>
              <w:rPr>
                <w:rFonts w:ascii="Times New Roman" w:hAnsi="Times New Roman" w:cs="Times New Roman"/>
                <w:sz w:val="20"/>
              </w:rPr>
            </w:pPr>
            <w:r>
              <w:rPr>
                <w:rFonts w:ascii="Times New Roman" w:hAnsi="Times New Roman" w:cs="Times New Roman"/>
                <w:sz w:val="20"/>
              </w:rPr>
              <w:t>3</w:t>
            </w:r>
          </w:p>
        </w:tc>
        <w:tc>
          <w:tcPr>
            <w:tcW w:w="1152" w:type="dxa"/>
            <w:vAlign w:val="center"/>
          </w:tcPr>
          <w:p w14:paraId="47375CDE" w14:textId="77777777" w:rsidR="00340BAA" w:rsidRPr="00116E3B" w:rsidRDefault="00340BAA" w:rsidP="00340BAA">
            <w:pPr>
              <w:spacing w:line="276" w:lineRule="auto"/>
              <w:jc w:val="center"/>
              <w:rPr>
                <w:rFonts w:ascii="Times New Roman" w:hAnsi="Times New Roman" w:cs="Times New Roman"/>
                <w:sz w:val="20"/>
              </w:rPr>
            </w:pPr>
            <w:r>
              <w:rPr>
                <w:rFonts w:ascii="Times New Roman" w:hAnsi="Times New Roman" w:cs="Times New Roman"/>
                <w:sz w:val="20"/>
              </w:rPr>
              <w:t>4</w:t>
            </w:r>
          </w:p>
        </w:tc>
        <w:tc>
          <w:tcPr>
            <w:tcW w:w="1011" w:type="dxa"/>
            <w:vAlign w:val="center"/>
          </w:tcPr>
          <w:p w14:paraId="31F27895" w14:textId="77777777" w:rsidR="00340BAA" w:rsidRPr="00116E3B" w:rsidRDefault="00340BAA" w:rsidP="00340BAA">
            <w:pPr>
              <w:spacing w:line="276" w:lineRule="auto"/>
              <w:jc w:val="center"/>
              <w:rPr>
                <w:rFonts w:ascii="Times New Roman" w:hAnsi="Times New Roman" w:cs="Times New Roman"/>
                <w:sz w:val="20"/>
              </w:rPr>
            </w:pPr>
            <w:r>
              <w:rPr>
                <w:rFonts w:ascii="Times New Roman" w:hAnsi="Times New Roman" w:cs="Times New Roman"/>
                <w:sz w:val="20"/>
              </w:rPr>
              <w:t>5</w:t>
            </w:r>
          </w:p>
        </w:tc>
        <w:tc>
          <w:tcPr>
            <w:tcW w:w="1083" w:type="dxa"/>
          </w:tcPr>
          <w:p w14:paraId="3E08ADFE" w14:textId="77777777" w:rsidR="00340BAA" w:rsidRDefault="00340BAA" w:rsidP="00340BAA">
            <w:pPr>
              <w:spacing w:line="276" w:lineRule="auto"/>
              <w:jc w:val="center"/>
              <w:rPr>
                <w:rFonts w:ascii="Times New Roman" w:hAnsi="Times New Roman" w:cs="Times New Roman"/>
                <w:sz w:val="20"/>
              </w:rPr>
            </w:pPr>
            <w:r>
              <w:rPr>
                <w:rFonts w:ascii="Times New Roman" w:hAnsi="Times New Roman" w:cs="Times New Roman"/>
                <w:sz w:val="20"/>
              </w:rPr>
              <w:t>6</w:t>
            </w:r>
          </w:p>
        </w:tc>
        <w:tc>
          <w:tcPr>
            <w:tcW w:w="1370" w:type="dxa"/>
            <w:vAlign w:val="center"/>
          </w:tcPr>
          <w:p w14:paraId="6E07B626" w14:textId="77777777" w:rsidR="00340BAA" w:rsidRPr="00116E3B" w:rsidRDefault="00340BAA" w:rsidP="00340BAA">
            <w:pPr>
              <w:spacing w:line="276" w:lineRule="auto"/>
              <w:jc w:val="center"/>
              <w:rPr>
                <w:rFonts w:ascii="Times New Roman" w:hAnsi="Times New Roman" w:cs="Times New Roman"/>
                <w:sz w:val="20"/>
              </w:rPr>
            </w:pPr>
            <w:r>
              <w:rPr>
                <w:rFonts w:ascii="Times New Roman" w:hAnsi="Times New Roman" w:cs="Times New Roman"/>
                <w:sz w:val="20"/>
              </w:rPr>
              <w:t>7</w:t>
            </w:r>
          </w:p>
        </w:tc>
      </w:tr>
      <w:tr w:rsidR="00340BAA" w:rsidRPr="0000599E" w14:paraId="59ED3B85" w14:textId="77777777" w:rsidTr="00340BAA">
        <w:trPr>
          <w:trHeight w:val="328"/>
        </w:trPr>
        <w:tc>
          <w:tcPr>
            <w:tcW w:w="626" w:type="dxa"/>
          </w:tcPr>
          <w:p w14:paraId="130698A3" w14:textId="77777777" w:rsidR="00340BAA" w:rsidRPr="006D2987" w:rsidRDefault="00340BAA" w:rsidP="00340BAA">
            <w:pPr>
              <w:spacing w:line="276" w:lineRule="auto"/>
              <w:rPr>
                <w:rFonts w:ascii="Times New Roman" w:hAnsi="Times New Roman" w:cs="Times New Roman"/>
              </w:rPr>
            </w:pPr>
          </w:p>
        </w:tc>
        <w:tc>
          <w:tcPr>
            <w:tcW w:w="1922" w:type="dxa"/>
          </w:tcPr>
          <w:p w14:paraId="7F1A5FF5" w14:textId="77777777" w:rsidR="00340BAA" w:rsidRPr="006D2987" w:rsidRDefault="00340BAA" w:rsidP="00340BAA">
            <w:pPr>
              <w:spacing w:line="276" w:lineRule="auto"/>
              <w:rPr>
                <w:rFonts w:ascii="Times New Roman" w:hAnsi="Times New Roman" w:cs="Times New Roman"/>
              </w:rPr>
            </w:pPr>
          </w:p>
        </w:tc>
        <w:tc>
          <w:tcPr>
            <w:tcW w:w="1315" w:type="dxa"/>
          </w:tcPr>
          <w:p w14:paraId="31E0236E" w14:textId="77777777" w:rsidR="00340BAA" w:rsidRPr="006D2987" w:rsidRDefault="00340BAA" w:rsidP="00340BAA">
            <w:pPr>
              <w:spacing w:line="276" w:lineRule="auto"/>
              <w:rPr>
                <w:rFonts w:ascii="Times New Roman" w:hAnsi="Times New Roman" w:cs="Times New Roman"/>
              </w:rPr>
            </w:pPr>
          </w:p>
        </w:tc>
        <w:tc>
          <w:tcPr>
            <w:tcW w:w="1152" w:type="dxa"/>
          </w:tcPr>
          <w:p w14:paraId="7EBBFC50" w14:textId="77777777" w:rsidR="00340BAA" w:rsidRPr="006D2987" w:rsidRDefault="00340BAA" w:rsidP="00340BAA">
            <w:pPr>
              <w:spacing w:line="276" w:lineRule="auto"/>
              <w:rPr>
                <w:rFonts w:ascii="Times New Roman" w:hAnsi="Times New Roman" w:cs="Times New Roman"/>
              </w:rPr>
            </w:pPr>
          </w:p>
        </w:tc>
        <w:tc>
          <w:tcPr>
            <w:tcW w:w="1152" w:type="dxa"/>
          </w:tcPr>
          <w:p w14:paraId="0CCB829A" w14:textId="77777777" w:rsidR="00340BAA" w:rsidRPr="006D2987" w:rsidRDefault="00340BAA" w:rsidP="00340BAA">
            <w:pPr>
              <w:spacing w:line="276" w:lineRule="auto"/>
              <w:rPr>
                <w:rFonts w:ascii="Times New Roman" w:hAnsi="Times New Roman" w:cs="Times New Roman"/>
              </w:rPr>
            </w:pPr>
          </w:p>
        </w:tc>
        <w:tc>
          <w:tcPr>
            <w:tcW w:w="1011" w:type="dxa"/>
          </w:tcPr>
          <w:p w14:paraId="765DF308" w14:textId="77777777" w:rsidR="00340BAA" w:rsidRPr="006D2987" w:rsidRDefault="00340BAA" w:rsidP="00340BAA">
            <w:pPr>
              <w:spacing w:line="276" w:lineRule="auto"/>
              <w:rPr>
                <w:rFonts w:ascii="Times New Roman" w:hAnsi="Times New Roman" w:cs="Times New Roman"/>
              </w:rPr>
            </w:pPr>
          </w:p>
        </w:tc>
        <w:tc>
          <w:tcPr>
            <w:tcW w:w="1083" w:type="dxa"/>
          </w:tcPr>
          <w:p w14:paraId="0D4176BD" w14:textId="77777777" w:rsidR="00340BAA" w:rsidRPr="006D2987" w:rsidRDefault="00340BAA" w:rsidP="00340BAA">
            <w:pPr>
              <w:spacing w:line="276" w:lineRule="auto"/>
              <w:rPr>
                <w:rFonts w:ascii="Times New Roman" w:hAnsi="Times New Roman" w:cs="Times New Roman"/>
              </w:rPr>
            </w:pPr>
          </w:p>
        </w:tc>
        <w:tc>
          <w:tcPr>
            <w:tcW w:w="1370" w:type="dxa"/>
          </w:tcPr>
          <w:p w14:paraId="2374FBD1" w14:textId="77777777" w:rsidR="00340BAA" w:rsidRPr="006D2987" w:rsidRDefault="00340BAA" w:rsidP="00340BAA">
            <w:pPr>
              <w:spacing w:line="276" w:lineRule="auto"/>
              <w:rPr>
                <w:rFonts w:ascii="Times New Roman" w:hAnsi="Times New Roman" w:cs="Times New Roman"/>
              </w:rPr>
            </w:pPr>
          </w:p>
        </w:tc>
      </w:tr>
      <w:tr w:rsidR="00340BAA" w:rsidRPr="0000599E" w14:paraId="394BF449" w14:textId="77777777" w:rsidTr="00340BAA">
        <w:trPr>
          <w:trHeight w:val="346"/>
        </w:trPr>
        <w:tc>
          <w:tcPr>
            <w:tcW w:w="626" w:type="dxa"/>
          </w:tcPr>
          <w:p w14:paraId="7D1138CD" w14:textId="77777777" w:rsidR="00340BAA" w:rsidRPr="006D2987" w:rsidRDefault="00340BAA" w:rsidP="00340BAA">
            <w:pPr>
              <w:spacing w:line="276" w:lineRule="auto"/>
              <w:rPr>
                <w:rFonts w:ascii="Times New Roman" w:hAnsi="Times New Roman" w:cs="Times New Roman"/>
              </w:rPr>
            </w:pPr>
          </w:p>
        </w:tc>
        <w:tc>
          <w:tcPr>
            <w:tcW w:w="1922" w:type="dxa"/>
          </w:tcPr>
          <w:p w14:paraId="18BD085C" w14:textId="77777777" w:rsidR="00340BAA" w:rsidRPr="006D2987" w:rsidRDefault="00340BAA" w:rsidP="00340BAA">
            <w:pPr>
              <w:spacing w:line="276" w:lineRule="auto"/>
              <w:rPr>
                <w:rFonts w:ascii="Times New Roman" w:hAnsi="Times New Roman" w:cs="Times New Roman"/>
              </w:rPr>
            </w:pPr>
          </w:p>
        </w:tc>
        <w:tc>
          <w:tcPr>
            <w:tcW w:w="1315" w:type="dxa"/>
          </w:tcPr>
          <w:p w14:paraId="26F67CE0" w14:textId="77777777" w:rsidR="00340BAA" w:rsidRPr="006D2987" w:rsidRDefault="00340BAA" w:rsidP="00340BAA">
            <w:pPr>
              <w:spacing w:line="276" w:lineRule="auto"/>
              <w:rPr>
                <w:rFonts w:ascii="Times New Roman" w:hAnsi="Times New Roman" w:cs="Times New Roman"/>
              </w:rPr>
            </w:pPr>
          </w:p>
        </w:tc>
        <w:tc>
          <w:tcPr>
            <w:tcW w:w="1152" w:type="dxa"/>
          </w:tcPr>
          <w:p w14:paraId="592173D7" w14:textId="77777777" w:rsidR="00340BAA" w:rsidRPr="006D2987" w:rsidRDefault="00340BAA" w:rsidP="00340BAA">
            <w:pPr>
              <w:spacing w:line="276" w:lineRule="auto"/>
              <w:rPr>
                <w:rFonts w:ascii="Times New Roman" w:hAnsi="Times New Roman" w:cs="Times New Roman"/>
              </w:rPr>
            </w:pPr>
          </w:p>
        </w:tc>
        <w:tc>
          <w:tcPr>
            <w:tcW w:w="1152" w:type="dxa"/>
          </w:tcPr>
          <w:p w14:paraId="7365F078" w14:textId="77777777" w:rsidR="00340BAA" w:rsidRPr="006D2987" w:rsidRDefault="00340BAA" w:rsidP="00340BAA">
            <w:pPr>
              <w:spacing w:line="276" w:lineRule="auto"/>
              <w:rPr>
                <w:rFonts w:ascii="Times New Roman" w:hAnsi="Times New Roman" w:cs="Times New Roman"/>
              </w:rPr>
            </w:pPr>
          </w:p>
        </w:tc>
        <w:tc>
          <w:tcPr>
            <w:tcW w:w="1011" w:type="dxa"/>
          </w:tcPr>
          <w:p w14:paraId="28C724FB" w14:textId="77777777" w:rsidR="00340BAA" w:rsidRPr="006D2987" w:rsidRDefault="00340BAA" w:rsidP="00340BAA">
            <w:pPr>
              <w:spacing w:line="276" w:lineRule="auto"/>
              <w:rPr>
                <w:rFonts w:ascii="Times New Roman" w:hAnsi="Times New Roman" w:cs="Times New Roman"/>
              </w:rPr>
            </w:pPr>
          </w:p>
        </w:tc>
        <w:tc>
          <w:tcPr>
            <w:tcW w:w="1083" w:type="dxa"/>
          </w:tcPr>
          <w:p w14:paraId="7AE26E8C" w14:textId="77777777" w:rsidR="00340BAA" w:rsidRPr="006D2987" w:rsidRDefault="00340BAA" w:rsidP="00340BAA">
            <w:pPr>
              <w:spacing w:line="276" w:lineRule="auto"/>
              <w:rPr>
                <w:rFonts w:ascii="Times New Roman" w:hAnsi="Times New Roman" w:cs="Times New Roman"/>
              </w:rPr>
            </w:pPr>
          </w:p>
        </w:tc>
        <w:tc>
          <w:tcPr>
            <w:tcW w:w="1370" w:type="dxa"/>
          </w:tcPr>
          <w:p w14:paraId="5BB7E7FE" w14:textId="77777777" w:rsidR="00340BAA" w:rsidRPr="006D2987" w:rsidRDefault="00340BAA" w:rsidP="00340BAA">
            <w:pPr>
              <w:spacing w:line="276" w:lineRule="auto"/>
              <w:rPr>
                <w:rFonts w:ascii="Times New Roman" w:hAnsi="Times New Roman" w:cs="Times New Roman"/>
              </w:rPr>
            </w:pPr>
          </w:p>
        </w:tc>
      </w:tr>
      <w:tr w:rsidR="00340BAA" w:rsidRPr="0000599E" w14:paraId="55204B7F" w14:textId="77777777" w:rsidTr="00340BAA">
        <w:trPr>
          <w:trHeight w:val="328"/>
        </w:trPr>
        <w:tc>
          <w:tcPr>
            <w:tcW w:w="626" w:type="dxa"/>
          </w:tcPr>
          <w:p w14:paraId="31E75569" w14:textId="77777777" w:rsidR="00340BAA" w:rsidRPr="006D2987" w:rsidRDefault="00340BAA" w:rsidP="00340BAA">
            <w:pPr>
              <w:spacing w:line="276" w:lineRule="auto"/>
              <w:rPr>
                <w:rFonts w:ascii="Times New Roman" w:hAnsi="Times New Roman" w:cs="Times New Roman"/>
              </w:rPr>
            </w:pPr>
          </w:p>
        </w:tc>
        <w:tc>
          <w:tcPr>
            <w:tcW w:w="1922" w:type="dxa"/>
          </w:tcPr>
          <w:p w14:paraId="12C45C2A" w14:textId="77777777" w:rsidR="00340BAA" w:rsidRPr="006D2987" w:rsidRDefault="00340BAA" w:rsidP="00340BAA">
            <w:pPr>
              <w:spacing w:line="276" w:lineRule="auto"/>
              <w:rPr>
                <w:rFonts w:ascii="Times New Roman" w:hAnsi="Times New Roman" w:cs="Times New Roman"/>
              </w:rPr>
            </w:pPr>
          </w:p>
        </w:tc>
        <w:tc>
          <w:tcPr>
            <w:tcW w:w="1315" w:type="dxa"/>
          </w:tcPr>
          <w:p w14:paraId="12106185" w14:textId="77777777" w:rsidR="00340BAA" w:rsidRPr="006D2987" w:rsidRDefault="00340BAA" w:rsidP="00340BAA">
            <w:pPr>
              <w:spacing w:line="276" w:lineRule="auto"/>
              <w:rPr>
                <w:rFonts w:ascii="Times New Roman" w:hAnsi="Times New Roman" w:cs="Times New Roman"/>
              </w:rPr>
            </w:pPr>
          </w:p>
        </w:tc>
        <w:tc>
          <w:tcPr>
            <w:tcW w:w="1152" w:type="dxa"/>
          </w:tcPr>
          <w:p w14:paraId="1979EFE1" w14:textId="77777777" w:rsidR="00340BAA" w:rsidRPr="006D2987" w:rsidRDefault="00340BAA" w:rsidP="00340BAA">
            <w:pPr>
              <w:spacing w:line="276" w:lineRule="auto"/>
              <w:rPr>
                <w:rFonts w:ascii="Times New Roman" w:hAnsi="Times New Roman" w:cs="Times New Roman"/>
              </w:rPr>
            </w:pPr>
          </w:p>
        </w:tc>
        <w:tc>
          <w:tcPr>
            <w:tcW w:w="1152" w:type="dxa"/>
          </w:tcPr>
          <w:p w14:paraId="75F445EE" w14:textId="77777777" w:rsidR="00340BAA" w:rsidRPr="006D2987" w:rsidRDefault="00340BAA" w:rsidP="00340BAA">
            <w:pPr>
              <w:spacing w:line="276" w:lineRule="auto"/>
              <w:rPr>
                <w:rFonts w:ascii="Times New Roman" w:hAnsi="Times New Roman" w:cs="Times New Roman"/>
              </w:rPr>
            </w:pPr>
          </w:p>
        </w:tc>
        <w:tc>
          <w:tcPr>
            <w:tcW w:w="1011" w:type="dxa"/>
          </w:tcPr>
          <w:p w14:paraId="372BA855" w14:textId="77777777" w:rsidR="00340BAA" w:rsidRPr="006D2987" w:rsidRDefault="00340BAA" w:rsidP="00340BAA">
            <w:pPr>
              <w:spacing w:line="276" w:lineRule="auto"/>
              <w:rPr>
                <w:rFonts w:ascii="Times New Roman" w:hAnsi="Times New Roman" w:cs="Times New Roman"/>
              </w:rPr>
            </w:pPr>
          </w:p>
        </w:tc>
        <w:tc>
          <w:tcPr>
            <w:tcW w:w="1083" w:type="dxa"/>
          </w:tcPr>
          <w:p w14:paraId="20E59BDF" w14:textId="77777777" w:rsidR="00340BAA" w:rsidRPr="006D2987" w:rsidRDefault="00340BAA" w:rsidP="00340BAA">
            <w:pPr>
              <w:spacing w:line="276" w:lineRule="auto"/>
              <w:rPr>
                <w:rFonts w:ascii="Times New Roman" w:hAnsi="Times New Roman" w:cs="Times New Roman"/>
              </w:rPr>
            </w:pPr>
          </w:p>
        </w:tc>
        <w:tc>
          <w:tcPr>
            <w:tcW w:w="1370" w:type="dxa"/>
          </w:tcPr>
          <w:p w14:paraId="23998F6F" w14:textId="77777777" w:rsidR="00340BAA" w:rsidRPr="006D2987" w:rsidRDefault="00340BAA" w:rsidP="00340BAA">
            <w:pPr>
              <w:spacing w:line="276" w:lineRule="auto"/>
              <w:rPr>
                <w:rFonts w:ascii="Times New Roman" w:hAnsi="Times New Roman" w:cs="Times New Roman"/>
              </w:rPr>
            </w:pPr>
          </w:p>
        </w:tc>
      </w:tr>
      <w:tr w:rsidR="00340BAA" w:rsidRPr="0000599E" w14:paraId="549359E3" w14:textId="77777777" w:rsidTr="00340BAA">
        <w:trPr>
          <w:trHeight w:val="328"/>
        </w:trPr>
        <w:tc>
          <w:tcPr>
            <w:tcW w:w="626" w:type="dxa"/>
          </w:tcPr>
          <w:p w14:paraId="52FD2D7D" w14:textId="77777777" w:rsidR="00340BAA" w:rsidRPr="006D2987" w:rsidRDefault="00340BAA" w:rsidP="00340BAA">
            <w:pPr>
              <w:spacing w:line="276" w:lineRule="auto"/>
              <w:rPr>
                <w:rFonts w:ascii="Times New Roman" w:hAnsi="Times New Roman" w:cs="Times New Roman"/>
              </w:rPr>
            </w:pPr>
          </w:p>
        </w:tc>
        <w:tc>
          <w:tcPr>
            <w:tcW w:w="1922" w:type="dxa"/>
          </w:tcPr>
          <w:p w14:paraId="55C6F2E5" w14:textId="77777777" w:rsidR="00340BAA" w:rsidRPr="006D2987" w:rsidRDefault="00340BAA" w:rsidP="00340BAA">
            <w:pPr>
              <w:spacing w:line="276" w:lineRule="auto"/>
              <w:rPr>
                <w:rFonts w:ascii="Times New Roman" w:hAnsi="Times New Roman" w:cs="Times New Roman"/>
              </w:rPr>
            </w:pPr>
          </w:p>
        </w:tc>
        <w:tc>
          <w:tcPr>
            <w:tcW w:w="1315" w:type="dxa"/>
          </w:tcPr>
          <w:p w14:paraId="4C6116E7" w14:textId="77777777" w:rsidR="00340BAA" w:rsidRPr="006D2987" w:rsidRDefault="00340BAA" w:rsidP="00340BAA">
            <w:pPr>
              <w:spacing w:line="276" w:lineRule="auto"/>
              <w:rPr>
                <w:rFonts w:ascii="Times New Roman" w:hAnsi="Times New Roman" w:cs="Times New Roman"/>
              </w:rPr>
            </w:pPr>
          </w:p>
        </w:tc>
        <w:tc>
          <w:tcPr>
            <w:tcW w:w="1152" w:type="dxa"/>
          </w:tcPr>
          <w:p w14:paraId="43B88258" w14:textId="77777777" w:rsidR="00340BAA" w:rsidRPr="006D2987" w:rsidRDefault="00340BAA" w:rsidP="00340BAA">
            <w:pPr>
              <w:spacing w:line="276" w:lineRule="auto"/>
              <w:rPr>
                <w:rFonts w:ascii="Times New Roman" w:hAnsi="Times New Roman" w:cs="Times New Roman"/>
              </w:rPr>
            </w:pPr>
          </w:p>
        </w:tc>
        <w:tc>
          <w:tcPr>
            <w:tcW w:w="1152" w:type="dxa"/>
          </w:tcPr>
          <w:p w14:paraId="186D4F6D" w14:textId="77777777" w:rsidR="00340BAA" w:rsidRPr="006D2987" w:rsidRDefault="00340BAA" w:rsidP="00340BAA">
            <w:pPr>
              <w:spacing w:line="276" w:lineRule="auto"/>
              <w:rPr>
                <w:rFonts w:ascii="Times New Roman" w:hAnsi="Times New Roman" w:cs="Times New Roman"/>
              </w:rPr>
            </w:pPr>
          </w:p>
        </w:tc>
        <w:tc>
          <w:tcPr>
            <w:tcW w:w="1011" w:type="dxa"/>
          </w:tcPr>
          <w:p w14:paraId="348CB9D4" w14:textId="77777777" w:rsidR="00340BAA" w:rsidRPr="006D2987" w:rsidRDefault="00340BAA" w:rsidP="00340BAA">
            <w:pPr>
              <w:spacing w:line="276" w:lineRule="auto"/>
              <w:rPr>
                <w:rFonts w:ascii="Times New Roman" w:hAnsi="Times New Roman" w:cs="Times New Roman"/>
              </w:rPr>
            </w:pPr>
          </w:p>
        </w:tc>
        <w:tc>
          <w:tcPr>
            <w:tcW w:w="1083" w:type="dxa"/>
          </w:tcPr>
          <w:p w14:paraId="15C1BA75" w14:textId="77777777" w:rsidR="00340BAA" w:rsidRPr="006D2987" w:rsidRDefault="00340BAA" w:rsidP="00340BAA">
            <w:pPr>
              <w:spacing w:line="276" w:lineRule="auto"/>
              <w:rPr>
                <w:rFonts w:ascii="Times New Roman" w:hAnsi="Times New Roman" w:cs="Times New Roman"/>
              </w:rPr>
            </w:pPr>
          </w:p>
        </w:tc>
        <w:tc>
          <w:tcPr>
            <w:tcW w:w="1370" w:type="dxa"/>
          </w:tcPr>
          <w:p w14:paraId="441AD612" w14:textId="77777777" w:rsidR="00340BAA" w:rsidRPr="006D2987" w:rsidRDefault="00340BAA" w:rsidP="00340BAA">
            <w:pPr>
              <w:spacing w:line="276" w:lineRule="auto"/>
              <w:rPr>
                <w:rFonts w:ascii="Times New Roman" w:hAnsi="Times New Roman" w:cs="Times New Roman"/>
              </w:rPr>
            </w:pPr>
          </w:p>
        </w:tc>
      </w:tr>
      <w:tr w:rsidR="00340BAA" w:rsidRPr="0000599E" w14:paraId="00D89474" w14:textId="77777777" w:rsidTr="00340BAA">
        <w:trPr>
          <w:trHeight w:val="328"/>
        </w:trPr>
        <w:tc>
          <w:tcPr>
            <w:tcW w:w="626" w:type="dxa"/>
          </w:tcPr>
          <w:p w14:paraId="33EC4224" w14:textId="77777777" w:rsidR="00340BAA" w:rsidRPr="006D2987" w:rsidRDefault="00340BAA" w:rsidP="00340BAA">
            <w:pPr>
              <w:spacing w:line="276" w:lineRule="auto"/>
              <w:rPr>
                <w:rFonts w:ascii="Times New Roman" w:hAnsi="Times New Roman" w:cs="Times New Roman"/>
              </w:rPr>
            </w:pPr>
          </w:p>
        </w:tc>
        <w:tc>
          <w:tcPr>
            <w:tcW w:w="1922" w:type="dxa"/>
          </w:tcPr>
          <w:p w14:paraId="09B22F68" w14:textId="77777777" w:rsidR="00340BAA" w:rsidRPr="006D2987" w:rsidRDefault="00340BAA" w:rsidP="00340BAA">
            <w:pPr>
              <w:spacing w:line="276" w:lineRule="auto"/>
              <w:rPr>
                <w:rFonts w:ascii="Times New Roman" w:hAnsi="Times New Roman" w:cs="Times New Roman"/>
              </w:rPr>
            </w:pPr>
          </w:p>
        </w:tc>
        <w:tc>
          <w:tcPr>
            <w:tcW w:w="1315" w:type="dxa"/>
          </w:tcPr>
          <w:p w14:paraId="13D15178" w14:textId="77777777" w:rsidR="00340BAA" w:rsidRPr="006D2987" w:rsidRDefault="00340BAA" w:rsidP="00340BAA">
            <w:pPr>
              <w:spacing w:line="276" w:lineRule="auto"/>
              <w:rPr>
                <w:rFonts w:ascii="Times New Roman" w:hAnsi="Times New Roman" w:cs="Times New Roman"/>
              </w:rPr>
            </w:pPr>
          </w:p>
        </w:tc>
        <w:tc>
          <w:tcPr>
            <w:tcW w:w="1152" w:type="dxa"/>
          </w:tcPr>
          <w:p w14:paraId="602F3445" w14:textId="77777777" w:rsidR="00340BAA" w:rsidRPr="006D2987" w:rsidRDefault="00340BAA" w:rsidP="00340BAA">
            <w:pPr>
              <w:spacing w:line="276" w:lineRule="auto"/>
              <w:rPr>
                <w:rFonts w:ascii="Times New Roman" w:hAnsi="Times New Roman" w:cs="Times New Roman"/>
              </w:rPr>
            </w:pPr>
          </w:p>
        </w:tc>
        <w:tc>
          <w:tcPr>
            <w:tcW w:w="1152" w:type="dxa"/>
          </w:tcPr>
          <w:p w14:paraId="0DF52671" w14:textId="77777777" w:rsidR="00340BAA" w:rsidRPr="006D2987" w:rsidRDefault="00340BAA" w:rsidP="00340BAA">
            <w:pPr>
              <w:spacing w:line="276" w:lineRule="auto"/>
              <w:rPr>
                <w:rFonts w:ascii="Times New Roman" w:hAnsi="Times New Roman" w:cs="Times New Roman"/>
              </w:rPr>
            </w:pPr>
          </w:p>
        </w:tc>
        <w:tc>
          <w:tcPr>
            <w:tcW w:w="1011" w:type="dxa"/>
          </w:tcPr>
          <w:p w14:paraId="10D07BB2" w14:textId="77777777" w:rsidR="00340BAA" w:rsidRPr="006D2987" w:rsidRDefault="00340BAA" w:rsidP="00340BAA">
            <w:pPr>
              <w:spacing w:line="276" w:lineRule="auto"/>
              <w:rPr>
                <w:rFonts w:ascii="Times New Roman" w:hAnsi="Times New Roman" w:cs="Times New Roman"/>
              </w:rPr>
            </w:pPr>
          </w:p>
        </w:tc>
        <w:tc>
          <w:tcPr>
            <w:tcW w:w="1083" w:type="dxa"/>
          </w:tcPr>
          <w:p w14:paraId="29260972" w14:textId="77777777" w:rsidR="00340BAA" w:rsidRPr="006D2987" w:rsidRDefault="00340BAA" w:rsidP="00340BAA">
            <w:pPr>
              <w:spacing w:line="276" w:lineRule="auto"/>
              <w:rPr>
                <w:rFonts w:ascii="Times New Roman" w:hAnsi="Times New Roman" w:cs="Times New Roman"/>
              </w:rPr>
            </w:pPr>
          </w:p>
        </w:tc>
        <w:tc>
          <w:tcPr>
            <w:tcW w:w="1370" w:type="dxa"/>
          </w:tcPr>
          <w:p w14:paraId="33453394" w14:textId="77777777" w:rsidR="00340BAA" w:rsidRPr="006D2987" w:rsidRDefault="00340BAA" w:rsidP="00340BAA">
            <w:pPr>
              <w:spacing w:line="276" w:lineRule="auto"/>
              <w:rPr>
                <w:rFonts w:ascii="Times New Roman" w:hAnsi="Times New Roman" w:cs="Times New Roman"/>
              </w:rPr>
            </w:pPr>
          </w:p>
        </w:tc>
      </w:tr>
      <w:tr w:rsidR="00340BAA" w:rsidRPr="0000599E" w14:paraId="5A2761B2" w14:textId="77777777" w:rsidTr="00340BAA">
        <w:trPr>
          <w:trHeight w:val="328"/>
        </w:trPr>
        <w:tc>
          <w:tcPr>
            <w:tcW w:w="626" w:type="dxa"/>
          </w:tcPr>
          <w:p w14:paraId="0FC3D7E5" w14:textId="77777777" w:rsidR="00340BAA" w:rsidRPr="006D2987" w:rsidRDefault="00340BAA" w:rsidP="00340BAA">
            <w:pPr>
              <w:spacing w:line="276" w:lineRule="auto"/>
              <w:rPr>
                <w:rFonts w:ascii="Times New Roman" w:hAnsi="Times New Roman" w:cs="Times New Roman"/>
              </w:rPr>
            </w:pPr>
          </w:p>
        </w:tc>
        <w:tc>
          <w:tcPr>
            <w:tcW w:w="1922" w:type="dxa"/>
          </w:tcPr>
          <w:p w14:paraId="673E370B" w14:textId="77777777" w:rsidR="00340BAA" w:rsidRPr="006D2987" w:rsidRDefault="00340BAA" w:rsidP="00340BAA">
            <w:pPr>
              <w:spacing w:line="276" w:lineRule="auto"/>
              <w:rPr>
                <w:rFonts w:ascii="Times New Roman" w:hAnsi="Times New Roman" w:cs="Times New Roman"/>
              </w:rPr>
            </w:pPr>
          </w:p>
        </w:tc>
        <w:tc>
          <w:tcPr>
            <w:tcW w:w="1315" w:type="dxa"/>
          </w:tcPr>
          <w:p w14:paraId="58D297F2" w14:textId="77777777" w:rsidR="00340BAA" w:rsidRPr="006D2987" w:rsidRDefault="00340BAA" w:rsidP="00340BAA">
            <w:pPr>
              <w:spacing w:line="276" w:lineRule="auto"/>
              <w:rPr>
                <w:rFonts w:ascii="Times New Roman" w:hAnsi="Times New Roman" w:cs="Times New Roman"/>
              </w:rPr>
            </w:pPr>
          </w:p>
        </w:tc>
        <w:tc>
          <w:tcPr>
            <w:tcW w:w="1152" w:type="dxa"/>
          </w:tcPr>
          <w:p w14:paraId="221BF323" w14:textId="77777777" w:rsidR="00340BAA" w:rsidRPr="006D2987" w:rsidRDefault="00340BAA" w:rsidP="00340BAA">
            <w:pPr>
              <w:spacing w:line="276" w:lineRule="auto"/>
              <w:rPr>
                <w:rFonts w:ascii="Times New Roman" w:hAnsi="Times New Roman" w:cs="Times New Roman"/>
              </w:rPr>
            </w:pPr>
          </w:p>
        </w:tc>
        <w:tc>
          <w:tcPr>
            <w:tcW w:w="1152" w:type="dxa"/>
          </w:tcPr>
          <w:p w14:paraId="254B3F7D" w14:textId="77777777" w:rsidR="00340BAA" w:rsidRPr="006D2987" w:rsidRDefault="00340BAA" w:rsidP="00340BAA">
            <w:pPr>
              <w:spacing w:line="276" w:lineRule="auto"/>
              <w:rPr>
                <w:rFonts w:ascii="Times New Roman" w:hAnsi="Times New Roman" w:cs="Times New Roman"/>
              </w:rPr>
            </w:pPr>
          </w:p>
        </w:tc>
        <w:tc>
          <w:tcPr>
            <w:tcW w:w="1011" w:type="dxa"/>
          </w:tcPr>
          <w:p w14:paraId="52CF539C" w14:textId="77777777" w:rsidR="00340BAA" w:rsidRPr="006D2987" w:rsidRDefault="00340BAA" w:rsidP="00340BAA">
            <w:pPr>
              <w:spacing w:line="276" w:lineRule="auto"/>
              <w:rPr>
                <w:rFonts w:ascii="Times New Roman" w:hAnsi="Times New Roman" w:cs="Times New Roman"/>
              </w:rPr>
            </w:pPr>
          </w:p>
        </w:tc>
        <w:tc>
          <w:tcPr>
            <w:tcW w:w="1083" w:type="dxa"/>
          </w:tcPr>
          <w:p w14:paraId="76C76029" w14:textId="77777777" w:rsidR="00340BAA" w:rsidRPr="006D2987" w:rsidRDefault="00340BAA" w:rsidP="00340BAA">
            <w:pPr>
              <w:spacing w:line="276" w:lineRule="auto"/>
              <w:rPr>
                <w:rFonts w:ascii="Times New Roman" w:hAnsi="Times New Roman" w:cs="Times New Roman"/>
              </w:rPr>
            </w:pPr>
          </w:p>
        </w:tc>
        <w:tc>
          <w:tcPr>
            <w:tcW w:w="1370" w:type="dxa"/>
          </w:tcPr>
          <w:p w14:paraId="59C0F297" w14:textId="77777777" w:rsidR="00340BAA" w:rsidRPr="006D2987" w:rsidRDefault="00340BAA" w:rsidP="00340BAA">
            <w:pPr>
              <w:spacing w:line="276" w:lineRule="auto"/>
              <w:rPr>
                <w:rFonts w:ascii="Times New Roman" w:hAnsi="Times New Roman" w:cs="Times New Roman"/>
              </w:rPr>
            </w:pPr>
          </w:p>
        </w:tc>
      </w:tr>
      <w:tr w:rsidR="00340BAA" w:rsidRPr="0000599E" w14:paraId="77F23C92" w14:textId="77777777" w:rsidTr="00340BAA">
        <w:trPr>
          <w:trHeight w:val="328"/>
        </w:trPr>
        <w:tc>
          <w:tcPr>
            <w:tcW w:w="626" w:type="dxa"/>
          </w:tcPr>
          <w:p w14:paraId="33DBD783" w14:textId="77777777" w:rsidR="00340BAA" w:rsidRPr="006D2987" w:rsidRDefault="00340BAA" w:rsidP="00340BAA">
            <w:pPr>
              <w:spacing w:line="276" w:lineRule="auto"/>
              <w:rPr>
                <w:rFonts w:ascii="Times New Roman" w:hAnsi="Times New Roman" w:cs="Times New Roman"/>
              </w:rPr>
            </w:pPr>
          </w:p>
        </w:tc>
        <w:tc>
          <w:tcPr>
            <w:tcW w:w="1922" w:type="dxa"/>
          </w:tcPr>
          <w:p w14:paraId="13E77B02" w14:textId="77777777" w:rsidR="00340BAA" w:rsidRPr="006D2987" w:rsidRDefault="00340BAA" w:rsidP="00340BAA">
            <w:pPr>
              <w:spacing w:line="276" w:lineRule="auto"/>
              <w:rPr>
                <w:rFonts w:ascii="Times New Roman" w:hAnsi="Times New Roman" w:cs="Times New Roman"/>
              </w:rPr>
            </w:pPr>
          </w:p>
        </w:tc>
        <w:tc>
          <w:tcPr>
            <w:tcW w:w="1315" w:type="dxa"/>
          </w:tcPr>
          <w:p w14:paraId="3266BAF8" w14:textId="77777777" w:rsidR="00340BAA" w:rsidRPr="006D2987" w:rsidRDefault="00340BAA" w:rsidP="00340BAA">
            <w:pPr>
              <w:spacing w:line="276" w:lineRule="auto"/>
              <w:rPr>
                <w:rFonts w:ascii="Times New Roman" w:hAnsi="Times New Roman" w:cs="Times New Roman"/>
              </w:rPr>
            </w:pPr>
          </w:p>
        </w:tc>
        <w:tc>
          <w:tcPr>
            <w:tcW w:w="1152" w:type="dxa"/>
          </w:tcPr>
          <w:p w14:paraId="2A1F7B43" w14:textId="77777777" w:rsidR="00340BAA" w:rsidRPr="006D2987" w:rsidRDefault="00340BAA" w:rsidP="00340BAA">
            <w:pPr>
              <w:spacing w:line="276" w:lineRule="auto"/>
              <w:rPr>
                <w:rFonts w:ascii="Times New Roman" w:hAnsi="Times New Roman" w:cs="Times New Roman"/>
              </w:rPr>
            </w:pPr>
          </w:p>
        </w:tc>
        <w:tc>
          <w:tcPr>
            <w:tcW w:w="1152" w:type="dxa"/>
          </w:tcPr>
          <w:p w14:paraId="14C8718A" w14:textId="77777777" w:rsidR="00340BAA" w:rsidRPr="006D2987" w:rsidRDefault="00340BAA" w:rsidP="00340BAA">
            <w:pPr>
              <w:spacing w:line="276" w:lineRule="auto"/>
              <w:rPr>
                <w:rFonts w:ascii="Times New Roman" w:hAnsi="Times New Roman" w:cs="Times New Roman"/>
              </w:rPr>
            </w:pPr>
          </w:p>
        </w:tc>
        <w:tc>
          <w:tcPr>
            <w:tcW w:w="1011" w:type="dxa"/>
          </w:tcPr>
          <w:p w14:paraId="68B87773" w14:textId="77777777" w:rsidR="00340BAA" w:rsidRPr="006D2987" w:rsidRDefault="00340BAA" w:rsidP="00340BAA">
            <w:pPr>
              <w:spacing w:line="276" w:lineRule="auto"/>
              <w:rPr>
                <w:rFonts w:ascii="Times New Roman" w:hAnsi="Times New Roman" w:cs="Times New Roman"/>
              </w:rPr>
            </w:pPr>
          </w:p>
        </w:tc>
        <w:tc>
          <w:tcPr>
            <w:tcW w:w="1083" w:type="dxa"/>
          </w:tcPr>
          <w:p w14:paraId="07CB5916" w14:textId="77777777" w:rsidR="00340BAA" w:rsidRPr="006D2987" w:rsidRDefault="00340BAA" w:rsidP="00340BAA">
            <w:pPr>
              <w:spacing w:line="276" w:lineRule="auto"/>
              <w:rPr>
                <w:rFonts w:ascii="Times New Roman" w:hAnsi="Times New Roman" w:cs="Times New Roman"/>
              </w:rPr>
            </w:pPr>
          </w:p>
        </w:tc>
        <w:tc>
          <w:tcPr>
            <w:tcW w:w="1370" w:type="dxa"/>
          </w:tcPr>
          <w:p w14:paraId="1F256075" w14:textId="77777777" w:rsidR="00340BAA" w:rsidRPr="006D2987" w:rsidRDefault="00340BAA" w:rsidP="00340BAA">
            <w:pPr>
              <w:spacing w:line="276" w:lineRule="auto"/>
              <w:rPr>
                <w:rFonts w:ascii="Times New Roman" w:hAnsi="Times New Roman" w:cs="Times New Roman"/>
              </w:rPr>
            </w:pPr>
          </w:p>
        </w:tc>
      </w:tr>
      <w:tr w:rsidR="00340BAA" w:rsidRPr="0000599E" w14:paraId="3ACE8FDA" w14:textId="77777777" w:rsidTr="00340BAA">
        <w:trPr>
          <w:trHeight w:val="328"/>
        </w:trPr>
        <w:tc>
          <w:tcPr>
            <w:tcW w:w="626" w:type="dxa"/>
          </w:tcPr>
          <w:p w14:paraId="230AA59A" w14:textId="77777777" w:rsidR="00340BAA" w:rsidRPr="006D2987" w:rsidRDefault="00340BAA" w:rsidP="00340BAA">
            <w:pPr>
              <w:spacing w:line="276" w:lineRule="auto"/>
              <w:rPr>
                <w:rFonts w:ascii="Times New Roman" w:hAnsi="Times New Roman" w:cs="Times New Roman"/>
              </w:rPr>
            </w:pPr>
          </w:p>
        </w:tc>
        <w:tc>
          <w:tcPr>
            <w:tcW w:w="1922" w:type="dxa"/>
          </w:tcPr>
          <w:p w14:paraId="6A7FC276" w14:textId="77777777" w:rsidR="00340BAA" w:rsidRPr="006D2987" w:rsidRDefault="00340BAA" w:rsidP="00340BAA">
            <w:pPr>
              <w:spacing w:line="276" w:lineRule="auto"/>
              <w:rPr>
                <w:rFonts w:ascii="Times New Roman" w:hAnsi="Times New Roman" w:cs="Times New Roman"/>
              </w:rPr>
            </w:pPr>
          </w:p>
        </w:tc>
        <w:tc>
          <w:tcPr>
            <w:tcW w:w="1315" w:type="dxa"/>
          </w:tcPr>
          <w:p w14:paraId="42540794" w14:textId="77777777" w:rsidR="00340BAA" w:rsidRPr="006D2987" w:rsidRDefault="00340BAA" w:rsidP="00340BAA">
            <w:pPr>
              <w:spacing w:line="276" w:lineRule="auto"/>
              <w:rPr>
                <w:rFonts w:ascii="Times New Roman" w:hAnsi="Times New Roman" w:cs="Times New Roman"/>
              </w:rPr>
            </w:pPr>
          </w:p>
        </w:tc>
        <w:tc>
          <w:tcPr>
            <w:tcW w:w="1152" w:type="dxa"/>
          </w:tcPr>
          <w:p w14:paraId="2CB38305" w14:textId="77777777" w:rsidR="00340BAA" w:rsidRPr="006D2987" w:rsidRDefault="00340BAA" w:rsidP="00340BAA">
            <w:pPr>
              <w:spacing w:line="276" w:lineRule="auto"/>
              <w:rPr>
                <w:rFonts w:ascii="Times New Roman" w:hAnsi="Times New Roman" w:cs="Times New Roman"/>
              </w:rPr>
            </w:pPr>
          </w:p>
        </w:tc>
        <w:tc>
          <w:tcPr>
            <w:tcW w:w="1152" w:type="dxa"/>
          </w:tcPr>
          <w:p w14:paraId="7DB630E0" w14:textId="77777777" w:rsidR="00340BAA" w:rsidRPr="006D2987" w:rsidRDefault="00340BAA" w:rsidP="00340BAA">
            <w:pPr>
              <w:spacing w:line="276" w:lineRule="auto"/>
              <w:rPr>
                <w:rFonts w:ascii="Times New Roman" w:hAnsi="Times New Roman" w:cs="Times New Roman"/>
              </w:rPr>
            </w:pPr>
          </w:p>
        </w:tc>
        <w:tc>
          <w:tcPr>
            <w:tcW w:w="1011" w:type="dxa"/>
          </w:tcPr>
          <w:p w14:paraId="517E0E50" w14:textId="77777777" w:rsidR="00340BAA" w:rsidRPr="006D2987" w:rsidRDefault="00340BAA" w:rsidP="00340BAA">
            <w:pPr>
              <w:spacing w:line="276" w:lineRule="auto"/>
              <w:rPr>
                <w:rFonts w:ascii="Times New Roman" w:hAnsi="Times New Roman" w:cs="Times New Roman"/>
              </w:rPr>
            </w:pPr>
          </w:p>
        </w:tc>
        <w:tc>
          <w:tcPr>
            <w:tcW w:w="1083" w:type="dxa"/>
          </w:tcPr>
          <w:p w14:paraId="6BF80686" w14:textId="77777777" w:rsidR="00340BAA" w:rsidRPr="006D2987" w:rsidRDefault="00340BAA" w:rsidP="00340BAA">
            <w:pPr>
              <w:spacing w:line="276" w:lineRule="auto"/>
              <w:rPr>
                <w:rFonts w:ascii="Times New Roman" w:hAnsi="Times New Roman" w:cs="Times New Roman"/>
              </w:rPr>
            </w:pPr>
          </w:p>
        </w:tc>
        <w:tc>
          <w:tcPr>
            <w:tcW w:w="1370" w:type="dxa"/>
          </w:tcPr>
          <w:p w14:paraId="251F3F5D" w14:textId="77777777" w:rsidR="00340BAA" w:rsidRPr="006D2987" w:rsidRDefault="00340BAA" w:rsidP="00340BAA">
            <w:pPr>
              <w:spacing w:line="276" w:lineRule="auto"/>
              <w:rPr>
                <w:rFonts w:ascii="Times New Roman" w:hAnsi="Times New Roman" w:cs="Times New Roman"/>
              </w:rPr>
            </w:pPr>
          </w:p>
        </w:tc>
      </w:tr>
      <w:tr w:rsidR="00340BAA" w:rsidRPr="0000599E" w14:paraId="42FB5222" w14:textId="77777777" w:rsidTr="00340BAA">
        <w:trPr>
          <w:trHeight w:val="328"/>
        </w:trPr>
        <w:tc>
          <w:tcPr>
            <w:tcW w:w="626" w:type="dxa"/>
          </w:tcPr>
          <w:p w14:paraId="21717976" w14:textId="77777777" w:rsidR="00340BAA" w:rsidRPr="006D2987" w:rsidRDefault="00340BAA" w:rsidP="00340BAA">
            <w:pPr>
              <w:spacing w:line="276" w:lineRule="auto"/>
              <w:rPr>
                <w:rFonts w:ascii="Times New Roman" w:hAnsi="Times New Roman" w:cs="Times New Roman"/>
              </w:rPr>
            </w:pPr>
          </w:p>
        </w:tc>
        <w:tc>
          <w:tcPr>
            <w:tcW w:w="1922" w:type="dxa"/>
          </w:tcPr>
          <w:p w14:paraId="194D607D" w14:textId="77777777" w:rsidR="00340BAA" w:rsidRPr="006D2987" w:rsidRDefault="00340BAA" w:rsidP="00340BAA">
            <w:pPr>
              <w:spacing w:line="276" w:lineRule="auto"/>
              <w:rPr>
                <w:rFonts w:ascii="Times New Roman" w:hAnsi="Times New Roman" w:cs="Times New Roman"/>
              </w:rPr>
            </w:pPr>
          </w:p>
        </w:tc>
        <w:tc>
          <w:tcPr>
            <w:tcW w:w="1315" w:type="dxa"/>
          </w:tcPr>
          <w:p w14:paraId="487B4CDD" w14:textId="77777777" w:rsidR="00340BAA" w:rsidRPr="006D2987" w:rsidRDefault="00340BAA" w:rsidP="00340BAA">
            <w:pPr>
              <w:spacing w:line="276" w:lineRule="auto"/>
              <w:rPr>
                <w:rFonts w:ascii="Times New Roman" w:hAnsi="Times New Roman" w:cs="Times New Roman"/>
              </w:rPr>
            </w:pPr>
          </w:p>
        </w:tc>
        <w:tc>
          <w:tcPr>
            <w:tcW w:w="1152" w:type="dxa"/>
          </w:tcPr>
          <w:p w14:paraId="3D408FA1" w14:textId="77777777" w:rsidR="00340BAA" w:rsidRPr="006D2987" w:rsidRDefault="00340BAA" w:rsidP="00340BAA">
            <w:pPr>
              <w:spacing w:line="276" w:lineRule="auto"/>
              <w:rPr>
                <w:rFonts w:ascii="Times New Roman" w:hAnsi="Times New Roman" w:cs="Times New Roman"/>
              </w:rPr>
            </w:pPr>
          </w:p>
        </w:tc>
        <w:tc>
          <w:tcPr>
            <w:tcW w:w="1152" w:type="dxa"/>
          </w:tcPr>
          <w:p w14:paraId="70D2E90E" w14:textId="77777777" w:rsidR="00340BAA" w:rsidRPr="006D2987" w:rsidRDefault="00340BAA" w:rsidP="00340BAA">
            <w:pPr>
              <w:spacing w:line="276" w:lineRule="auto"/>
              <w:rPr>
                <w:rFonts w:ascii="Times New Roman" w:hAnsi="Times New Roman" w:cs="Times New Roman"/>
              </w:rPr>
            </w:pPr>
          </w:p>
        </w:tc>
        <w:tc>
          <w:tcPr>
            <w:tcW w:w="1011" w:type="dxa"/>
          </w:tcPr>
          <w:p w14:paraId="6643A88F" w14:textId="77777777" w:rsidR="00340BAA" w:rsidRPr="006D2987" w:rsidRDefault="00340BAA" w:rsidP="00340BAA">
            <w:pPr>
              <w:spacing w:line="276" w:lineRule="auto"/>
              <w:rPr>
                <w:rFonts w:ascii="Times New Roman" w:hAnsi="Times New Roman" w:cs="Times New Roman"/>
              </w:rPr>
            </w:pPr>
          </w:p>
        </w:tc>
        <w:tc>
          <w:tcPr>
            <w:tcW w:w="1083" w:type="dxa"/>
          </w:tcPr>
          <w:p w14:paraId="4CA65422" w14:textId="77777777" w:rsidR="00340BAA" w:rsidRPr="006D2987" w:rsidRDefault="00340BAA" w:rsidP="00340BAA">
            <w:pPr>
              <w:spacing w:line="276" w:lineRule="auto"/>
              <w:rPr>
                <w:rFonts w:ascii="Times New Roman" w:hAnsi="Times New Roman" w:cs="Times New Roman"/>
              </w:rPr>
            </w:pPr>
          </w:p>
        </w:tc>
        <w:tc>
          <w:tcPr>
            <w:tcW w:w="1370" w:type="dxa"/>
          </w:tcPr>
          <w:p w14:paraId="23F6828E" w14:textId="77777777" w:rsidR="00340BAA" w:rsidRPr="006D2987" w:rsidRDefault="00340BAA" w:rsidP="00340BAA">
            <w:pPr>
              <w:spacing w:line="276" w:lineRule="auto"/>
              <w:rPr>
                <w:rFonts w:ascii="Times New Roman" w:hAnsi="Times New Roman" w:cs="Times New Roman"/>
              </w:rPr>
            </w:pPr>
          </w:p>
        </w:tc>
      </w:tr>
      <w:tr w:rsidR="00340BAA" w:rsidRPr="0000599E" w14:paraId="071AA5F4" w14:textId="77777777" w:rsidTr="00340BAA">
        <w:trPr>
          <w:trHeight w:val="328"/>
        </w:trPr>
        <w:tc>
          <w:tcPr>
            <w:tcW w:w="626" w:type="dxa"/>
          </w:tcPr>
          <w:p w14:paraId="3E8AC64E" w14:textId="77777777" w:rsidR="00340BAA" w:rsidRPr="006D2987" w:rsidRDefault="00340BAA" w:rsidP="00340BAA">
            <w:pPr>
              <w:spacing w:line="276" w:lineRule="auto"/>
              <w:rPr>
                <w:rFonts w:ascii="Times New Roman" w:hAnsi="Times New Roman" w:cs="Times New Roman"/>
              </w:rPr>
            </w:pPr>
          </w:p>
        </w:tc>
        <w:tc>
          <w:tcPr>
            <w:tcW w:w="1922" w:type="dxa"/>
          </w:tcPr>
          <w:p w14:paraId="6CE68403" w14:textId="77777777" w:rsidR="00340BAA" w:rsidRPr="006D2987" w:rsidRDefault="00340BAA" w:rsidP="00340BAA">
            <w:pPr>
              <w:spacing w:line="276" w:lineRule="auto"/>
              <w:rPr>
                <w:rFonts w:ascii="Times New Roman" w:hAnsi="Times New Roman" w:cs="Times New Roman"/>
              </w:rPr>
            </w:pPr>
          </w:p>
        </w:tc>
        <w:tc>
          <w:tcPr>
            <w:tcW w:w="1315" w:type="dxa"/>
          </w:tcPr>
          <w:p w14:paraId="62635396" w14:textId="77777777" w:rsidR="00340BAA" w:rsidRPr="006D2987" w:rsidRDefault="00340BAA" w:rsidP="00340BAA">
            <w:pPr>
              <w:spacing w:line="276" w:lineRule="auto"/>
              <w:rPr>
                <w:rFonts w:ascii="Times New Roman" w:hAnsi="Times New Roman" w:cs="Times New Roman"/>
              </w:rPr>
            </w:pPr>
          </w:p>
        </w:tc>
        <w:tc>
          <w:tcPr>
            <w:tcW w:w="1152" w:type="dxa"/>
          </w:tcPr>
          <w:p w14:paraId="178A7BEF" w14:textId="77777777" w:rsidR="00340BAA" w:rsidRPr="006D2987" w:rsidRDefault="00340BAA" w:rsidP="00340BAA">
            <w:pPr>
              <w:spacing w:line="276" w:lineRule="auto"/>
              <w:rPr>
                <w:rFonts w:ascii="Times New Roman" w:hAnsi="Times New Roman" w:cs="Times New Roman"/>
              </w:rPr>
            </w:pPr>
          </w:p>
        </w:tc>
        <w:tc>
          <w:tcPr>
            <w:tcW w:w="1152" w:type="dxa"/>
          </w:tcPr>
          <w:p w14:paraId="36C13C84" w14:textId="77777777" w:rsidR="00340BAA" w:rsidRPr="006D2987" w:rsidRDefault="00340BAA" w:rsidP="00340BAA">
            <w:pPr>
              <w:spacing w:line="276" w:lineRule="auto"/>
              <w:rPr>
                <w:rFonts w:ascii="Times New Roman" w:hAnsi="Times New Roman" w:cs="Times New Roman"/>
              </w:rPr>
            </w:pPr>
          </w:p>
        </w:tc>
        <w:tc>
          <w:tcPr>
            <w:tcW w:w="1011" w:type="dxa"/>
          </w:tcPr>
          <w:p w14:paraId="2E3B72BD" w14:textId="77777777" w:rsidR="00340BAA" w:rsidRPr="006D2987" w:rsidRDefault="00340BAA" w:rsidP="00340BAA">
            <w:pPr>
              <w:spacing w:line="276" w:lineRule="auto"/>
              <w:rPr>
                <w:rFonts w:ascii="Times New Roman" w:hAnsi="Times New Roman" w:cs="Times New Roman"/>
              </w:rPr>
            </w:pPr>
          </w:p>
        </w:tc>
        <w:tc>
          <w:tcPr>
            <w:tcW w:w="1083" w:type="dxa"/>
          </w:tcPr>
          <w:p w14:paraId="39AD8DE2" w14:textId="77777777" w:rsidR="00340BAA" w:rsidRPr="006D2987" w:rsidRDefault="00340BAA" w:rsidP="00340BAA">
            <w:pPr>
              <w:spacing w:line="276" w:lineRule="auto"/>
              <w:rPr>
                <w:rFonts w:ascii="Times New Roman" w:hAnsi="Times New Roman" w:cs="Times New Roman"/>
              </w:rPr>
            </w:pPr>
          </w:p>
        </w:tc>
        <w:tc>
          <w:tcPr>
            <w:tcW w:w="1370" w:type="dxa"/>
          </w:tcPr>
          <w:p w14:paraId="5228ED0B" w14:textId="77777777" w:rsidR="00340BAA" w:rsidRPr="006D2987" w:rsidRDefault="00340BAA" w:rsidP="00340BAA">
            <w:pPr>
              <w:spacing w:line="276" w:lineRule="auto"/>
              <w:rPr>
                <w:rFonts w:ascii="Times New Roman" w:hAnsi="Times New Roman" w:cs="Times New Roman"/>
              </w:rPr>
            </w:pPr>
          </w:p>
        </w:tc>
      </w:tr>
      <w:tr w:rsidR="00340BAA" w:rsidRPr="0000599E" w14:paraId="4050FA9D" w14:textId="77777777" w:rsidTr="00340BAA">
        <w:trPr>
          <w:trHeight w:val="346"/>
        </w:trPr>
        <w:tc>
          <w:tcPr>
            <w:tcW w:w="626" w:type="dxa"/>
          </w:tcPr>
          <w:p w14:paraId="245D24C9" w14:textId="77777777" w:rsidR="00340BAA" w:rsidRPr="006D2987" w:rsidRDefault="00340BAA" w:rsidP="00340BAA">
            <w:pPr>
              <w:spacing w:line="276" w:lineRule="auto"/>
              <w:rPr>
                <w:rFonts w:ascii="Times New Roman" w:hAnsi="Times New Roman" w:cs="Times New Roman"/>
              </w:rPr>
            </w:pPr>
          </w:p>
        </w:tc>
        <w:tc>
          <w:tcPr>
            <w:tcW w:w="1922" w:type="dxa"/>
          </w:tcPr>
          <w:p w14:paraId="2458EDC4" w14:textId="77777777" w:rsidR="00340BAA" w:rsidRPr="006D2987" w:rsidRDefault="00340BAA" w:rsidP="00340BAA">
            <w:pPr>
              <w:spacing w:line="276" w:lineRule="auto"/>
              <w:rPr>
                <w:rFonts w:ascii="Times New Roman" w:hAnsi="Times New Roman" w:cs="Times New Roman"/>
              </w:rPr>
            </w:pPr>
          </w:p>
        </w:tc>
        <w:tc>
          <w:tcPr>
            <w:tcW w:w="1315" w:type="dxa"/>
          </w:tcPr>
          <w:p w14:paraId="02A63B45" w14:textId="77777777" w:rsidR="00340BAA" w:rsidRPr="006D2987" w:rsidRDefault="00340BAA" w:rsidP="00340BAA">
            <w:pPr>
              <w:spacing w:line="276" w:lineRule="auto"/>
              <w:rPr>
                <w:rFonts w:ascii="Times New Roman" w:hAnsi="Times New Roman" w:cs="Times New Roman"/>
              </w:rPr>
            </w:pPr>
          </w:p>
        </w:tc>
        <w:tc>
          <w:tcPr>
            <w:tcW w:w="1152" w:type="dxa"/>
          </w:tcPr>
          <w:p w14:paraId="3E3C68FC" w14:textId="77777777" w:rsidR="00340BAA" w:rsidRPr="006D2987" w:rsidRDefault="00340BAA" w:rsidP="00340BAA">
            <w:pPr>
              <w:spacing w:line="276" w:lineRule="auto"/>
              <w:rPr>
                <w:rFonts w:ascii="Times New Roman" w:hAnsi="Times New Roman" w:cs="Times New Roman"/>
              </w:rPr>
            </w:pPr>
          </w:p>
        </w:tc>
        <w:tc>
          <w:tcPr>
            <w:tcW w:w="1152" w:type="dxa"/>
          </w:tcPr>
          <w:p w14:paraId="2E9457C1" w14:textId="77777777" w:rsidR="00340BAA" w:rsidRPr="006D2987" w:rsidRDefault="00340BAA" w:rsidP="00340BAA">
            <w:pPr>
              <w:spacing w:line="276" w:lineRule="auto"/>
              <w:rPr>
                <w:rFonts w:ascii="Times New Roman" w:hAnsi="Times New Roman" w:cs="Times New Roman"/>
              </w:rPr>
            </w:pPr>
          </w:p>
        </w:tc>
        <w:tc>
          <w:tcPr>
            <w:tcW w:w="1011" w:type="dxa"/>
          </w:tcPr>
          <w:p w14:paraId="0BF7472E" w14:textId="77777777" w:rsidR="00340BAA" w:rsidRPr="006D2987" w:rsidRDefault="00340BAA" w:rsidP="00340BAA">
            <w:pPr>
              <w:spacing w:line="276" w:lineRule="auto"/>
              <w:rPr>
                <w:rFonts w:ascii="Times New Roman" w:hAnsi="Times New Roman" w:cs="Times New Roman"/>
              </w:rPr>
            </w:pPr>
          </w:p>
        </w:tc>
        <w:tc>
          <w:tcPr>
            <w:tcW w:w="1083" w:type="dxa"/>
          </w:tcPr>
          <w:p w14:paraId="28726ECD" w14:textId="77777777" w:rsidR="00340BAA" w:rsidRPr="006D2987" w:rsidRDefault="00340BAA" w:rsidP="00340BAA">
            <w:pPr>
              <w:spacing w:line="276" w:lineRule="auto"/>
              <w:rPr>
                <w:rFonts w:ascii="Times New Roman" w:hAnsi="Times New Roman" w:cs="Times New Roman"/>
              </w:rPr>
            </w:pPr>
          </w:p>
        </w:tc>
        <w:tc>
          <w:tcPr>
            <w:tcW w:w="1370" w:type="dxa"/>
          </w:tcPr>
          <w:p w14:paraId="49118610" w14:textId="77777777" w:rsidR="00340BAA" w:rsidRPr="006D2987" w:rsidRDefault="00340BAA" w:rsidP="00340BAA">
            <w:pPr>
              <w:spacing w:line="276" w:lineRule="auto"/>
              <w:rPr>
                <w:rFonts w:ascii="Times New Roman" w:hAnsi="Times New Roman" w:cs="Times New Roman"/>
              </w:rPr>
            </w:pPr>
          </w:p>
        </w:tc>
      </w:tr>
      <w:tr w:rsidR="00340BAA" w:rsidRPr="0000599E" w14:paraId="76E015B7" w14:textId="77777777" w:rsidTr="00340BAA">
        <w:trPr>
          <w:trHeight w:val="328"/>
        </w:trPr>
        <w:tc>
          <w:tcPr>
            <w:tcW w:w="626" w:type="dxa"/>
          </w:tcPr>
          <w:p w14:paraId="7DAB3AF7" w14:textId="77777777" w:rsidR="00340BAA" w:rsidRPr="006D2987" w:rsidRDefault="00340BAA" w:rsidP="00340BAA">
            <w:pPr>
              <w:spacing w:line="276" w:lineRule="auto"/>
              <w:rPr>
                <w:rFonts w:ascii="Times New Roman" w:hAnsi="Times New Roman" w:cs="Times New Roman"/>
              </w:rPr>
            </w:pPr>
          </w:p>
        </w:tc>
        <w:tc>
          <w:tcPr>
            <w:tcW w:w="1922" w:type="dxa"/>
          </w:tcPr>
          <w:p w14:paraId="2D01FF15" w14:textId="77777777" w:rsidR="00340BAA" w:rsidRPr="006D2987" w:rsidRDefault="00340BAA" w:rsidP="00340BAA">
            <w:pPr>
              <w:spacing w:line="276" w:lineRule="auto"/>
              <w:rPr>
                <w:rFonts w:ascii="Times New Roman" w:hAnsi="Times New Roman" w:cs="Times New Roman"/>
              </w:rPr>
            </w:pPr>
          </w:p>
        </w:tc>
        <w:tc>
          <w:tcPr>
            <w:tcW w:w="1315" w:type="dxa"/>
          </w:tcPr>
          <w:p w14:paraId="40A38B17" w14:textId="77777777" w:rsidR="00340BAA" w:rsidRPr="006D2987" w:rsidRDefault="00340BAA" w:rsidP="00340BAA">
            <w:pPr>
              <w:spacing w:line="276" w:lineRule="auto"/>
              <w:rPr>
                <w:rFonts w:ascii="Times New Roman" w:hAnsi="Times New Roman" w:cs="Times New Roman"/>
              </w:rPr>
            </w:pPr>
          </w:p>
        </w:tc>
        <w:tc>
          <w:tcPr>
            <w:tcW w:w="1152" w:type="dxa"/>
          </w:tcPr>
          <w:p w14:paraId="5D1BCF9D" w14:textId="77777777" w:rsidR="00340BAA" w:rsidRPr="006D2987" w:rsidRDefault="00340BAA" w:rsidP="00340BAA">
            <w:pPr>
              <w:spacing w:line="276" w:lineRule="auto"/>
              <w:rPr>
                <w:rFonts w:ascii="Times New Roman" w:hAnsi="Times New Roman" w:cs="Times New Roman"/>
              </w:rPr>
            </w:pPr>
          </w:p>
        </w:tc>
        <w:tc>
          <w:tcPr>
            <w:tcW w:w="1152" w:type="dxa"/>
          </w:tcPr>
          <w:p w14:paraId="0EF8A736" w14:textId="77777777" w:rsidR="00340BAA" w:rsidRPr="006D2987" w:rsidRDefault="00340BAA" w:rsidP="00340BAA">
            <w:pPr>
              <w:spacing w:line="276" w:lineRule="auto"/>
              <w:rPr>
                <w:rFonts w:ascii="Times New Roman" w:hAnsi="Times New Roman" w:cs="Times New Roman"/>
              </w:rPr>
            </w:pPr>
          </w:p>
        </w:tc>
        <w:tc>
          <w:tcPr>
            <w:tcW w:w="1011" w:type="dxa"/>
          </w:tcPr>
          <w:p w14:paraId="743368AE" w14:textId="77777777" w:rsidR="00340BAA" w:rsidRPr="006D2987" w:rsidRDefault="00340BAA" w:rsidP="00340BAA">
            <w:pPr>
              <w:spacing w:line="276" w:lineRule="auto"/>
              <w:rPr>
                <w:rFonts w:ascii="Times New Roman" w:hAnsi="Times New Roman" w:cs="Times New Roman"/>
              </w:rPr>
            </w:pPr>
          </w:p>
        </w:tc>
        <w:tc>
          <w:tcPr>
            <w:tcW w:w="1083" w:type="dxa"/>
          </w:tcPr>
          <w:p w14:paraId="7343BF8A" w14:textId="77777777" w:rsidR="00340BAA" w:rsidRPr="006D2987" w:rsidRDefault="00340BAA" w:rsidP="00340BAA">
            <w:pPr>
              <w:spacing w:line="276" w:lineRule="auto"/>
              <w:rPr>
                <w:rFonts w:ascii="Times New Roman" w:hAnsi="Times New Roman" w:cs="Times New Roman"/>
              </w:rPr>
            </w:pPr>
          </w:p>
        </w:tc>
        <w:tc>
          <w:tcPr>
            <w:tcW w:w="1370" w:type="dxa"/>
          </w:tcPr>
          <w:p w14:paraId="0917F35E" w14:textId="77777777" w:rsidR="00340BAA" w:rsidRPr="006D2987" w:rsidRDefault="00340BAA" w:rsidP="00340BAA">
            <w:pPr>
              <w:spacing w:line="276" w:lineRule="auto"/>
              <w:rPr>
                <w:rFonts w:ascii="Times New Roman" w:hAnsi="Times New Roman" w:cs="Times New Roman"/>
              </w:rPr>
            </w:pPr>
          </w:p>
        </w:tc>
      </w:tr>
      <w:tr w:rsidR="00340BAA" w:rsidRPr="0000599E" w14:paraId="2EC71CFA" w14:textId="77777777" w:rsidTr="00340BAA">
        <w:trPr>
          <w:trHeight w:val="346"/>
        </w:trPr>
        <w:tc>
          <w:tcPr>
            <w:tcW w:w="626" w:type="dxa"/>
          </w:tcPr>
          <w:p w14:paraId="0DAE1302" w14:textId="77777777" w:rsidR="00340BAA" w:rsidRDefault="00340BAA" w:rsidP="00340BAA">
            <w:pPr>
              <w:spacing w:line="276" w:lineRule="auto"/>
            </w:pPr>
          </w:p>
        </w:tc>
        <w:tc>
          <w:tcPr>
            <w:tcW w:w="1922" w:type="dxa"/>
          </w:tcPr>
          <w:p w14:paraId="6A1BDB36" w14:textId="77777777" w:rsidR="00340BAA" w:rsidRDefault="00340BAA" w:rsidP="00340BAA">
            <w:pPr>
              <w:spacing w:line="276" w:lineRule="auto"/>
            </w:pPr>
          </w:p>
        </w:tc>
        <w:tc>
          <w:tcPr>
            <w:tcW w:w="1315" w:type="dxa"/>
          </w:tcPr>
          <w:p w14:paraId="49B59C41" w14:textId="77777777" w:rsidR="00340BAA" w:rsidRDefault="00340BAA" w:rsidP="00340BAA">
            <w:pPr>
              <w:spacing w:line="276" w:lineRule="auto"/>
            </w:pPr>
          </w:p>
        </w:tc>
        <w:tc>
          <w:tcPr>
            <w:tcW w:w="1152" w:type="dxa"/>
          </w:tcPr>
          <w:p w14:paraId="57384A32" w14:textId="77777777" w:rsidR="00340BAA" w:rsidRDefault="00340BAA" w:rsidP="00340BAA">
            <w:pPr>
              <w:spacing w:line="276" w:lineRule="auto"/>
            </w:pPr>
          </w:p>
        </w:tc>
        <w:tc>
          <w:tcPr>
            <w:tcW w:w="1152" w:type="dxa"/>
          </w:tcPr>
          <w:p w14:paraId="25833F2D" w14:textId="77777777" w:rsidR="00340BAA" w:rsidRDefault="00340BAA" w:rsidP="00340BAA">
            <w:pPr>
              <w:spacing w:line="276" w:lineRule="auto"/>
            </w:pPr>
          </w:p>
        </w:tc>
        <w:tc>
          <w:tcPr>
            <w:tcW w:w="1011" w:type="dxa"/>
          </w:tcPr>
          <w:p w14:paraId="371B611D" w14:textId="77777777" w:rsidR="00340BAA" w:rsidRDefault="00340BAA" w:rsidP="00340BAA">
            <w:pPr>
              <w:spacing w:line="276" w:lineRule="auto"/>
            </w:pPr>
          </w:p>
        </w:tc>
        <w:tc>
          <w:tcPr>
            <w:tcW w:w="1083" w:type="dxa"/>
          </w:tcPr>
          <w:p w14:paraId="30695F1E" w14:textId="77777777" w:rsidR="00340BAA" w:rsidRDefault="00340BAA" w:rsidP="00340BAA">
            <w:pPr>
              <w:spacing w:line="276" w:lineRule="auto"/>
            </w:pPr>
          </w:p>
        </w:tc>
        <w:tc>
          <w:tcPr>
            <w:tcW w:w="1370" w:type="dxa"/>
          </w:tcPr>
          <w:p w14:paraId="5572C39C" w14:textId="77777777" w:rsidR="00340BAA" w:rsidRDefault="00340BAA" w:rsidP="00340BAA">
            <w:pPr>
              <w:spacing w:line="276" w:lineRule="auto"/>
            </w:pPr>
          </w:p>
        </w:tc>
      </w:tr>
      <w:tr w:rsidR="00340BAA" w:rsidRPr="0000599E" w14:paraId="33F5DE61" w14:textId="77777777" w:rsidTr="00340BAA">
        <w:trPr>
          <w:trHeight w:val="363"/>
        </w:trPr>
        <w:tc>
          <w:tcPr>
            <w:tcW w:w="626" w:type="dxa"/>
          </w:tcPr>
          <w:p w14:paraId="27AF6C7A" w14:textId="77777777" w:rsidR="00340BAA" w:rsidRDefault="00340BAA" w:rsidP="00340BAA">
            <w:pPr>
              <w:spacing w:line="276" w:lineRule="auto"/>
            </w:pPr>
          </w:p>
        </w:tc>
        <w:tc>
          <w:tcPr>
            <w:tcW w:w="1922" w:type="dxa"/>
          </w:tcPr>
          <w:p w14:paraId="0FE14D01" w14:textId="77777777" w:rsidR="00340BAA" w:rsidRDefault="00340BAA" w:rsidP="00340BAA">
            <w:pPr>
              <w:spacing w:line="276" w:lineRule="auto"/>
            </w:pPr>
          </w:p>
        </w:tc>
        <w:tc>
          <w:tcPr>
            <w:tcW w:w="1315" w:type="dxa"/>
          </w:tcPr>
          <w:p w14:paraId="5153DA2E" w14:textId="77777777" w:rsidR="00340BAA" w:rsidRDefault="00340BAA" w:rsidP="00340BAA">
            <w:pPr>
              <w:spacing w:line="276" w:lineRule="auto"/>
            </w:pPr>
          </w:p>
        </w:tc>
        <w:tc>
          <w:tcPr>
            <w:tcW w:w="1152" w:type="dxa"/>
          </w:tcPr>
          <w:p w14:paraId="18E6071B" w14:textId="77777777" w:rsidR="00340BAA" w:rsidRDefault="00340BAA" w:rsidP="00340BAA">
            <w:pPr>
              <w:spacing w:line="276" w:lineRule="auto"/>
            </w:pPr>
          </w:p>
        </w:tc>
        <w:tc>
          <w:tcPr>
            <w:tcW w:w="1152" w:type="dxa"/>
          </w:tcPr>
          <w:p w14:paraId="4BAB5BF8" w14:textId="77777777" w:rsidR="00340BAA" w:rsidRDefault="00340BAA" w:rsidP="00340BAA">
            <w:pPr>
              <w:spacing w:line="276" w:lineRule="auto"/>
            </w:pPr>
          </w:p>
        </w:tc>
        <w:tc>
          <w:tcPr>
            <w:tcW w:w="1011" w:type="dxa"/>
          </w:tcPr>
          <w:p w14:paraId="07F405AD" w14:textId="77777777" w:rsidR="00340BAA" w:rsidRDefault="00340BAA" w:rsidP="00340BAA">
            <w:pPr>
              <w:spacing w:line="276" w:lineRule="auto"/>
            </w:pPr>
          </w:p>
        </w:tc>
        <w:tc>
          <w:tcPr>
            <w:tcW w:w="1083" w:type="dxa"/>
          </w:tcPr>
          <w:p w14:paraId="378A6363" w14:textId="77777777" w:rsidR="00340BAA" w:rsidRDefault="00340BAA" w:rsidP="00340BAA">
            <w:pPr>
              <w:spacing w:line="276" w:lineRule="auto"/>
            </w:pPr>
          </w:p>
        </w:tc>
        <w:tc>
          <w:tcPr>
            <w:tcW w:w="1370" w:type="dxa"/>
          </w:tcPr>
          <w:p w14:paraId="5313A6E1" w14:textId="77777777" w:rsidR="00340BAA" w:rsidRDefault="00340BAA" w:rsidP="00340BAA">
            <w:pPr>
              <w:spacing w:line="276" w:lineRule="auto"/>
            </w:pPr>
          </w:p>
        </w:tc>
      </w:tr>
      <w:tr w:rsidR="00340BAA" w:rsidRPr="0000599E" w14:paraId="54A772C4" w14:textId="77777777" w:rsidTr="00340BAA">
        <w:trPr>
          <w:trHeight w:val="363"/>
        </w:trPr>
        <w:tc>
          <w:tcPr>
            <w:tcW w:w="626" w:type="dxa"/>
          </w:tcPr>
          <w:p w14:paraId="7A610481" w14:textId="77777777" w:rsidR="00340BAA" w:rsidRDefault="00340BAA" w:rsidP="00340BAA">
            <w:pPr>
              <w:spacing w:line="276" w:lineRule="auto"/>
            </w:pPr>
          </w:p>
        </w:tc>
        <w:tc>
          <w:tcPr>
            <w:tcW w:w="1922" w:type="dxa"/>
          </w:tcPr>
          <w:p w14:paraId="76F6BDD3" w14:textId="77777777" w:rsidR="00340BAA" w:rsidRDefault="00340BAA" w:rsidP="00340BAA">
            <w:pPr>
              <w:spacing w:line="276" w:lineRule="auto"/>
            </w:pPr>
          </w:p>
        </w:tc>
        <w:tc>
          <w:tcPr>
            <w:tcW w:w="1315" w:type="dxa"/>
          </w:tcPr>
          <w:p w14:paraId="72DD3652" w14:textId="77777777" w:rsidR="00340BAA" w:rsidRDefault="00340BAA" w:rsidP="00340BAA">
            <w:pPr>
              <w:spacing w:line="276" w:lineRule="auto"/>
            </w:pPr>
          </w:p>
        </w:tc>
        <w:tc>
          <w:tcPr>
            <w:tcW w:w="1152" w:type="dxa"/>
          </w:tcPr>
          <w:p w14:paraId="2B79CC92" w14:textId="77777777" w:rsidR="00340BAA" w:rsidRDefault="00340BAA" w:rsidP="00340BAA">
            <w:pPr>
              <w:spacing w:line="276" w:lineRule="auto"/>
            </w:pPr>
          </w:p>
        </w:tc>
        <w:tc>
          <w:tcPr>
            <w:tcW w:w="1152" w:type="dxa"/>
          </w:tcPr>
          <w:p w14:paraId="7AA9BC5A" w14:textId="77777777" w:rsidR="00340BAA" w:rsidRDefault="00340BAA" w:rsidP="00340BAA">
            <w:pPr>
              <w:spacing w:line="276" w:lineRule="auto"/>
            </w:pPr>
          </w:p>
        </w:tc>
        <w:tc>
          <w:tcPr>
            <w:tcW w:w="1011" w:type="dxa"/>
          </w:tcPr>
          <w:p w14:paraId="5CABB531" w14:textId="77777777" w:rsidR="00340BAA" w:rsidRDefault="00340BAA" w:rsidP="00340BAA">
            <w:pPr>
              <w:spacing w:line="276" w:lineRule="auto"/>
            </w:pPr>
          </w:p>
        </w:tc>
        <w:tc>
          <w:tcPr>
            <w:tcW w:w="1083" w:type="dxa"/>
          </w:tcPr>
          <w:p w14:paraId="4252F33D" w14:textId="77777777" w:rsidR="00340BAA" w:rsidRDefault="00340BAA" w:rsidP="00340BAA">
            <w:pPr>
              <w:spacing w:line="276" w:lineRule="auto"/>
            </w:pPr>
          </w:p>
        </w:tc>
        <w:tc>
          <w:tcPr>
            <w:tcW w:w="1370" w:type="dxa"/>
          </w:tcPr>
          <w:p w14:paraId="034A4E38" w14:textId="77777777" w:rsidR="00340BAA" w:rsidRDefault="00340BAA" w:rsidP="00340BAA">
            <w:pPr>
              <w:spacing w:line="276" w:lineRule="auto"/>
            </w:pPr>
          </w:p>
        </w:tc>
      </w:tr>
    </w:tbl>
    <w:p w14:paraId="36EA9A6E" w14:textId="77777777" w:rsidR="00340BAA" w:rsidRDefault="00340BAA" w:rsidP="00340BAA"/>
    <w:p w14:paraId="6133348B" w14:textId="77777777" w:rsidR="00340BAA" w:rsidRDefault="00340BAA" w:rsidP="00340BAA">
      <w:pPr>
        <w:tabs>
          <w:tab w:val="left" w:pos="567"/>
        </w:tabs>
        <w:rPr>
          <w:szCs w:val="24"/>
        </w:rPr>
      </w:pPr>
      <w:r>
        <w:rPr>
          <w:szCs w:val="24"/>
        </w:rPr>
        <w:t>P</w:t>
      </w:r>
      <w:r w:rsidRPr="006D2987">
        <w:rPr>
          <w:szCs w:val="24"/>
        </w:rPr>
        <w:t>rojektinio darbo vertinimo komisija:</w:t>
      </w:r>
    </w:p>
    <w:p w14:paraId="04739663" w14:textId="77777777" w:rsidR="00340BAA" w:rsidRDefault="00340BAA" w:rsidP="00340BAA">
      <w:pPr>
        <w:tabs>
          <w:tab w:val="left" w:pos="567"/>
        </w:tabs>
        <w:rPr>
          <w:szCs w:val="24"/>
        </w:rPr>
      </w:pPr>
    </w:p>
    <w:p w14:paraId="615CF7EE" w14:textId="77777777" w:rsidR="00340BAA" w:rsidRPr="00CE2C03" w:rsidRDefault="00340BAA" w:rsidP="00340BAA">
      <w:pPr>
        <w:rPr>
          <w:szCs w:val="24"/>
          <w:lang w:val="en-US"/>
        </w:rPr>
      </w:pPr>
      <w:r>
        <w:rPr>
          <w:szCs w:val="24"/>
        </w:rPr>
        <w:t xml:space="preserve">Komisijos pirmininkas: </w:t>
      </w:r>
      <w:r>
        <w:rPr>
          <w:szCs w:val="24"/>
        </w:rPr>
        <w:tab/>
      </w:r>
      <w:r>
        <w:rPr>
          <w:szCs w:val="24"/>
        </w:rPr>
        <w:tab/>
      </w:r>
      <w:r w:rsidRPr="00CE2C03">
        <w:rPr>
          <w:color w:val="000000"/>
          <w:szCs w:val="24"/>
          <w:lang w:val="en-US"/>
        </w:rPr>
        <w:t>............................         ........................................................</w:t>
      </w:r>
    </w:p>
    <w:p w14:paraId="46A0467E" w14:textId="77777777" w:rsidR="00340BAA" w:rsidRPr="00CE2C03" w:rsidRDefault="00340BAA" w:rsidP="00340BAA">
      <w:pPr>
        <w:rPr>
          <w:sz w:val="20"/>
          <w:szCs w:val="24"/>
          <w:lang w:val="en-US"/>
        </w:rPr>
      </w:pPr>
      <w:r w:rsidRPr="00CE2C03">
        <w:rPr>
          <w:color w:val="000000"/>
          <w:sz w:val="20"/>
          <w:szCs w:val="24"/>
          <w:lang w:val="en-US"/>
        </w:rPr>
        <w:t xml:space="preserve">                                                   </w:t>
      </w:r>
      <w:r>
        <w:rPr>
          <w:color w:val="000000"/>
          <w:sz w:val="20"/>
          <w:szCs w:val="24"/>
          <w:lang w:val="en-US"/>
        </w:rPr>
        <w:t xml:space="preserve">   </w:t>
      </w:r>
      <w:r>
        <w:rPr>
          <w:color w:val="000000"/>
          <w:sz w:val="20"/>
          <w:szCs w:val="24"/>
          <w:lang w:val="en-US"/>
        </w:rPr>
        <w:tab/>
      </w:r>
      <w:r w:rsidRPr="00CE2C03">
        <w:rPr>
          <w:color w:val="000000"/>
          <w:sz w:val="20"/>
          <w:szCs w:val="24"/>
          <w:lang w:val="en-US"/>
        </w:rPr>
        <w:t>(parašas)                                               (vardas, pavardė)</w:t>
      </w:r>
    </w:p>
    <w:p w14:paraId="0DBD323C" w14:textId="77777777" w:rsidR="00340BAA" w:rsidRDefault="00340BAA" w:rsidP="00340BAA">
      <w:pPr>
        <w:tabs>
          <w:tab w:val="left" w:pos="567"/>
        </w:tabs>
        <w:rPr>
          <w:szCs w:val="24"/>
        </w:rPr>
      </w:pPr>
    </w:p>
    <w:p w14:paraId="2E3CCED6" w14:textId="77777777" w:rsidR="00340BAA" w:rsidRDefault="00340BAA" w:rsidP="00340BAA">
      <w:pPr>
        <w:rPr>
          <w:szCs w:val="24"/>
        </w:rPr>
      </w:pPr>
      <w:r>
        <w:rPr>
          <w:szCs w:val="24"/>
        </w:rPr>
        <w:t>Nariai:</w:t>
      </w:r>
      <w:r>
        <w:rPr>
          <w:szCs w:val="24"/>
        </w:rPr>
        <w:tab/>
      </w:r>
      <w:r>
        <w:rPr>
          <w:szCs w:val="24"/>
        </w:rPr>
        <w:tab/>
      </w:r>
      <w:r>
        <w:rPr>
          <w:szCs w:val="24"/>
        </w:rPr>
        <w:tab/>
      </w:r>
    </w:p>
    <w:p w14:paraId="6DD7B391" w14:textId="77777777" w:rsidR="00340BAA" w:rsidRPr="00CE2C03" w:rsidRDefault="00340BAA" w:rsidP="00340BAA">
      <w:pPr>
        <w:ind w:left="2592" w:firstLine="1296"/>
        <w:rPr>
          <w:szCs w:val="24"/>
          <w:lang w:val="en-US"/>
        </w:rPr>
      </w:pPr>
      <w:r w:rsidRPr="00CE2C03">
        <w:rPr>
          <w:color w:val="000000"/>
          <w:szCs w:val="24"/>
          <w:lang w:val="en-US"/>
        </w:rPr>
        <w:t>........</w:t>
      </w:r>
      <w:r>
        <w:rPr>
          <w:color w:val="000000"/>
          <w:szCs w:val="24"/>
          <w:lang w:val="en-US"/>
        </w:rPr>
        <w:t xml:space="preserve">....................          </w:t>
      </w:r>
      <w:r w:rsidRPr="00CE2C03">
        <w:rPr>
          <w:color w:val="000000"/>
          <w:szCs w:val="24"/>
          <w:lang w:val="en-US"/>
        </w:rPr>
        <w:t>.......................................................</w:t>
      </w:r>
    </w:p>
    <w:p w14:paraId="0710BAFD" w14:textId="77777777" w:rsidR="00340BAA" w:rsidRDefault="00340BAA" w:rsidP="00340BAA">
      <w:pPr>
        <w:tabs>
          <w:tab w:val="left" w:pos="567"/>
        </w:tabs>
        <w:rPr>
          <w:szCs w:val="24"/>
        </w:rPr>
      </w:pPr>
      <w:r w:rsidRPr="00CE2C03">
        <w:rPr>
          <w:color w:val="000000"/>
          <w:sz w:val="20"/>
          <w:szCs w:val="24"/>
          <w:lang w:val="en-US"/>
        </w:rPr>
        <w:t xml:space="preserve">                                                   </w:t>
      </w:r>
      <w:r>
        <w:rPr>
          <w:color w:val="000000"/>
          <w:sz w:val="20"/>
          <w:szCs w:val="24"/>
          <w:lang w:val="en-US"/>
        </w:rPr>
        <w:t xml:space="preserve">   </w:t>
      </w:r>
      <w:r>
        <w:rPr>
          <w:color w:val="000000"/>
          <w:sz w:val="20"/>
          <w:szCs w:val="24"/>
          <w:lang w:val="en-US"/>
        </w:rPr>
        <w:tab/>
      </w:r>
      <w:r w:rsidRPr="00CE2C03">
        <w:rPr>
          <w:color w:val="000000"/>
          <w:sz w:val="20"/>
          <w:szCs w:val="24"/>
          <w:lang w:val="en-US"/>
        </w:rPr>
        <w:t>(parašas)                                               (vardas, pavardė)</w:t>
      </w:r>
      <w:r w:rsidRPr="006D2987">
        <w:rPr>
          <w:szCs w:val="24"/>
        </w:rPr>
        <w:t xml:space="preserve"> </w:t>
      </w:r>
    </w:p>
    <w:p w14:paraId="27E23263" w14:textId="77777777" w:rsidR="00340BAA" w:rsidRDefault="00340BAA" w:rsidP="00340BAA">
      <w:pPr>
        <w:rPr>
          <w:szCs w:val="24"/>
        </w:rPr>
      </w:pPr>
    </w:p>
    <w:p w14:paraId="2BB3B577" w14:textId="77777777" w:rsidR="00340BAA" w:rsidRDefault="00340BAA" w:rsidP="00340BAA">
      <w:pPr>
        <w:rPr>
          <w:szCs w:val="24"/>
        </w:rPr>
      </w:pPr>
    </w:p>
    <w:p w14:paraId="2845643C" w14:textId="77777777" w:rsidR="00340BAA" w:rsidRPr="00CE2C03" w:rsidRDefault="00340BAA" w:rsidP="00340BAA">
      <w:pPr>
        <w:rPr>
          <w:szCs w:val="24"/>
          <w:lang w:val="en-US"/>
        </w:rPr>
      </w:pPr>
      <w:r>
        <w:rPr>
          <w:szCs w:val="24"/>
        </w:rPr>
        <w:tab/>
      </w:r>
      <w:r>
        <w:rPr>
          <w:szCs w:val="24"/>
        </w:rPr>
        <w:tab/>
      </w:r>
      <w:r>
        <w:rPr>
          <w:szCs w:val="24"/>
        </w:rPr>
        <w:tab/>
      </w:r>
      <w:r w:rsidRPr="00CE2C03">
        <w:rPr>
          <w:color w:val="000000"/>
          <w:szCs w:val="24"/>
          <w:lang w:val="en-US"/>
        </w:rPr>
        <w:t>........</w:t>
      </w:r>
      <w:r>
        <w:rPr>
          <w:color w:val="000000"/>
          <w:szCs w:val="24"/>
          <w:lang w:val="en-US"/>
        </w:rPr>
        <w:t xml:space="preserve">....................          </w:t>
      </w:r>
      <w:r w:rsidRPr="00CE2C03">
        <w:rPr>
          <w:color w:val="000000"/>
          <w:szCs w:val="24"/>
          <w:lang w:val="en-US"/>
        </w:rPr>
        <w:t>.......................................................</w:t>
      </w:r>
    </w:p>
    <w:p w14:paraId="092308A6" w14:textId="77777777" w:rsidR="00340BAA" w:rsidRPr="006D2987" w:rsidRDefault="00340BAA" w:rsidP="00340BAA">
      <w:pPr>
        <w:tabs>
          <w:tab w:val="left" w:pos="567"/>
        </w:tabs>
        <w:rPr>
          <w:szCs w:val="24"/>
        </w:rPr>
      </w:pPr>
      <w:r w:rsidRPr="00CE2C03">
        <w:rPr>
          <w:color w:val="000000"/>
          <w:sz w:val="20"/>
          <w:szCs w:val="24"/>
          <w:lang w:val="en-US"/>
        </w:rPr>
        <w:t xml:space="preserve">                                                   </w:t>
      </w:r>
      <w:r>
        <w:rPr>
          <w:color w:val="000000"/>
          <w:sz w:val="20"/>
          <w:szCs w:val="24"/>
          <w:lang w:val="en-US"/>
        </w:rPr>
        <w:t xml:space="preserve">   </w:t>
      </w:r>
      <w:r>
        <w:rPr>
          <w:color w:val="000000"/>
          <w:sz w:val="20"/>
          <w:szCs w:val="24"/>
          <w:lang w:val="en-US"/>
        </w:rPr>
        <w:tab/>
      </w:r>
      <w:r w:rsidRPr="00CE2C03">
        <w:rPr>
          <w:color w:val="000000"/>
          <w:sz w:val="20"/>
          <w:szCs w:val="24"/>
          <w:lang w:val="en-US"/>
        </w:rPr>
        <w:t>(parašas)                                               (vardas, pavardė)</w:t>
      </w:r>
    </w:p>
    <w:p w14:paraId="200F7A49" w14:textId="77777777" w:rsidR="00340BAA" w:rsidRPr="006D2987" w:rsidRDefault="00340BAA" w:rsidP="00340BAA"/>
    <w:p w14:paraId="0CD2FBEB" w14:textId="77777777" w:rsidR="00340BAA" w:rsidRPr="006D2987" w:rsidRDefault="00340BAA" w:rsidP="00340BAA"/>
    <w:p w14:paraId="15171F18" w14:textId="77777777" w:rsidR="00340BAA" w:rsidRPr="006D2987" w:rsidRDefault="00340BAA" w:rsidP="00340BAA">
      <w:pPr>
        <w:tabs>
          <w:tab w:val="left" w:pos="567"/>
        </w:tabs>
        <w:rPr>
          <w:szCs w:val="24"/>
        </w:rPr>
      </w:pPr>
    </w:p>
    <w:p w14:paraId="3310A274" w14:textId="77777777" w:rsidR="00340BAA" w:rsidRPr="00EC4F1F" w:rsidRDefault="00340BAA" w:rsidP="00340BAA">
      <w:pPr>
        <w:shd w:val="clear" w:color="auto" w:fill="FFFFFF"/>
        <w:rPr>
          <w:szCs w:val="24"/>
          <w:lang w:val="pl-PL"/>
        </w:rPr>
      </w:pPr>
    </w:p>
    <w:p w14:paraId="1B17A0E7" w14:textId="2F89C95B" w:rsidR="00C508E9" w:rsidRDefault="00340BAA" w:rsidP="00C508E9">
      <w:pPr>
        <w:ind w:firstLine="567"/>
        <w:jc w:val="right"/>
        <w:textAlignment w:val="baseline"/>
        <w:rPr>
          <w:sz w:val="20"/>
          <w:szCs w:val="24"/>
        </w:rPr>
      </w:pPr>
      <w:r>
        <w:rPr>
          <w:szCs w:val="24"/>
        </w:rPr>
        <w:br w:type="page"/>
      </w:r>
      <w:r w:rsidRPr="004170AA">
        <w:rPr>
          <w:sz w:val="20"/>
          <w:szCs w:val="24"/>
        </w:rPr>
        <w:lastRenderedPageBreak/>
        <w:t>202</w:t>
      </w:r>
      <w:r w:rsidR="00C508E9">
        <w:rPr>
          <w:sz w:val="20"/>
          <w:szCs w:val="24"/>
        </w:rPr>
        <w:t>5</w:t>
      </w:r>
      <w:r w:rsidRPr="004170AA">
        <w:rPr>
          <w:sz w:val="20"/>
          <w:szCs w:val="24"/>
        </w:rPr>
        <w:t>–202</w:t>
      </w:r>
      <w:r w:rsidR="00C508E9">
        <w:rPr>
          <w:sz w:val="20"/>
          <w:szCs w:val="24"/>
        </w:rPr>
        <w:t>6</w:t>
      </w:r>
      <w:r w:rsidRPr="004170AA">
        <w:rPr>
          <w:sz w:val="20"/>
          <w:szCs w:val="24"/>
        </w:rPr>
        <w:t xml:space="preserve"> mokslo metų pradinio, </w:t>
      </w:r>
    </w:p>
    <w:p w14:paraId="1ACAC12A" w14:textId="77777777" w:rsidR="00C508E9" w:rsidRDefault="00340BAA" w:rsidP="00C508E9">
      <w:pPr>
        <w:ind w:firstLine="567"/>
        <w:jc w:val="right"/>
        <w:textAlignment w:val="baseline"/>
        <w:rPr>
          <w:sz w:val="20"/>
          <w:szCs w:val="24"/>
        </w:rPr>
      </w:pPr>
      <w:r w:rsidRPr="004170AA">
        <w:rPr>
          <w:sz w:val="20"/>
          <w:szCs w:val="24"/>
        </w:rPr>
        <w:t xml:space="preserve">pagrindinio ir vidurinio ugdymo </w:t>
      </w:r>
    </w:p>
    <w:p w14:paraId="48FB0FF5" w14:textId="7484840C" w:rsidR="00340BAA" w:rsidRPr="004170AA" w:rsidRDefault="00340BAA" w:rsidP="00C508E9">
      <w:pPr>
        <w:ind w:firstLine="567"/>
        <w:jc w:val="right"/>
        <w:textAlignment w:val="baseline"/>
        <w:rPr>
          <w:sz w:val="20"/>
          <w:szCs w:val="24"/>
        </w:rPr>
      </w:pPr>
      <w:r w:rsidRPr="004170AA">
        <w:rPr>
          <w:sz w:val="20"/>
          <w:szCs w:val="24"/>
        </w:rPr>
        <w:t>programų ugdymo planų</w:t>
      </w:r>
    </w:p>
    <w:p w14:paraId="62A01047" w14:textId="77777777" w:rsidR="00340BAA" w:rsidRPr="004170AA" w:rsidRDefault="00340BAA" w:rsidP="00340BAA">
      <w:pPr>
        <w:ind w:left="6237"/>
        <w:jc w:val="right"/>
        <w:rPr>
          <w:sz w:val="20"/>
          <w:szCs w:val="24"/>
        </w:rPr>
      </w:pPr>
      <w:r w:rsidRPr="004170AA">
        <w:rPr>
          <w:sz w:val="20"/>
          <w:szCs w:val="24"/>
        </w:rPr>
        <w:t xml:space="preserve">Priedas Nr. </w:t>
      </w:r>
      <w:r>
        <w:rPr>
          <w:sz w:val="20"/>
          <w:szCs w:val="24"/>
        </w:rPr>
        <w:t>5</w:t>
      </w:r>
      <w:r w:rsidRPr="004170AA">
        <w:rPr>
          <w:sz w:val="20"/>
          <w:szCs w:val="24"/>
        </w:rPr>
        <w:t xml:space="preserve"> </w:t>
      </w:r>
    </w:p>
    <w:p w14:paraId="319D71AC" w14:textId="77777777" w:rsidR="00340BAA" w:rsidRDefault="00340BAA" w:rsidP="00340BAA">
      <w:pPr>
        <w:pStyle w:val="Pagrindinistekstas"/>
        <w:ind w:firstLine="6237"/>
        <w:rPr>
          <w:sz w:val="20"/>
          <w:szCs w:val="22"/>
        </w:rPr>
      </w:pPr>
    </w:p>
    <w:p w14:paraId="001EB352" w14:textId="77777777" w:rsidR="00340BAA" w:rsidRPr="007F7A2C" w:rsidRDefault="00340BAA" w:rsidP="00340BAA">
      <w:pPr>
        <w:pStyle w:val="Pagrindinistekstas"/>
        <w:ind w:firstLine="6237"/>
        <w:rPr>
          <w:sz w:val="20"/>
          <w:szCs w:val="22"/>
        </w:rPr>
      </w:pPr>
      <w:r w:rsidRPr="007F7A2C">
        <w:rPr>
          <w:sz w:val="20"/>
          <w:szCs w:val="22"/>
        </w:rPr>
        <w:t>PATVIRTINTA</w:t>
      </w:r>
    </w:p>
    <w:p w14:paraId="34D2107B" w14:textId="77777777" w:rsidR="00340BAA" w:rsidRPr="007F7A2C" w:rsidRDefault="00340BAA" w:rsidP="00340BAA">
      <w:pPr>
        <w:pStyle w:val="Pagrindinistekstas"/>
        <w:ind w:right="3" w:firstLine="6237"/>
        <w:rPr>
          <w:sz w:val="20"/>
          <w:szCs w:val="22"/>
        </w:rPr>
      </w:pPr>
      <w:r w:rsidRPr="007F7A2C">
        <w:rPr>
          <w:sz w:val="20"/>
          <w:szCs w:val="22"/>
        </w:rPr>
        <w:t>Šalčininkų „Santarvės“ gimnazijos</w:t>
      </w:r>
    </w:p>
    <w:p w14:paraId="79CF014B" w14:textId="77777777" w:rsidR="00340BAA" w:rsidRPr="007F7A2C" w:rsidRDefault="00340BAA" w:rsidP="00340BAA">
      <w:pPr>
        <w:pStyle w:val="Pagrindinistekstas"/>
        <w:ind w:right="-58" w:firstLine="6237"/>
        <w:rPr>
          <w:sz w:val="20"/>
          <w:szCs w:val="22"/>
        </w:rPr>
      </w:pPr>
      <w:r w:rsidRPr="007F7A2C">
        <w:rPr>
          <w:sz w:val="20"/>
          <w:szCs w:val="22"/>
        </w:rPr>
        <w:t>direktoriaus 2021 m. rugpjūčio 31 d.</w:t>
      </w:r>
    </w:p>
    <w:p w14:paraId="157194D5" w14:textId="77777777" w:rsidR="00340BAA" w:rsidRPr="007F7A2C" w:rsidRDefault="00340BAA" w:rsidP="00340BAA">
      <w:pPr>
        <w:pStyle w:val="Pagrindinistekstas"/>
        <w:ind w:right="1199" w:firstLine="6237"/>
        <w:rPr>
          <w:sz w:val="20"/>
          <w:szCs w:val="22"/>
        </w:rPr>
      </w:pPr>
      <w:r w:rsidRPr="007F7A2C">
        <w:rPr>
          <w:sz w:val="20"/>
          <w:szCs w:val="22"/>
        </w:rPr>
        <w:t>įsakymu Nr. V1-63</w:t>
      </w:r>
    </w:p>
    <w:p w14:paraId="41676926" w14:textId="77777777" w:rsidR="00340BAA" w:rsidRPr="00742C3D" w:rsidRDefault="00340BAA" w:rsidP="00340BAA">
      <w:pPr>
        <w:jc w:val="center"/>
        <w:rPr>
          <w:b/>
        </w:rPr>
      </w:pPr>
    </w:p>
    <w:p w14:paraId="3739B25E" w14:textId="77777777" w:rsidR="00340BAA" w:rsidRPr="00742C3D" w:rsidRDefault="00340BAA" w:rsidP="00340BAA">
      <w:pPr>
        <w:jc w:val="center"/>
        <w:rPr>
          <w:b/>
        </w:rPr>
      </w:pPr>
      <w:r w:rsidRPr="00742C3D">
        <w:rPr>
          <w:b/>
        </w:rPr>
        <w:t>ŠALČININKŲ „SANTARVĖS“  GIMNAZIJOS</w:t>
      </w:r>
    </w:p>
    <w:p w14:paraId="35F892E9" w14:textId="2360956E" w:rsidR="00340BAA" w:rsidRDefault="00340BAA" w:rsidP="00DD0A64">
      <w:pPr>
        <w:jc w:val="center"/>
        <w:rPr>
          <w:b/>
        </w:rPr>
      </w:pPr>
      <w:r w:rsidRPr="006A1F2E">
        <w:rPr>
          <w:b/>
          <w:bCs/>
          <w:szCs w:val="24"/>
        </w:rPr>
        <w:t xml:space="preserve">UGDYMO TURINIO PLANAVIMO </w:t>
      </w:r>
      <w:r w:rsidRPr="00742C3D">
        <w:rPr>
          <w:b/>
        </w:rPr>
        <w:t>TVARKOS APRAŠAS</w:t>
      </w:r>
    </w:p>
    <w:p w14:paraId="201089C6" w14:textId="77777777" w:rsidR="00B67208" w:rsidRDefault="00B67208" w:rsidP="00B67208">
      <w:pPr>
        <w:pStyle w:val="Antrat2"/>
        <w:numPr>
          <w:ilvl w:val="0"/>
          <w:numId w:val="0"/>
        </w:numPr>
        <w:spacing w:before="0"/>
        <w:ind w:right="754"/>
      </w:pPr>
    </w:p>
    <w:p w14:paraId="1C28CB7D" w14:textId="59414B6B" w:rsidR="00340BAA" w:rsidRPr="004C0E3E" w:rsidRDefault="00B67208" w:rsidP="00B67208">
      <w:pPr>
        <w:pStyle w:val="Antrat2"/>
        <w:numPr>
          <w:ilvl w:val="0"/>
          <w:numId w:val="0"/>
        </w:numPr>
        <w:spacing w:before="0"/>
        <w:ind w:right="754"/>
      </w:pPr>
      <w:r>
        <w:t>I SKYRIUS</w:t>
      </w:r>
    </w:p>
    <w:p w14:paraId="641341E4" w14:textId="77777777" w:rsidR="00340BAA" w:rsidRPr="004C0E3E" w:rsidRDefault="00340BAA" w:rsidP="00DD0A64">
      <w:pPr>
        <w:pStyle w:val="Antrat2"/>
        <w:numPr>
          <w:ilvl w:val="0"/>
          <w:numId w:val="0"/>
        </w:numPr>
        <w:spacing w:before="0"/>
        <w:ind w:left="360" w:right="753" w:hanging="360"/>
      </w:pPr>
      <w:r w:rsidRPr="004C0E3E">
        <w:t>BENDROSIOS NUOSTATOS</w:t>
      </w:r>
    </w:p>
    <w:p w14:paraId="51D3AC9B" w14:textId="77777777" w:rsidR="00340BAA" w:rsidRPr="000D1CDC" w:rsidRDefault="00340BAA" w:rsidP="00340BAA">
      <w:pPr>
        <w:jc w:val="center"/>
        <w:rPr>
          <w:b/>
          <w:bCs/>
          <w:szCs w:val="24"/>
        </w:rPr>
      </w:pPr>
    </w:p>
    <w:p w14:paraId="40919BE9" w14:textId="77777777" w:rsidR="00340BAA" w:rsidRPr="000D1CDC" w:rsidRDefault="00340BAA" w:rsidP="00340BAA">
      <w:pPr>
        <w:autoSpaceDE w:val="0"/>
        <w:autoSpaceDN w:val="0"/>
        <w:adjustRightInd w:val="0"/>
        <w:ind w:firstLine="720"/>
        <w:jc w:val="both"/>
        <w:rPr>
          <w:szCs w:val="24"/>
        </w:rPr>
      </w:pPr>
      <w:r w:rsidRPr="000D1CDC">
        <w:rPr>
          <w:szCs w:val="24"/>
        </w:rPr>
        <w:t>1. Ugdymo turi</w:t>
      </w:r>
      <w:r>
        <w:rPr>
          <w:szCs w:val="24"/>
        </w:rPr>
        <w:t>nio planavimo tvarkos aprašas (toliau - Aprašas</w:t>
      </w:r>
      <w:r w:rsidRPr="000D1CDC">
        <w:rPr>
          <w:szCs w:val="24"/>
        </w:rPr>
        <w:t xml:space="preserve">) nustato </w:t>
      </w:r>
      <w:r>
        <w:rPr>
          <w:szCs w:val="24"/>
        </w:rPr>
        <w:t>Šalčininkų „Santarvės“ g</w:t>
      </w:r>
      <w:r w:rsidRPr="000D1CDC">
        <w:rPr>
          <w:szCs w:val="24"/>
        </w:rPr>
        <w:t>imnazijos (toliau – Gimnazijos) ugdymo turinio planavimo principus ir laikotarpius, formas, planų ir programų rengimo tvarką.</w:t>
      </w:r>
    </w:p>
    <w:p w14:paraId="2D171F2D" w14:textId="77777777" w:rsidR="00340BAA" w:rsidRDefault="00340BAA" w:rsidP="00340BAA">
      <w:pPr>
        <w:autoSpaceDE w:val="0"/>
        <w:autoSpaceDN w:val="0"/>
        <w:adjustRightInd w:val="0"/>
        <w:ind w:firstLine="720"/>
        <w:jc w:val="both"/>
        <w:rPr>
          <w:szCs w:val="24"/>
        </w:rPr>
      </w:pPr>
      <w:r w:rsidRPr="000D1CDC">
        <w:rPr>
          <w:szCs w:val="24"/>
        </w:rPr>
        <w:t xml:space="preserve">2. </w:t>
      </w:r>
      <w:r w:rsidRPr="00DD0A64">
        <w:rPr>
          <w:szCs w:val="24"/>
        </w:rPr>
        <w:t>Planuojant ugdymo turinį remiamasi pradinio, pagrindinio ir vidurinio  ugdymo bendraisiais ugdymo planais ir bendrosiomis programomis, kitais norminiais teisės aktais, Gimnazijos tikslais, atsižvelgiama į gimnazijos bendruomenės poreikius, turimus išteklius.</w:t>
      </w:r>
    </w:p>
    <w:p w14:paraId="6B13B98B" w14:textId="77777777" w:rsidR="00340BAA" w:rsidRPr="00881331" w:rsidRDefault="00340BAA" w:rsidP="00340BAA">
      <w:pPr>
        <w:autoSpaceDE w:val="0"/>
        <w:autoSpaceDN w:val="0"/>
        <w:adjustRightInd w:val="0"/>
        <w:ind w:firstLine="720"/>
        <w:jc w:val="both"/>
        <w:rPr>
          <w:szCs w:val="24"/>
        </w:rPr>
      </w:pPr>
      <w:r>
        <w:rPr>
          <w:szCs w:val="24"/>
        </w:rPr>
        <w:t>3. Apraše</w:t>
      </w:r>
      <w:r w:rsidRPr="00881331">
        <w:rPr>
          <w:szCs w:val="24"/>
        </w:rPr>
        <w:t xml:space="preserve"> vartojamos sąvokos:</w:t>
      </w:r>
    </w:p>
    <w:p w14:paraId="6EC1EC2D" w14:textId="77777777" w:rsidR="00340BAA" w:rsidRPr="000D1CDC" w:rsidRDefault="00340BAA" w:rsidP="00340BAA">
      <w:pPr>
        <w:autoSpaceDE w:val="0"/>
        <w:autoSpaceDN w:val="0"/>
        <w:adjustRightInd w:val="0"/>
        <w:ind w:firstLine="720"/>
        <w:jc w:val="both"/>
        <w:rPr>
          <w:szCs w:val="24"/>
        </w:rPr>
      </w:pPr>
      <w:r w:rsidRPr="00107C7A">
        <w:rPr>
          <w:b/>
          <w:bCs/>
          <w:color w:val="000000"/>
          <w:szCs w:val="26"/>
        </w:rPr>
        <w:t>Dalyko ilgalaikis (metų) planas</w:t>
      </w:r>
      <w:r>
        <w:rPr>
          <w:b/>
          <w:bCs/>
          <w:color w:val="000000"/>
          <w:szCs w:val="26"/>
        </w:rPr>
        <w:t xml:space="preserve"> </w:t>
      </w:r>
      <w:r w:rsidRPr="000D1CDC">
        <w:rPr>
          <w:szCs w:val="24"/>
        </w:rPr>
        <w:t>– dalyko ugdymo ir turinio gairės, mokytojo parengtos atsižvelgiant į numatomus mokinių pasiekimus pagal Bendrąsias programas,</w:t>
      </w:r>
      <w:r>
        <w:rPr>
          <w:szCs w:val="24"/>
        </w:rPr>
        <w:t xml:space="preserve"> </w:t>
      </w:r>
      <w:r w:rsidRPr="00107C7A">
        <w:rPr>
          <w:color w:val="000000"/>
          <w:szCs w:val="26"/>
        </w:rPr>
        <w:t>kryptys vieniems mokslo metams, kur dalyko turinys išdėstomas</w:t>
      </w:r>
      <w:r>
        <w:rPr>
          <w:color w:val="000000"/>
          <w:szCs w:val="26"/>
        </w:rPr>
        <w:t xml:space="preserve"> </w:t>
      </w:r>
      <w:r w:rsidRPr="00107C7A">
        <w:rPr>
          <w:color w:val="000000"/>
          <w:szCs w:val="26"/>
        </w:rPr>
        <w:t>temomis, remiantis dalyko mokymo/mokymosi logika.</w:t>
      </w:r>
      <w:r w:rsidRPr="00107C7A">
        <w:t xml:space="preserve"> </w:t>
      </w:r>
      <w:r w:rsidRPr="000D1CDC">
        <w:rPr>
          <w:szCs w:val="24"/>
        </w:rPr>
        <w:t xml:space="preserve"> </w:t>
      </w:r>
    </w:p>
    <w:p w14:paraId="208E5CBB" w14:textId="77777777" w:rsidR="00340BAA" w:rsidRPr="00DD0A64" w:rsidRDefault="00340BAA" w:rsidP="00340BAA">
      <w:pPr>
        <w:autoSpaceDE w:val="0"/>
        <w:autoSpaceDN w:val="0"/>
        <w:adjustRightInd w:val="0"/>
        <w:ind w:firstLine="720"/>
        <w:jc w:val="both"/>
        <w:rPr>
          <w:rStyle w:val="fontstyle01"/>
          <w:sz w:val="24"/>
          <w:szCs w:val="24"/>
        </w:rPr>
      </w:pPr>
      <w:r w:rsidRPr="000D1CDC">
        <w:rPr>
          <w:b/>
          <w:bCs/>
          <w:szCs w:val="24"/>
        </w:rPr>
        <w:t>T</w:t>
      </w:r>
      <w:r>
        <w:rPr>
          <w:b/>
          <w:bCs/>
          <w:szCs w:val="24"/>
        </w:rPr>
        <w:t>emų</w:t>
      </w:r>
      <w:r w:rsidRPr="000D1CDC">
        <w:rPr>
          <w:b/>
          <w:bCs/>
          <w:szCs w:val="24"/>
        </w:rPr>
        <w:t xml:space="preserve"> planas </w:t>
      </w:r>
      <w:r w:rsidRPr="000D1CDC">
        <w:rPr>
          <w:szCs w:val="24"/>
        </w:rPr>
        <w:t xml:space="preserve">– </w:t>
      </w:r>
      <w:r w:rsidRPr="00DD0A64">
        <w:rPr>
          <w:rStyle w:val="fontstyle01"/>
          <w:sz w:val="24"/>
          <w:szCs w:val="24"/>
        </w:rPr>
        <w:t>suplanuotas dalyko ugdymas ir turinys tam tikram numatytam laikotarpiui ar skyriui (ciklui). Mokytojo numatomi mokinių ugdymosi pasiekimai ir vertinimas.</w:t>
      </w:r>
    </w:p>
    <w:p w14:paraId="10883872" w14:textId="77777777" w:rsidR="00340BAA" w:rsidRPr="00DD0A64" w:rsidRDefault="00340BAA" w:rsidP="00340BAA">
      <w:pPr>
        <w:autoSpaceDE w:val="0"/>
        <w:autoSpaceDN w:val="0"/>
        <w:adjustRightInd w:val="0"/>
        <w:ind w:firstLine="720"/>
        <w:jc w:val="both"/>
        <w:rPr>
          <w:rStyle w:val="fontstyle01"/>
          <w:sz w:val="24"/>
          <w:szCs w:val="24"/>
        </w:rPr>
      </w:pPr>
      <w:r w:rsidRPr="00DD0A64">
        <w:rPr>
          <w:b/>
          <w:bCs/>
          <w:color w:val="000000"/>
          <w:szCs w:val="24"/>
        </w:rPr>
        <w:t xml:space="preserve">Pamokos planas – </w:t>
      </w:r>
      <w:r w:rsidRPr="00DD0A64">
        <w:rPr>
          <w:rStyle w:val="fontstyle01"/>
          <w:sz w:val="24"/>
          <w:szCs w:val="24"/>
        </w:rPr>
        <w:t xml:space="preserve">detalus vienos pamokos darbo planavimas. </w:t>
      </w:r>
    </w:p>
    <w:p w14:paraId="54EA1DF7" w14:textId="77777777" w:rsidR="00340BAA" w:rsidRDefault="00340BAA" w:rsidP="00340BAA">
      <w:pPr>
        <w:autoSpaceDE w:val="0"/>
        <w:autoSpaceDN w:val="0"/>
        <w:adjustRightInd w:val="0"/>
        <w:ind w:firstLine="720"/>
        <w:jc w:val="both"/>
        <w:rPr>
          <w:color w:val="000000"/>
        </w:rPr>
      </w:pPr>
      <w:r>
        <w:rPr>
          <w:b/>
          <w:bCs/>
          <w:color w:val="000000"/>
        </w:rPr>
        <w:t xml:space="preserve">Individualizuota arba </w:t>
      </w:r>
      <w:r w:rsidRPr="00F51A2A">
        <w:rPr>
          <w:b/>
          <w:bCs/>
          <w:color w:val="000000"/>
        </w:rPr>
        <w:t xml:space="preserve">Pritaikyta programa – </w:t>
      </w:r>
      <w:r w:rsidRPr="00F51A2A">
        <w:rPr>
          <w:color w:val="000000"/>
        </w:rPr>
        <w:t>programa, skirta mokiniui, turinčiam specialiųjų ugdymosi poreikių.</w:t>
      </w:r>
    </w:p>
    <w:p w14:paraId="348C818B" w14:textId="77777777" w:rsidR="00340BAA" w:rsidRDefault="00340BAA" w:rsidP="00340BAA">
      <w:pPr>
        <w:autoSpaceDE w:val="0"/>
        <w:autoSpaceDN w:val="0"/>
        <w:adjustRightInd w:val="0"/>
        <w:ind w:firstLine="720"/>
        <w:jc w:val="both"/>
      </w:pPr>
      <w:r w:rsidRPr="00F51A2A">
        <w:rPr>
          <w:b/>
          <w:bCs/>
          <w:color w:val="000000"/>
        </w:rPr>
        <w:t>Dalyk</w:t>
      </w:r>
      <w:r>
        <w:rPr>
          <w:b/>
          <w:bCs/>
          <w:color w:val="000000"/>
        </w:rPr>
        <w:t>o</w:t>
      </w:r>
      <w:r w:rsidRPr="00F51A2A">
        <w:rPr>
          <w:b/>
          <w:bCs/>
          <w:color w:val="000000"/>
        </w:rPr>
        <w:t xml:space="preserve"> moduli</w:t>
      </w:r>
      <w:r>
        <w:rPr>
          <w:b/>
          <w:bCs/>
          <w:color w:val="000000"/>
        </w:rPr>
        <w:t>o</w:t>
      </w:r>
      <w:r w:rsidRPr="00F51A2A">
        <w:rPr>
          <w:b/>
          <w:bCs/>
          <w:color w:val="000000"/>
        </w:rPr>
        <w:t xml:space="preserve"> programa</w:t>
      </w:r>
      <w:r>
        <w:rPr>
          <w:b/>
          <w:bCs/>
          <w:color w:val="000000"/>
        </w:rPr>
        <w:t xml:space="preserve"> - </w:t>
      </w:r>
      <w:r w:rsidRPr="00DD0A64">
        <w:rPr>
          <w:rStyle w:val="fontstyle01"/>
          <w:sz w:val="24"/>
          <w:szCs w:val="24"/>
        </w:rPr>
        <w:t>apibrėžtos, savarankiškos ir kryptingos ugdymo programos dalies programa.</w:t>
      </w:r>
      <w:r w:rsidRPr="00DD0A64">
        <w:rPr>
          <w:szCs w:val="24"/>
        </w:rPr>
        <w:t xml:space="preserve"> mokytojai rengia ir detalizuoja vadovaujantis Lietuvos Respublikos švietimo ir mokslo ministro 2004 m. balandžio 13 d. įsakymu Nr. ISAK-535 „Dėl</w:t>
      </w:r>
      <w:r w:rsidRPr="0061326F">
        <w:t xml:space="preserve"> bendrųjų formaliojo švietimo programų reikalavimų patvirtinimo“.</w:t>
      </w:r>
    </w:p>
    <w:p w14:paraId="0D529228" w14:textId="77777777" w:rsidR="00340BAA" w:rsidRDefault="00340BAA" w:rsidP="00340BAA">
      <w:pPr>
        <w:autoSpaceDE w:val="0"/>
        <w:autoSpaceDN w:val="0"/>
        <w:adjustRightInd w:val="0"/>
        <w:ind w:firstLine="720"/>
        <w:jc w:val="both"/>
        <w:rPr>
          <w:color w:val="000000"/>
        </w:rPr>
      </w:pPr>
      <w:r w:rsidRPr="0061326F">
        <w:rPr>
          <w:b/>
          <w:bCs/>
          <w:color w:val="000000"/>
        </w:rPr>
        <w:t xml:space="preserve">Neformaliojo ugdymo programa </w:t>
      </w:r>
      <w:r w:rsidRPr="0061326F">
        <w:rPr>
          <w:color w:val="000000"/>
        </w:rPr>
        <w:t xml:space="preserve">– programa, skirta tenkinti </w:t>
      </w:r>
      <w:r>
        <w:rPr>
          <w:color w:val="000000"/>
        </w:rPr>
        <w:t xml:space="preserve">mokinių </w:t>
      </w:r>
      <w:r w:rsidRPr="0061326F">
        <w:rPr>
          <w:color w:val="000000"/>
        </w:rPr>
        <w:t>saviraiškos poreikius po pamokų.</w:t>
      </w:r>
    </w:p>
    <w:p w14:paraId="33BDC825" w14:textId="77777777" w:rsidR="00340BAA" w:rsidRDefault="00340BAA" w:rsidP="00340BAA">
      <w:pPr>
        <w:autoSpaceDE w:val="0"/>
        <w:autoSpaceDN w:val="0"/>
        <w:adjustRightInd w:val="0"/>
        <w:ind w:firstLine="720"/>
        <w:jc w:val="both"/>
        <w:rPr>
          <w:b/>
          <w:bCs/>
          <w:color w:val="000000"/>
        </w:rPr>
      </w:pPr>
      <w:r w:rsidRPr="0061326F">
        <w:rPr>
          <w:b/>
          <w:bCs/>
          <w:color w:val="000000"/>
        </w:rPr>
        <w:t xml:space="preserve">Klasės vadovo planas </w:t>
      </w:r>
      <w:r w:rsidRPr="0061326F">
        <w:rPr>
          <w:color w:val="000000"/>
        </w:rPr>
        <w:t xml:space="preserve">– darbo su klase, mokinių tėvais, </w:t>
      </w:r>
      <w:r>
        <w:rPr>
          <w:color w:val="000000"/>
        </w:rPr>
        <w:t>mokytojais</w:t>
      </w:r>
      <w:r w:rsidRPr="0061326F">
        <w:rPr>
          <w:color w:val="000000"/>
        </w:rPr>
        <w:t>,</w:t>
      </w:r>
      <w:r>
        <w:rPr>
          <w:color w:val="000000"/>
        </w:rPr>
        <w:t xml:space="preserve"> </w:t>
      </w:r>
      <w:r w:rsidRPr="0061326F">
        <w:rPr>
          <w:color w:val="000000"/>
        </w:rPr>
        <w:t>individualaus darbo kryptys, parengtos klasės vadovo, atsižvelgus į klasės bendruomenės poreikius</w:t>
      </w:r>
      <w:r>
        <w:rPr>
          <w:color w:val="000000"/>
        </w:rPr>
        <w:t xml:space="preserve"> bei gimnazijos prioritetus, tikslus ir uždavinius</w:t>
      </w:r>
      <w:r w:rsidRPr="0061326F">
        <w:rPr>
          <w:color w:val="000000"/>
        </w:rPr>
        <w:t>.</w:t>
      </w:r>
    </w:p>
    <w:p w14:paraId="12B41573" w14:textId="77777777" w:rsidR="00340BAA" w:rsidRDefault="00340BAA" w:rsidP="00340BAA">
      <w:pPr>
        <w:autoSpaceDE w:val="0"/>
        <w:autoSpaceDN w:val="0"/>
        <w:adjustRightInd w:val="0"/>
        <w:ind w:firstLine="720"/>
        <w:jc w:val="both"/>
        <w:rPr>
          <w:color w:val="000000"/>
        </w:rPr>
      </w:pPr>
      <w:r w:rsidRPr="0061326F">
        <w:rPr>
          <w:b/>
          <w:bCs/>
          <w:color w:val="000000"/>
        </w:rPr>
        <w:t xml:space="preserve">Ikimokyklinio ugdymo grupės veiklos planas </w:t>
      </w:r>
      <w:r w:rsidRPr="0061326F">
        <w:rPr>
          <w:color w:val="000000"/>
        </w:rPr>
        <w:t>– 3-5 metų vaikų ugdymo planas,</w:t>
      </w:r>
      <w:r w:rsidRPr="0061326F">
        <w:rPr>
          <w:color w:val="000000"/>
        </w:rPr>
        <w:br/>
        <w:t>parengtas grupės auklėtojo.</w:t>
      </w:r>
    </w:p>
    <w:p w14:paraId="21A7A6BC" w14:textId="77777777" w:rsidR="00340BAA" w:rsidRDefault="00340BAA" w:rsidP="00340BAA">
      <w:pPr>
        <w:autoSpaceDE w:val="0"/>
        <w:autoSpaceDN w:val="0"/>
        <w:adjustRightInd w:val="0"/>
        <w:ind w:firstLine="720"/>
        <w:jc w:val="both"/>
        <w:rPr>
          <w:color w:val="000000"/>
        </w:rPr>
      </w:pPr>
      <w:r w:rsidRPr="0061326F">
        <w:rPr>
          <w:b/>
          <w:bCs/>
          <w:color w:val="000000"/>
        </w:rPr>
        <w:t xml:space="preserve">Priešmokyklinio ugdymo grupės veiklos planas </w:t>
      </w:r>
      <w:r w:rsidRPr="0061326F">
        <w:rPr>
          <w:color w:val="000000"/>
        </w:rPr>
        <w:t xml:space="preserve">– </w:t>
      </w:r>
      <w:r>
        <w:rPr>
          <w:color w:val="000000"/>
        </w:rPr>
        <w:t>5-</w:t>
      </w:r>
      <w:r w:rsidRPr="0061326F">
        <w:rPr>
          <w:color w:val="000000"/>
        </w:rPr>
        <w:t>6 metų vaikų ugdymo planas,</w:t>
      </w:r>
      <w:r w:rsidRPr="0061326F">
        <w:rPr>
          <w:color w:val="000000"/>
        </w:rPr>
        <w:br/>
        <w:t>parengtas priešmokyklinio ugdymo pedagogo.</w:t>
      </w:r>
    </w:p>
    <w:p w14:paraId="37B4387D" w14:textId="77777777" w:rsidR="00340BAA" w:rsidRDefault="00340BAA" w:rsidP="00340BAA">
      <w:pPr>
        <w:autoSpaceDE w:val="0"/>
        <w:autoSpaceDN w:val="0"/>
        <w:adjustRightInd w:val="0"/>
        <w:ind w:firstLine="720"/>
        <w:jc w:val="both"/>
        <w:rPr>
          <w:color w:val="000000"/>
        </w:rPr>
      </w:pPr>
    </w:p>
    <w:p w14:paraId="425BD8D3" w14:textId="4344D18D" w:rsidR="00B67208" w:rsidRPr="00B67208" w:rsidRDefault="00B67208" w:rsidP="00B67208">
      <w:pPr>
        <w:pStyle w:val="Antrat2"/>
        <w:numPr>
          <w:ilvl w:val="0"/>
          <w:numId w:val="0"/>
        </w:numPr>
        <w:rPr>
          <w:rFonts w:eastAsia="TimesNewRomanPS-BoldMT"/>
        </w:rPr>
      </w:pPr>
      <w:r>
        <w:rPr>
          <w:rFonts w:eastAsia="TimesNewRomanPS-BoldMT"/>
        </w:rPr>
        <w:t xml:space="preserve">II </w:t>
      </w:r>
      <w:r w:rsidR="00C4207A">
        <w:rPr>
          <w:rFonts w:eastAsia="TimesNewRomanPS-BoldMT"/>
        </w:rPr>
        <w:t>SKYRIUS</w:t>
      </w:r>
    </w:p>
    <w:p w14:paraId="17E7E41C" w14:textId="31772123" w:rsidR="00340BAA" w:rsidRDefault="00340BAA" w:rsidP="00340BAA">
      <w:pPr>
        <w:autoSpaceDE w:val="0"/>
        <w:jc w:val="center"/>
        <w:rPr>
          <w:rFonts w:eastAsia="TimesNewRomanPS-BoldMT"/>
          <w:b/>
          <w:bCs/>
          <w:color w:val="000000"/>
          <w:szCs w:val="24"/>
        </w:rPr>
      </w:pPr>
      <w:r w:rsidRPr="00F95570">
        <w:rPr>
          <w:rFonts w:eastAsia="TimesNewRomanPS-BoldMT"/>
          <w:b/>
          <w:bCs/>
          <w:color w:val="000000"/>
          <w:szCs w:val="24"/>
        </w:rPr>
        <w:t>UGDYMO TURINIO PLANAVIMO PRINCIPAI</w:t>
      </w:r>
      <w:r>
        <w:rPr>
          <w:rFonts w:eastAsia="TimesNewRomanPS-BoldMT"/>
          <w:b/>
          <w:bCs/>
          <w:color w:val="000000"/>
          <w:szCs w:val="24"/>
        </w:rPr>
        <w:t>, LAIKOTARPIAI IR FORMOS</w:t>
      </w:r>
    </w:p>
    <w:p w14:paraId="423F084B" w14:textId="77777777" w:rsidR="00B67208" w:rsidRDefault="00B67208" w:rsidP="00340BAA">
      <w:pPr>
        <w:autoSpaceDE w:val="0"/>
        <w:jc w:val="center"/>
        <w:rPr>
          <w:rFonts w:eastAsia="TimesNewRomanPS-BoldMT"/>
          <w:b/>
          <w:bCs/>
          <w:color w:val="000000"/>
          <w:szCs w:val="24"/>
        </w:rPr>
      </w:pPr>
    </w:p>
    <w:p w14:paraId="3626D1B3" w14:textId="77777777" w:rsidR="00340BAA" w:rsidRDefault="00340BAA" w:rsidP="00340BAA">
      <w:pPr>
        <w:autoSpaceDE w:val="0"/>
        <w:ind w:firstLine="709"/>
        <w:jc w:val="both"/>
        <w:rPr>
          <w:color w:val="000000"/>
        </w:rPr>
      </w:pPr>
      <w:r>
        <w:rPr>
          <w:rFonts w:eastAsia="TimesNewRomanPS-BoldMT"/>
          <w:bCs/>
          <w:color w:val="000000"/>
          <w:szCs w:val="24"/>
        </w:rPr>
        <w:t xml:space="preserve">4. </w:t>
      </w:r>
      <w:r w:rsidRPr="00E62042">
        <w:rPr>
          <w:color w:val="000000"/>
        </w:rPr>
        <w:t>Ugdymo turinys Gimnazijoje planuojamas pagal Bendruosiuose ugdymo planuose</w:t>
      </w:r>
      <w:r w:rsidRPr="00E62042">
        <w:rPr>
          <w:color w:val="000000"/>
        </w:rPr>
        <w:br/>
        <w:t>nurodytą mokymosi dienų skaičių bei Gimnazijos ugdymo plane nurodytą dalyko programai,</w:t>
      </w:r>
      <w:r w:rsidRPr="00E62042">
        <w:rPr>
          <w:color w:val="000000"/>
        </w:rPr>
        <w:br/>
      </w:r>
      <w:r w:rsidRPr="00E62042">
        <w:rPr>
          <w:color w:val="000000"/>
        </w:rPr>
        <w:lastRenderedPageBreak/>
        <w:t>pamokų, valandų, skirtų mokinių ugdymo poreikiams tenkinti, neformaliajam švietimui skaičių,</w:t>
      </w:r>
      <w:r w:rsidRPr="00E62042">
        <w:rPr>
          <w:color w:val="000000"/>
        </w:rPr>
        <w:br/>
        <w:t>užtikrinant Bendrosiose programose numatytus mokinių pasiekimus.</w:t>
      </w:r>
    </w:p>
    <w:p w14:paraId="0A479D77" w14:textId="77777777" w:rsidR="00340BAA" w:rsidRPr="00982D9D" w:rsidRDefault="00340BAA" w:rsidP="00340BAA">
      <w:pPr>
        <w:autoSpaceDE w:val="0"/>
        <w:ind w:firstLine="709"/>
        <w:jc w:val="both"/>
        <w:rPr>
          <w:color w:val="000000"/>
        </w:rPr>
      </w:pPr>
      <w:r>
        <w:rPr>
          <w:color w:val="000000"/>
        </w:rPr>
        <w:t>5</w:t>
      </w:r>
      <w:r w:rsidRPr="00982D9D">
        <w:rPr>
          <w:color w:val="000000"/>
        </w:rPr>
        <w:t>. I</w:t>
      </w:r>
      <w:r w:rsidRPr="00982D9D">
        <w:rPr>
          <w:szCs w:val="24"/>
          <w:lang w:eastAsia="lt-LT"/>
        </w:rPr>
        <w:t xml:space="preserve">lgalaikiuose planuose nurodomos bendras dalykui skirtu valandų skaičius kartu su rezervinėmis pamokomis. Rezervinių pamokų skaičius priklauso nuo mokomojo dalyko (3 pamokų rezervas, turintiems 1-2 savaitines pamokas; 5-6 pamokų rezervas, turintiems 3 savaitines pamokas, 8-10 pamokų rezervas, turintiems 4-5 savaitines pamokas, turintiems daugiau negu 5 savaitinių pamokų, ne daugiau kaip 15 pamokų rezervas. </w:t>
      </w:r>
      <w:r w:rsidRPr="00982D9D">
        <w:rPr>
          <w:rFonts w:eastAsia="TimesNewRomanPSMT"/>
          <w:color w:val="000000"/>
          <w:szCs w:val="24"/>
        </w:rPr>
        <w:t>Rezervinės pamokos panaudojamos mokytojo nuožiūra.</w:t>
      </w:r>
    </w:p>
    <w:p w14:paraId="7870A51C" w14:textId="77777777" w:rsidR="00340BAA" w:rsidRDefault="00340BAA" w:rsidP="00340BAA">
      <w:pPr>
        <w:autoSpaceDE w:val="0"/>
        <w:ind w:firstLine="709"/>
        <w:jc w:val="both"/>
        <w:rPr>
          <w:color w:val="000000"/>
          <w:w w:val="104"/>
        </w:rPr>
      </w:pPr>
      <w:r>
        <w:rPr>
          <w:color w:val="000000"/>
        </w:rPr>
        <w:t>5. I</w:t>
      </w:r>
      <w:r w:rsidRPr="000723E4">
        <w:rPr>
          <w:color w:val="000000"/>
        </w:rPr>
        <w:t>lgalaikius, temų ar pamokos, klasės vadovo ir kitus planus mokytojai kiekvieną dieną privalo turėti darbo vietoje;</w:t>
      </w:r>
      <w:r>
        <w:rPr>
          <w:color w:val="000000"/>
          <w:w w:val="104"/>
        </w:rPr>
        <w:t xml:space="preserve"> </w:t>
      </w:r>
    </w:p>
    <w:p w14:paraId="147B1CEF" w14:textId="77777777" w:rsidR="00340BAA" w:rsidRDefault="00340BAA" w:rsidP="00340BAA">
      <w:pPr>
        <w:autoSpaceDE w:val="0"/>
        <w:ind w:firstLine="709"/>
        <w:jc w:val="both"/>
        <w:rPr>
          <w:color w:val="000000"/>
        </w:rPr>
      </w:pPr>
      <w:r w:rsidRPr="000723E4">
        <w:rPr>
          <w:color w:val="000000"/>
        </w:rPr>
        <w:t xml:space="preserve">6. Ilgalaikis planas gali būti keičiamas iki 15 proc.  </w:t>
      </w:r>
    </w:p>
    <w:p w14:paraId="5211B6BE" w14:textId="77777777" w:rsidR="00340BAA" w:rsidRPr="00C16394" w:rsidRDefault="00340BAA" w:rsidP="00340BAA">
      <w:pPr>
        <w:autoSpaceDE w:val="0"/>
        <w:ind w:firstLine="709"/>
        <w:jc w:val="both"/>
        <w:rPr>
          <w:szCs w:val="24"/>
          <w:lang w:eastAsia="lt-LT"/>
        </w:rPr>
      </w:pPr>
      <w:r>
        <w:rPr>
          <w:color w:val="000000"/>
        </w:rPr>
        <w:t xml:space="preserve">7. Ilgalaikiai planai, temų ar pamokos planai ir </w:t>
      </w:r>
      <w:r w:rsidRPr="00C66F30">
        <w:rPr>
          <w:szCs w:val="24"/>
          <w:lang w:eastAsia="lt-LT"/>
        </w:rPr>
        <w:t>įrašai</w:t>
      </w:r>
      <w:r>
        <w:rPr>
          <w:szCs w:val="24"/>
          <w:lang w:eastAsia="lt-LT"/>
        </w:rPr>
        <w:t xml:space="preserve"> e-</w:t>
      </w:r>
      <w:r w:rsidRPr="00C66F30">
        <w:rPr>
          <w:szCs w:val="24"/>
          <w:lang w:eastAsia="lt-LT"/>
        </w:rPr>
        <w:t xml:space="preserve">dienyne turi </w:t>
      </w:r>
      <w:r>
        <w:rPr>
          <w:szCs w:val="24"/>
          <w:lang w:eastAsia="lt-LT"/>
        </w:rPr>
        <w:t xml:space="preserve">derėti tarpusavyje. </w:t>
      </w:r>
    </w:p>
    <w:p w14:paraId="0C9C8087" w14:textId="77777777" w:rsidR="00340BAA" w:rsidRDefault="00340BAA" w:rsidP="00340BAA">
      <w:pPr>
        <w:autoSpaceDE w:val="0"/>
        <w:ind w:firstLine="709"/>
        <w:jc w:val="both"/>
        <w:rPr>
          <w:rFonts w:ascii="TimesNewRomanPSMT" w:hAnsi="TimesNewRomanPSMT"/>
          <w:color w:val="000000"/>
        </w:rPr>
      </w:pPr>
      <w:r>
        <w:rPr>
          <w:color w:val="000000"/>
        </w:rPr>
        <w:t xml:space="preserve">8. </w:t>
      </w:r>
      <w:r w:rsidRPr="00E62042">
        <w:rPr>
          <w:rFonts w:ascii="TimesNewRomanPSMT" w:hAnsi="TimesNewRomanPSMT"/>
          <w:color w:val="000000"/>
        </w:rPr>
        <w:t>Ugdymo turinio planavimo principai, laikotarpiai, formos ir tvarka:</w:t>
      </w:r>
    </w:p>
    <w:tbl>
      <w:tblPr>
        <w:tblStyle w:val="Lentelstinklelis"/>
        <w:tblW w:w="0" w:type="auto"/>
        <w:tblLook w:val="04A0" w:firstRow="1" w:lastRow="0" w:firstColumn="1" w:lastColumn="0" w:noHBand="0" w:noVBand="1"/>
      </w:tblPr>
      <w:tblGrid>
        <w:gridCol w:w="2093"/>
        <w:gridCol w:w="2551"/>
        <w:gridCol w:w="3279"/>
        <w:gridCol w:w="1611"/>
      </w:tblGrid>
      <w:tr w:rsidR="00340BAA" w14:paraId="385230D5" w14:textId="77777777" w:rsidTr="00340BAA">
        <w:trPr>
          <w:trHeight w:val="801"/>
        </w:trPr>
        <w:tc>
          <w:tcPr>
            <w:tcW w:w="2093" w:type="dxa"/>
          </w:tcPr>
          <w:p w14:paraId="6AFB64ED" w14:textId="77777777" w:rsidR="00340BAA" w:rsidRPr="00921323" w:rsidRDefault="00340BAA" w:rsidP="00340BAA">
            <w:pPr>
              <w:autoSpaceDE w:val="0"/>
              <w:jc w:val="center"/>
              <w:rPr>
                <w:rFonts w:ascii="Times New Roman" w:hAnsi="Times New Roman" w:cs="Times New Roman"/>
                <w:b/>
                <w:color w:val="000000"/>
              </w:rPr>
            </w:pPr>
            <w:r w:rsidRPr="00921323">
              <w:rPr>
                <w:rFonts w:ascii="Times New Roman" w:hAnsi="Times New Roman" w:cs="Times New Roman"/>
                <w:b/>
                <w:color w:val="000000"/>
              </w:rPr>
              <w:t>Dokumento pavadinimas</w:t>
            </w:r>
          </w:p>
        </w:tc>
        <w:tc>
          <w:tcPr>
            <w:tcW w:w="2551" w:type="dxa"/>
          </w:tcPr>
          <w:p w14:paraId="495BC68B" w14:textId="77777777" w:rsidR="00340BAA" w:rsidRPr="00921323" w:rsidRDefault="00340BAA" w:rsidP="00340BAA">
            <w:pPr>
              <w:autoSpaceDE w:val="0"/>
              <w:jc w:val="center"/>
              <w:rPr>
                <w:rFonts w:ascii="Times New Roman" w:hAnsi="Times New Roman" w:cs="Times New Roman"/>
                <w:b/>
                <w:color w:val="000000"/>
              </w:rPr>
            </w:pPr>
            <w:r w:rsidRPr="00921323">
              <w:rPr>
                <w:rFonts w:ascii="Times New Roman" w:hAnsi="Times New Roman" w:cs="Times New Roman"/>
                <w:b/>
                <w:color w:val="000000"/>
              </w:rPr>
              <w:t>Dokumento rengėjas</w:t>
            </w:r>
          </w:p>
        </w:tc>
        <w:tc>
          <w:tcPr>
            <w:tcW w:w="3279" w:type="dxa"/>
          </w:tcPr>
          <w:p w14:paraId="60DC9271" w14:textId="77777777" w:rsidR="00340BAA" w:rsidRPr="00921323" w:rsidRDefault="00340BAA" w:rsidP="00340BAA">
            <w:pPr>
              <w:autoSpaceDE w:val="0"/>
              <w:jc w:val="center"/>
              <w:rPr>
                <w:rFonts w:ascii="Times New Roman" w:hAnsi="Times New Roman" w:cs="Times New Roman"/>
                <w:b/>
                <w:color w:val="000000"/>
              </w:rPr>
            </w:pPr>
            <w:r>
              <w:rPr>
                <w:rFonts w:ascii="Times New Roman" w:hAnsi="Times New Roman" w:cs="Times New Roman"/>
                <w:b/>
                <w:color w:val="000000"/>
              </w:rPr>
              <w:t>Ap</w:t>
            </w:r>
            <w:r w:rsidRPr="00921323">
              <w:rPr>
                <w:rFonts w:ascii="Times New Roman" w:hAnsi="Times New Roman" w:cs="Times New Roman"/>
                <w:b/>
                <w:color w:val="000000"/>
              </w:rPr>
              <w:t>tarimas, derinimas, tvirtinimas</w:t>
            </w:r>
          </w:p>
        </w:tc>
        <w:tc>
          <w:tcPr>
            <w:tcW w:w="1611" w:type="dxa"/>
          </w:tcPr>
          <w:p w14:paraId="08EAF1FD" w14:textId="77777777" w:rsidR="00340BAA" w:rsidRPr="00921323" w:rsidRDefault="00340BAA" w:rsidP="00340BAA">
            <w:pPr>
              <w:autoSpaceDE w:val="0"/>
              <w:jc w:val="center"/>
              <w:rPr>
                <w:rFonts w:ascii="Times New Roman" w:hAnsi="Times New Roman" w:cs="Times New Roman"/>
                <w:b/>
                <w:color w:val="000000"/>
              </w:rPr>
            </w:pPr>
            <w:r w:rsidRPr="00921323">
              <w:rPr>
                <w:rFonts w:ascii="Times New Roman" w:hAnsi="Times New Roman" w:cs="Times New Roman"/>
                <w:b/>
                <w:color w:val="000000"/>
              </w:rPr>
              <w:t>Dokumento pateikimo forma</w:t>
            </w:r>
          </w:p>
        </w:tc>
      </w:tr>
      <w:tr w:rsidR="00340BAA" w14:paraId="30B12933" w14:textId="77777777" w:rsidTr="00340BAA">
        <w:trPr>
          <w:trHeight w:val="1331"/>
        </w:trPr>
        <w:tc>
          <w:tcPr>
            <w:tcW w:w="2093" w:type="dxa"/>
          </w:tcPr>
          <w:p w14:paraId="44281E84" w14:textId="77777777" w:rsidR="00340BAA" w:rsidRPr="00921323" w:rsidRDefault="00340BAA" w:rsidP="00340BAA">
            <w:pPr>
              <w:autoSpaceDE w:val="0"/>
              <w:rPr>
                <w:rFonts w:ascii="Times New Roman" w:hAnsi="Times New Roman" w:cs="Times New Roman"/>
                <w:color w:val="000000"/>
              </w:rPr>
            </w:pPr>
            <w:r w:rsidRPr="00921323">
              <w:rPr>
                <w:rFonts w:ascii="Times New Roman" w:hAnsi="Times New Roman" w:cs="Times New Roman"/>
                <w:bCs/>
                <w:color w:val="000000"/>
                <w:szCs w:val="26"/>
              </w:rPr>
              <w:t>Dalyko ilgalaikis (metų) planas</w:t>
            </w:r>
          </w:p>
        </w:tc>
        <w:tc>
          <w:tcPr>
            <w:tcW w:w="2551" w:type="dxa"/>
          </w:tcPr>
          <w:p w14:paraId="52277E33" w14:textId="77777777" w:rsidR="00340BAA" w:rsidRDefault="00340BAA" w:rsidP="00340BAA">
            <w:pPr>
              <w:autoSpaceDE w:val="0"/>
              <w:jc w:val="both"/>
              <w:rPr>
                <w:rFonts w:ascii="Times New Roman" w:hAnsi="Times New Roman" w:cs="Times New Roman"/>
                <w:color w:val="000000"/>
              </w:rPr>
            </w:pPr>
            <w:r>
              <w:rPr>
                <w:rFonts w:ascii="Times New Roman" w:hAnsi="Times New Roman" w:cs="Times New Roman"/>
                <w:color w:val="000000"/>
              </w:rPr>
              <w:t>Visi mokytojai</w:t>
            </w:r>
          </w:p>
        </w:tc>
        <w:tc>
          <w:tcPr>
            <w:tcW w:w="3279" w:type="dxa"/>
          </w:tcPr>
          <w:p w14:paraId="502158F9" w14:textId="77777777" w:rsidR="00340BAA" w:rsidRDefault="00340BAA" w:rsidP="00340BAA">
            <w:pPr>
              <w:autoSpaceDE w:val="0"/>
              <w:jc w:val="both"/>
              <w:rPr>
                <w:rFonts w:ascii="Times New Roman" w:hAnsi="Times New Roman" w:cs="Times New Roman"/>
                <w:color w:val="000000"/>
              </w:rPr>
            </w:pPr>
            <w:r>
              <w:rPr>
                <w:rFonts w:ascii="Times New Roman" w:hAnsi="Times New Roman" w:cs="Times New Roman"/>
                <w:color w:val="000000"/>
              </w:rPr>
              <w:t xml:space="preserve">Iki rugpjūčio 31 d. aptariamas dalyko metodinėje grupėje, iki rugsėjo 10 d. derinamas su direktoriaus pavaduotoja ugdymui, iki rugsėjo 15 d. tvirtinamas direktoriaus.  </w:t>
            </w:r>
          </w:p>
          <w:p w14:paraId="2A5F1842" w14:textId="77777777" w:rsidR="00340BAA" w:rsidRDefault="00340BAA" w:rsidP="00340BAA">
            <w:pPr>
              <w:autoSpaceDE w:val="0"/>
              <w:jc w:val="both"/>
              <w:rPr>
                <w:rFonts w:ascii="Times New Roman" w:hAnsi="Times New Roman" w:cs="Times New Roman"/>
                <w:color w:val="000000"/>
              </w:rPr>
            </w:pPr>
            <w:r>
              <w:rPr>
                <w:rFonts w:ascii="Times New Roman" w:hAnsi="Times New Roman" w:cs="Times New Roman"/>
                <w:color w:val="000000"/>
              </w:rPr>
              <w:t>Po plano patvirtinimo elektroninę versiją atsiunčiama direktoriaus pavaduotojai ugdymui.</w:t>
            </w:r>
          </w:p>
        </w:tc>
        <w:tc>
          <w:tcPr>
            <w:tcW w:w="1611" w:type="dxa"/>
          </w:tcPr>
          <w:p w14:paraId="1D32609D" w14:textId="77777777" w:rsidR="00340BAA" w:rsidRDefault="00340BAA" w:rsidP="00340BAA">
            <w:pPr>
              <w:autoSpaceDE w:val="0"/>
              <w:jc w:val="both"/>
              <w:rPr>
                <w:rFonts w:ascii="Times New Roman" w:hAnsi="Times New Roman" w:cs="Times New Roman"/>
                <w:color w:val="000000"/>
              </w:rPr>
            </w:pPr>
            <w:r>
              <w:rPr>
                <w:rFonts w:ascii="Times New Roman" w:hAnsi="Times New Roman" w:cs="Times New Roman"/>
                <w:color w:val="000000"/>
              </w:rPr>
              <w:t>Priedas Nr. 1</w:t>
            </w:r>
          </w:p>
        </w:tc>
      </w:tr>
      <w:tr w:rsidR="00340BAA" w14:paraId="371EEDF2" w14:textId="77777777" w:rsidTr="00340BAA">
        <w:trPr>
          <w:trHeight w:val="265"/>
        </w:trPr>
        <w:tc>
          <w:tcPr>
            <w:tcW w:w="2093" w:type="dxa"/>
          </w:tcPr>
          <w:p w14:paraId="17864BEB" w14:textId="77777777" w:rsidR="00340BAA" w:rsidRPr="00921323" w:rsidRDefault="00340BAA" w:rsidP="00340BAA">
            <w:pPr>
              <w:autoSpaceDE w:val="0"/>
              <w:jc w:val="both"/>
              <w:rPr>
                <w:rFonts w:ascii="Times New Roman" w:hAnsi="Times New Roman" w:cs="Times New Roman"/>
                <w:color w:val="000000"/>
              </w:rPr>
            </w:pPr>
            <w:r w:rsidRPr="00921323">
              <w:rPr>
                <w:rFonts w:ascii="Times New Roman" w:hAnsi="Times New Roman" w:cs="Times New Roman"/>
                <w:bCs/>
              </w:rPr>
              <w:t>Temų planas</w:t>
            </w:r>
          </w:p>
        </w:tc>
        <w:tc>
          <w:tcPr>
            <w:tcW w:w="2551" w:type="dxa"/>
          </w:tcPr>
          <w:p w14:paraId="161B274D" w14:textId="6D4B37FE" w:rsidR="00340BAA" w:rsidRDefault="00340BAA" w:rsidP="00340BAA">
            <w:pPr>
              <w:autoSpaceDE w:val="0"/>
              <w:jc w:val="both"/>
              <w:rPr>
                <w:rFonts w:ascii="Times New Roman" w:hAnsi="Times New Roman" w:cs="Times New Roman"/>
                <w:color w:val="000000"/>
              </w:rPr>
            </w:pPr>
            <w:r>
              <w:rPr>
                <w:rFonts w:ascii="Times New Roman" w:hAnsi="Times New Roman" w:cs="Times New Roman"/>
                <w:color w:val="000000"/>
              </w:rPr>
              <w:t xml:space="preserve"> </w:t>
            </w:r>
            <w:r w:rsidR="00DD0A64">
              <w:rPr>
                <w:rFonts w:ascii="Times New Roman" w:hAnsi="Times New Roman" w:cs="Times New Roman"/>
                <w:color w:val="000000"/>
              </w:rPr>
              <w:t xml:space="preserve">1-4, </w:t>
            </w:r>
            <w:r>
              <w:rPr>
                <w:rFonts w:ascii="Times New Roman" w:hAnsi="Times New Roman" w:cs="Times New Roman"/>
                <w:color w:val="000000"/>
              </w:rPr>
              <w:t>5-8, IG-IV kl. mokytojai</w:t>
            </w:r>
          </w:p>
        </w:tc>
        <w:tc>
          <w:tcPr>
            <w:tcW w:w="3279" w:type="dxa"/>
          </w:tcPr>
          <w:p w14:paraId="2ABF7FE7" w14:textId="77777777" w:rsidR="00340BAA" w:rsidRDefault="00340BAA" w:rsidP="00340BAA">
            <w:pPr>
              <w:autoSpaceDE w:val="0"/>
              <w:jc w:val="both"/>
              <w:rPr>
                <w:rFonts w:ascii="Times New Roman" w:hAnsi="Times New Roman" w:cs="Times New Roman"/>
                <w:color w:val="000000"/>
              </w:rPr>
            </w:pPr>
            <w:r>
              <w:rPr>
                <w:rFonts w:ascii="Times New Roman" w:hAnsi="Times New Roman" w:cs="Times New Roman"/>
                <w:color w:val="000000"/>
              </w:rPr>
              <w:t>Nederinamas, pateikiamas administracijai ar metodinės grupės pirmininko paprašius.</w:t>
            </w:r>
          </w:p>
        </w:tc>
        <w:tc>
          <w:tcPr>
            <w:tcW w:w="1611" w:type="dxa"/>
          </w:tcPr>
          <w:p w14:paraId="0F9A8CF9" w14:textId="77777777" w:rsidR="00340BAA" w:rsidRDefault="00340BAA" w:rsidP="00340BAA">
            <w:pPr>
              <w:autoSpaceDE w:val="0"/>
              <w:jc w:val="both"/>
              <w:rPr>
                <w:rFonts w:ascii="Times New Roman" w:hAnsi="Times New Roman" w:cs="Times New Roman"/>
                <w:color w:val="000000"/>
              </w:rPr>
            </w:pPr>
            <w:r>
              <w:rPr>
                <w:rFonts w:ascii="Times New Roman" w:hAnsi="Times New Roman" w:cs="Times New Roman"/>
                <w:color w:val="000000"/>
              </w:rPr>
              <w:t>Priedas Nr. 2</w:t>
            </w:r>
          </w:p>
        </w:tc>
      </w:tr>
      <w:tr w:rsidR="00340BAA" w14:paraId="3C5A1DED" w14:textId="77777777" w:rsidTr="00340BAA">
        <w:trPr>
          <w:trHeight w:val="273"/>
        </w:trPr>
        <w:tc>
          <w:tcPr>
            <w:tcW w:w="2093" w:type="dxa"/>
          </w:tcPr>
          <w:p w14:paraId="389B2D50" w14:textId="77777777" w:rsidR="00340BAA" w:rsidRPr="006108BB" w:rsidRDefault="00340BAA" w:rsidP="00340BAA">
            <w:pPr>
              <w:autoSpaceDE w:val="0"/>
              <w:jc w:val="both"/>
              <w:rPr>
                <w:rFonts w:ascii="Times New Roman" w:hAnsi="Times New Roman" w:cs="Times New Roman"/>
                <w:color w:val="000000"/>
              </w:rPr>
            </w:pPr>
            <w:r w:rsidRPr="006108BB">
              <w:rPr>
                <w:rFonts w:ascii="Times New Roman" w:hAnsi="Times New Roman" w:cs="Times New Roman"/>
                <w:bCs/>
                <w:color w:val="000000"/>
              </w:rPr>
              <w:t>Pamokos planas</w:t>
            </w:r>
          </w:p>
        </w:tc>
        <w:tc>
          <w:tcPr>
            <w:tcW w:w="2551" w:type="dxa"/>
          </w:tcPr>
          <w:p w14:paraId="34262C15" w14:textId="77777777" w:rsidR="00340BAA" w:rsidRDefault="00340BAA" w:rsidP="00340BAA">
            <w:pPr>
              <w:tabs>
                <w:tab w:val="left" w:pos="396"/>
              </w:tabs>
              <w:autoSpaceDE w:val="0"/>
              <w:jc w:val="both"/>
              <w:rPr>
                <w:rFonts w:ascii="Times New Roman" w:hAnsi="Times New Roman" w:cs="Times New Roman"/>
                <w:color w:val="000000"/>
              </w:rPr>
            </w:pPr>
            <w:r w:rsidRPr="00814125">
              <w:rPr>
                <w:rFonts w:ascii="Times New Roman" w:hAnsi="Times New Roman" w:cs="Times New Roman"/>
                <w:color w:val="000000"/>
              </w:rPr>
              <w:t>Mokytojai</w:t>
            </w:r>
            <w:r>
              <w:rPr>
                <w:rFonts w:ascii="Times New Roman" w:hAnsi="Times New Roman" w:cs="Times New Roman"/>
                <w:color w:val="000000"/>
              </w:rPr>
              <w:t>:</w:t>
            </w:r>
          </w:p>
          <w:p w14:paraId="3775E930" w14:textId="77777777" w:rsidR="00340BAA" w:rsidRDefault="00340BAA" w:rsidP="00340BAA">
            <w:pPr>
              <w:tabs>
                <w:tab w:val="left" w:pos="396"/>
              </w:tabs>
              <w:autoSpaceDE w:val="0"/>
              <w:jc w:val="both"/>
              <w:rPr>
                <w:rFonts w:ascii="Times New Roman" w:hAnsi="Times New Roman" w:cs="Times New Roman"/>
                <w:color w:val="000000"/>
              </w:rPr>
            </w:pPr>
            <w:r>
              <w:rPr>
                <w:rFonts w:ascii="Times New Roman" w:hAnsi="Times New Roman" w:cs="Times New Roman"/>
                <w:color w:val="000000"/>
              </w:rPr>
              <w:t xml:space="preserve">- </w:t>
            </w:r>
            <w:r w:rsidRPr="00814125">
              <w:rPr>
                <w:rFonts w:ascii="Times New Roman" w:hAnsi="Times New Roman" w:cs="Times New Roman"/>
                <w:color w:val="000000"/>
              </w:rPr>
              <w:t>kurių dėstomo  dalyko darbo stažas iki 2 metų;</w:t>
            </w:r>
          </w:p>
          <w:p w14:paraId="417F9BD2" w14:textId="77777777" w:rsidR="00340BAA" w:rsidRDefault="00340BAA" w:rsidP="00340BAA">
            <w:pPr>
              <w:tabs>
                <w:tab w:val="left" w:pos="396"/>
              </w:tabs>
              <w:autoSpaceDE w:val="0"/>
              <w:jc w:val="both"/>
              <w:rPr>
                <w:rFonts w:ascii="Times New Roman" w:hAnsi="Times New Roman" w:cs="Times New Roman"/>
                <w:color w:val="000000"/>
              </w:rPr>
            </w:pPr>
            <w:r>
              <w:rPr>
                <w:rFonts w:ascii="Times New Roman" w:hAnsi="Times New Roman" w:cs="Times New Roman"/>
                <w:color w:val="000000"/>
              </w:rPr>
              <w:t xml:space="preserve">- </w:t>
            </w:r>
            <w:r w:rsidRPr="00814125">
              <w:rPr>
                <w:rFonts w:ascii="Times New Roman" w:hAnsi="Times New Roman" w:cs="Times New Roman"/>
                <w:color w:val="000000"/>
              </w:rPr>
              <w:t>kurie veda integruotas ir atviras  pamokas;</w:t>
            </w:r>
          </w:p>
          <w:p w14:paraId="5789A8C5" w14:textId="77777777" w:rsidR="00340BAA" w:rsidRDefault="00340BAA" w:rsidP="00340BAA">
            <w:pPr>
              <w:tabs>
                <w:tab w:val="left" w:pos="396"/>
              </w:tabs>
              <w:autoSpaceDE w:val="0"/>
              <w:jc w:val="both"/>
              <w:rPr>
                <w:rFonts w:ascii="Times New Roman" w:hAnsi="Times New Roman" w:cs="Times New Roman"/>
                <w:color w:val="000000"/>
              </w:rPr>
            </w:pPr>
            <w:r>
              <w:rPr>
                <w:rFonts w:ascii="Times New Roman" w:hAnsi="Times New Roman" w:cs="Times New Roman"/>
                <w:color w:val="000000"/>
              </w:rPr>
              <w:t xml:space="preserve">- </w:t>
            </w:r>
            <w:r w:rsidRPr="00814125">
              <w:rPr>
                <w:rFonts w:ascii="Times New Roman" w:hAnsi="Times New Roman" w:cs="Times New Roman"/>
                <w:color w:val="000000"/>
              </w:rPr>
              <w:t xml:space="preserve">pagal poreikį. </w:t>
            </w:r>
          </w:p>
        </w:tc>
        <w:tc>
          <w:tcPr>
            <w:tcW w:w="3279" w:type="dxa"/>
          </w:tcPr>
          <w:p w14:paraId="571C7378" w14:textId="77777777" w:rsidR="00340BAA" w:rsidRDefault="00340BAA" w:rsidP="00340BAA">
            <w:pPr>
              <w:autoSpaceDE w:val="0"/>
              <w:jc w:val="both"/>
              <w:rPr>
                <w:rFonts w:ascii="Times New Roman" w:hAnsi="Times New Roman" w:cs="Times New Roman"/>
                <w:color w:val="000000"/>
              </w:rPr>
            </w:pPr>
            <w:r>
              <w:rPr>
                <w:rFonts w:ascii="Times New Roman" w:hAnsi="Times New Roman" w:cs="Times New Roman"/>
                <w:color w:val="000000"/>
              </w:rPr>
              <w:t xml:space="preserve">Nederinamas, pateikiamas administracijai ar metodinės grupės pirmininko paprašius. </w:t>
            </w:r>
          </w:p>
        </w:tc>
        <w:tc>
          <w:tcPr>
            <w:tcW w:w="1611" w:type="dxa"/>
          </w:tcPr>
          <w:p w14:paraId="79869DA1" w14:textId="77777777" w:rsidR="00340BAA" w:rsidRDefault="00340BAA" w:rsidP="00340BAA">
            <w:pPr>
              <w:autoSpaceDE w:val="0"/>
              <w:jc w:val="both"/>
              <w:rPr>
                <w:rFonts w:ascii="Times New Roman" w:hAnsi="Times New Roman" w:cs="Times New Roman"/>
                <w:color w:val="000000"/>
              </w:rPr>
            </w:pPr>
            <w:r>
              <w:rPr>
                <w:rFonts w:ascii="Times New Roman" w:hAnsi="Times New Roman" w:cs="Times New Roman"/>
                <w:color w:val="000000"/>
              </w:rPr>
              <w:t>Priedas Nr. 3</w:t>
            </w:r>
          </w:p>
        </w:tc>
      </w:tr>
      <w:tr w:rsidR="00340BAA" w14:paraId="614B304B" w14:textId="77777777" w:rsidTr="00340BAA">
        <w:trPr>
          <w:trHeight w:val="265"/>
        </w:trPr>
        <w:tc>
          <w:tcPr>
            <w:tcW w:w="2093" w:type="dxa"/>
          </w:tcPr>
          <w:p w14:paraId="683AF16D" w14:textId="77777777" w:rsidR="00340BAA" w:rsidRPr="00814125" w:rsidRDefault="00340BAA" w:rsidP="00340BAA">
            <w:pPr>
              <w:autoSpaceDE w:val="0"/>
              <w:jc w:val="both"/>
              <w:rPr>
                <w:rFonts w:ascii="Times New Roman" w:hAnsi="Times New Roman" w:cs="Times New Roman"/>
                <w:color w:val="000000"/>
              </w:rPr>
            </w:pPr>
            <w:r w:rsidRPr="00814125">
              <w:rPr>
                <w:rFonts w:ascii="Times New Roman" w:hAnsi="Times New Roman" w:cs="Times New Roman"/>
                <w:bCs/>
                <w:color w:val="000000"/>
              </w:rPr>
              <w:t>Individualizuota arba Pritaikyta programa</w:t>
            </w:r>
          </w:p>
        </w:tc>
        <w:tc>
          <w:tcPr>
            <w:tcW w:w="2551" w:type="dxa"/>
          </w:tcPr>
          <w:p w14:paraId="384CC4C1" w14:textId="77777777" w:rsidR="00340BAA" w:rsidRDefault="00340BAA" w:rsidP="00340BAA">
            <w:pPr>
              <w:autoSpaceDE w:val="0"/>
              <w:jc w:val="both"/>
              <w:rPr>
                <w:rFonts w:ascii="Times New Roman" w:hAnsi="Times New Roman" w:cs="Times New Roman"/>
                <w:color w:val="000000"/>
              </w:rPr>
            </w:pPr>
            <w:r>
              <w:rPr>
                <w:rFonts w:ascii="Times New Roman" w:hAnsi="Times New Roman" w:cs="Times New Roman"/>
                <w:color w:val="000000"/>
              </w:rPr>
              <w:t>Mokytojai, dirbantys su SUP mokiniais.</w:t>
            </w:r>
          </w:p>
        </w:tc>
        <w:tc>
          <w:tcPr>
            <w:tcW w:w="3279" w:type="dxa"/>
          </w:tcPr>
          <w:p w14:paraId="7424F800" w14:textId="77777777" w:rsidR="00340BAA" w:rsidRDefault="00340BAA" w:rsidP="00340BAA">
            <w:pPr>
              <w:autoSpaceDE w:val="0"/>
              <w:jc w:val="both"/>
              <w:rPr>
                <w:rFonts w:ascii="Times New Roman" w:hAnsi="Times New Roman" w:cs="Times New Roman"/>
                <w:color w:val="000000"/>
              </w:rPr>
            </w:pPr>
            <w:r>
              <w:rPr>
                <w:rFonts w:ascii="Times New Roman" w:hAnsi="Times New Roman" w:cs="Times New Roman"/>
                <w:color w:val="000000"/>
              </w:rPr>
              <w:t xml:space="preserve">Iki rugsėjo 15 d.(I trimestrui/pusmečiui), iki gruodžio 10 d. (II trimestrui), iki vasario 4 d. (II pusmečiui), iki kovo 31 d. (III trimestrui) programa aptariama VGK posėdyje ir tvirtinama direktoriaus.  </w:t>
            </w:r>
          </w:p>
        </w:tc>
        <w:tc>
          <w:tcPr>
            <w:tcW w:w="1611" w:type="dxa"/>
          </w:tcPr>
          <w:p w14:paraId="494B1AAD" w14:textId="77777777" w:rsidR="00340BAA" w:rsidRDefault="00340BAA" w:rsidP="00340BAA">
            <w:pPr>
              <w:autoSpaceDE w:val="0"/>
              <w:jc w:val="both"/>
              <w:rPr>
                <w:rFonts w:ascii="Times New Roman" w:hAnsi="Times New Roman" w:cs="Times New Roman"/>
                <w:color w:val="000000"/>
              </w:rPr>
            </w:pPr>
            <w:r>
              <w:rPr>
                <w:rFonts w:ascii="Times New Roman" w:hAnsi="Times New Roman" w:cs="Times New Roman"/>
                <w:color w:val="000000"/>
              </w:rPr>
              <w:t>Priedas Nr. 4</w:t>
            </w:r>
          </w:p>
        </w:tc>
      </w:tr>
      <w:tr w:rsidR="00340BAA" w14:paraId="38836A6C" w14:textId="77777777" w:rsidTr="00340BAA">
        <w:trPr>
          <w:trHeight w:val="273"/>
        </w:trPr>
        <w:tc>
          <w:tcPr>
            <w:tcW w:w="2093" w:type="dxa"/>
          </w:tcPr>
          <w:p w14:paraId="1C889819" w14:textId="77777777" w:rsidR="00340BAA" w:rsidRPr="0003529D" w:rsidRDefault="00340BAA" w:rsidP="00340BAA">
            <w:pPr>
              <w:autoSpaceDE w:val="0"/>
              <w:jc w:val="both"/>
              <w:rPr>
                <w:rFonts w:ascii="Times New Roman" w:hAnsi="Times New Roman" w:cs="Times New Roman"/>
                <w:color w:val="000000"/>
              </w:rPr>
            </w:pPr>
            <w:r w:rsidRPr="0003529D">
              <w:rPr>
                <w:rFonts w:ascii="Times New Roman" w:hAnsi="Times New Roman" w:cs="Times New Roman"/>
                <w:bCs/>
                <w:color w:val="000000"/>
              </w:rPr>
              <w:t>Dalyko modulio programa</w:t>
            </w:r>
          </w:p>
        </w:tc>
        <w:tc>
          <w:tcPr>
            <w:tcW w:w="2551" w:type="dxa"/>
          </w:tcPr>
          <w:p w14:paraId="3F3FAB4F" w14:textId="77777777" w:rsidR="00340BAA" w:rsidRDefault="00340BAA" w:rsidP="00340BAA">
            <w:pPr>
              <w:autoSpaceDE w:val="0"/>
              <w:jc w:val="both"/>
              <w:rPr>
                <w:rFonts w:ascii="Times New Roman" w:hAnsi="Times New Roman" w:cs="Times New Roman"/>
                <w:color w:val="000000"/>
              </w:rPr>
            </w:pPr>
            <w:r>
              <w:rPr>
                <w:rFonts w:ascii="Times New Roman" w:hAnsi="Times New Roman" w:cs="Times New Roman"/>
                <w:color w:val="000000"/>
              </w:rPr>
              <w:t>Mokytojai</w:t>
            </w:r>
          </w:p>
        </w:tc>
        <w:tc>
          <w:tcPr>
            <w:tcW w:w="3279" w:type="dxa"/>
          </w:tcPr>
          <w:p w14:paraId="089BC055" w14:textId="77777777" w:rsidR="00340BAA" w:rsidRDefault="00340BAA" w:rsidP="00340BAA">
            <w:pPr>
              <w:autoSpaceDE w:val="0"/>
              <w:jc w:val="both"/>
              <w:rPr>
                <w:rFonts w:ascii="Times New Roman" w:hAnsi="Times New Roman" w:cs="Times New Roman"/>
                <w:color w:val="000000"/>
              </w:rPr>
            </w:pPr>
            <w:r>
              <w:rPr>
                <w:rFonts w:ascii="Times New Roman" w:hAnsi="Times New Roman" w:cs="Times New Roman"/>
                <w:color w:val="000000"/>
              </w:rPr>
              <w:t xml:space="preserve">Iki rugsėjo 10 d. aptariamas dalyko metodinėje grupėje, iki rugsėjo 15 d. derinamas su direktoriaus pavaduotoja ugdymui ir tvirtinamas direktoriaus.  </w:t>
            </w:r>
          </w:p>
        </w:tc>
        <w:tc>
          <w:tcPr>
            <w:tcW w:w="1611" w:type="dxa"/>
          </w:tcPr>
          <w:p w14:paraId="5A2E2D0E" w14:textId="77777777" w:rsidR="00340BAA" w:rsidRDefault="00340BAA" w:rsidP="00340BAA">
            <w:pPr>
              <w:autoSpaceDE w:val="0"/>
              <w:jc w:val="both"/>
              <w:rPr>
                <w:rFonts w:ascii="Times New Roman" w:hAnsi="Times New Roman" w:cs="Times New Roman"/>
                <w:color w:val="000000"/>
              </w:rPr>
            </w:pPr>
            <w:r>
              <w:rPr>
                <w:rFonts w:ascii="Times New Roman" w:hAnsi="Times New Roman" w:cs="Times New Roman"/>
                <w:color w:val="000000"/>
              </w:rPr>
              <w:t>Priedas Nr. 5</w:t>
            </w:r>
          </w:p>
        </w:tc>
      </w:tr>
      <w:tr w:rsidR="00340BAA" w14:paraId="5A7A40FF" w14:textId="77777777" w:rsidTr="00340BAA">
        <w:trPr>
          <w:trHeight w:val="273"/>
        </w:trPr>
        <w:tc>
          <w:tcPr>
            <w:tcW w:w="2093" w:type="dxa"/>
          </w:tcPr>
          <w:p w14:paraId="24968023" w14:textId="77777777" w:rsidR="00340BAA" w:rsidRPr="0003529D" w:rsidRDefault="00340BAA" w:rsidP="00340BAA">
            <w:pPr>
              <w:autoSpaceDE w:val="0"/>
              <w:jc w:val="both"/>
              <w:rPr>
                <w:rFonts w:ascii="Times New Roman" w:hAnsi="Times New Roman" w:cs="Times New Roman"/>
                <w:bCs/>
                <w:color w:val="000000"/>
              </w:rPr>
            </w:pPr>
            <w:r w:rsidRPr="0003529D">
              <w:rPr>
                <w:rFonts w:ascii="Times New Roman" w:hAnsi="Times New Roman" w:cs="Times New Roman"/>
                <w:bCs/>
                <w:color w:val="000000"/>
              </w:rPr>
              <w:t>Neformaliojo ugdymo programa</w:t>
            </w:r>
          </w:p>
        </w:tc>
        <w:tc>
          <w:tcPr>
            <w:tcW w:w="2551" w:type="dxa"/>
          </w:tcPr>
          <w:p w14:paraId="3CBE7C75" w14:textId="77777777" w:rsidR="00340BAA" w:rsidRDefault="00340BAA" w:rsidP="00340BAA">
            <w:pPr>
              <w:autoSpaceDE w:val="0"/>
              <w:jc w:val="both"/>
              <w:rPr>
                <w:rFonts w:ascii="Times New Roman" w:hAnsi="Times New Roman" w:cs="Times New Roman"/>
                <w:color w:val="000000"/>
              </w:rPr>
            </w:pPr>
            <w:r>
              <w:rPr>
                <w:rFonts w:ascii="Times New Roman" w:hAnsi="Times New Roman" w:cs="Times New Roman"/>
                <w:color w:val="000000"/>
              </w:rPr>
              <w:t>Neformaliojo ugdymo vadovai</w:t>
            </w:r>
          </w:p>
        </w:tc>
        <w:tc>
          <w:tcPr>
            <w:tcW w:w="3279" w:type="dxa"/>
          </w:tcPr>
          <w:p w14:paraId="72B961C1" w14:textId="77777777" w:rsidR="00340BAA" w:rsidRDefault="00340BAA" w:rsidP="00340BAA">
            <w:pPr>
              <w:tabs>
                <w:tab w:val="left" w:pos="993"/>
              </w:tabs>
              <w:jc w:val="both"/>
              <w:rPr>
                <w:rFonts w:ascii="Times New Roman" w:hAnsi="Times New Roman" w:cs="Times New Roman"/>
                <w:color w:val="000000"/>
              </w:rPr>
            </w:pPr>
            <w:r w:rsidRPr="00DD4414">
              <w:rPr>
                <w:rFonts w:ascii="Times New Roman" w:hAnsi="Times New Roman" w:cs="Times New Roman"/>
                <w:color w:val="000000"/>
              </w:rPr>
              <w:t xml:space="preserve">Iki rugsėjo 10 d. aptariama dalyko metodinėje grupėje, iki rugsėjo 15 d. derinama su </w:t>
            </w:r>
            <w:r w:rsidRPr="00DD4414">
              <w:rPr>
                <w:rFonts w:ascii="Times New Roman" w:hAnsi="Times New Roman" w:cs="Times New Roman"/>
                <w:color w:val="000000"/>
              </w:rPr>
              <w:lastRenderedPageBreak/>
              <w:t xml:space="preserve">direktoriaus pavaduotoja ugdymui ir tvirtinama direktoriaus. </w:t>
            </w:r>
          </w:p>
          <w:p w14:paraId="4CE80D5E" w14:textId="77777777" w:rsidR="00340BAA" w:rsidRPr="00831D53" w:rsidRDefault="00340BAA" w:rsidP="00340BAA">
            <w:pPr>
              <w:tabs>
                <w:tab w:val="left" w:pos="993"/>
              </w:tabs>
              <w:jc w:val="both"/>
              <w:rPr>
                <w:rFonts w:ascii="Times New Roman" w:hAnsi="Times New Roman" w:cs="Times New Roman"/>
              </w:rPr>
            </w:pPr>
            <w:r w:rsidRPr="00831D53">
              <w:rPr>
                <w:rFonts w:ascii="Times New Roman" w:hAnsi="Times New Roman" w:cs="Times New Roman"/>
              </w:rPr>
              <w:t>Iki birželio 1 d. neformaliojo ugdymo vadovai pateikė direktoriaus pavaduotojai ugdymui neformaliojo ugdymo programos ataskaitą</w:t>
            </w:r>
            <w:r>
              <w:rPr>
                <w:rFonts w:ascii="Times New Roman" w:hAnsi="Times New Roman" w:cs="Times New Roman"/>
              </w:rPr>
              <w:t>.</w:t>
            </w:r>
            <w:r w:rsidRPr="00831D53">
              <w:rPr>
                <w:rFonts w:ascii="Times New Roman" w:hAnsi="Times New Roman" w:cs="Times New Roman"/>
              </w:rPr>
              <w:t xml:space="preserve"> </w:t>
            </w:r>
          </w:p>
        </w:tc>
        <w:tc>
          <w:tcPr>
            <w:tcW w:w="1611" w:type="dxa"/>
          </w:tcPr>
          <w:p w14:paraId="7D55AA7C" w14:textId="77777777" w:rsidR="00340BAA" w:rsidRDefault="00340BAA" w:rsidP="00340BAA">
            <w:pPr>
              <w:autoSpaceDE w:val="0"/>
              <w:jc w:val="both"/>
              <w:rPr>
                <w:rFonts w:ascii="Times New Roman" w:hAnsi="Times New Roman" w:cs="Times New Roman"/>
                <w:color w:val="000000"/>
              </w:rPr>
            </w:pPr>
            <w:r>
              <w:rPr>
                <w:rFonts w:ascii="Times New Roman" w:hAnsi="Times New Roman" w:cs="Times New Roman"/>
                <w:color w:val="000000"/>
              </w:rPr>
              <w:lastRenderedPageBreak/>
              <w:t>Priedas Nr. 6</w:t>
            </w:r>
          </w:p>
        </w:tc>
      </w:tr>
      <w:tr w:rsidR="00340BAA" w14:paraId="14CFCAC8" w14:textId="77777777" w:rsidTr="00340BAA">
        <w:trPr>
          <w:trHeight w:val="273"/>
        </w:trPr>
        <w:tc>
          <w:tcPr>
            <w:tcW w:w="2093" w:type="dxa"/>
          </w:tcPr>
          <w:p w14:paraId="1F1C4A7C" w14:textId="77777777" w:rsidR="00340BAA" w:rsidRPr="0003529D" w:rsidRDefault="00340BAA" w:rsidP="00340BAA">
            <w:pPr>
              <w:autoSpaceDE w:val="0"/>
              <w:jc w:val="both"/>
              <w:rPr>
                <w:rFonts w:ascii="Times New Roman" w:hAnsi="Times New Roman" w:cs="Times New Roman"/>
                <w:bCs/>
                <w:color w:val="000000"/>
              </w:rPr>
            </w:pPr>
            <w:r w:rsidRPr="0003529D">
              <w:rPr>
                <w:rFonts w:ascii="Times New Roman" w:hAnsi="Times New Roman" w:cs="Times New Roman"/>
                <w:bCs/>
                <w:color w:val="000000"/>
              </w:rPr>
              <w:lastRenderedPageBreak/>
              <w:t>Klasės vadovo planas</w:t>
            </w:r>
          </w:p>
        </w:tc>
        <w:tc>
          <w:tcPr>
            <w:tcW w:w="2551" w:type="dxa"/>
          </w:tcPr>
          <w:p w14:paraId="1B623457" w14:textId="77777777" w:rsidR="00340BAA" w:rsidRDefault="00340BAA" w:rsidP="00340BAA">
            <w:pPr>
              <w:autoSpaceDE w:val="0"/>
              <w:jc w:val="both"/>
              <w:rPr>
                <w:rFonts w:ascii="Times New Roman" w:hAnsi="Times New Roman" w:cs="Times New Roman"/>
                <w:color w:val="000000"/>
              </w:rPr>
            </w:pPr>
            <w:r>
              <w:rPr>
                <w:rFonts w:ascii="Times New Roman" w:hAnsi="Times New Roman" w:cs="Times New Roman"/>
                <w:color w:val="000000"/>
              </w:rPr>
              <w:t>Visų klasių vadovai</w:t>
            </w:r>
          </w:p>
        </w:tc>
        <w:tc>
          <w:tcPr>
            <w:tcW w:w="3279" w:type="dxa"/>
          </w:tcPr>
          <w:p w14:paraId="217EB769" w14:textId="77777777" w:rsidR="00340BAA" w:rsidRDefault="00340BAA" w:rsidP="00340BAA">
            <w:pPr>
              <w:autoSpaceDE w:val="0"/>
              <w:jc w:val="both"/>
              <w:rPr>
                <w:rFonts w:ascii="Times New Roman" w:hAnsi="Times New Roman" w:cs="Times New Roman"/>
                <w:color w:val="000000"/>
              </w:rPr>
            </w:pPr>
            <w:r>
              <w:rPr>
                <w:rFonts w:ascii="Times New Roman" w:hAnsi="Times New Roman" w:cs="Times New Roman"/>
                <w:color w:val="000000"/>
              </w:rPr>
              <w:t xml:space="preserve">Iki rugsėjo 10 d. aptariamas klasių vadovų metodinėje grupėje, iki rugsėjo 15 d. derinamas su direktoriaus pavaduotoja ugdymui ir tvirtinamas direktoriaus.  </w:t>
            </w:r>
          </w:p>
        </w:tc>
        <w:tc>
          <w:tcPr>
            <w:tcW w:w="1611" w:type="dxa"/>
          </w:tcPr>
          <w:p w14:paraId="154F0DC4" w14:textId="77777777" w:rsidR="00340BAA" w:rsidRDefault="00340BAA" w:rsidP="00340BAA">
            <w:pPr>
              <w:autoSpaceDE w:val="0"/>
              <w:jc w:val="both"/>
              <w:rPr>
                <w:rFonts w:ascii="Times New Roman" w:hAnsi="Times New Roman" w:cs="Times New Roman"/>
                <w:color w:val="000000"/>
              </w:rPr>
            </w:pPr>
            <w:r>
              <w:rPr>
                <w:rFonts w:ascii="Times New Roman" w:hAnsi="Times New Roman" w:cs="Times New Roman"/>
                <w:color w:val="000000"/>
              </w:rPr>
              <w:t>Priedas Nr. 7</w:t>
            </w:r>
          </w:p>
        </w:tc>
      </w:tr>
      <w:tr w:rsidR="00340BAA" w14:paraId="783AA2A8" w14:textId="77777777" w:rsidTr="00340BAA">
        <w:trPr>
          <w:trHeight w:val="273"/>
        </w:trPr>
        <w:tc>
          <w:tcPr>
            <w:tcW w:w="2093" w:type="dxa"/>
          </w:tcPr>
          <w:p w14:paraId="02A32570" w14:textId="77777777" w:rsidR="00340BAA" w:rsidRPr="0003529D" w:rsidRDefault="00340BAA" w:rsidP="00340BAA">
            <w:pPr>
              <w:autoSpaceDE w:val="0"/>
              <w:jc w:val="both"/>
              <w:rPr>
                <w:rFonts w:ascii="Times New Roman" w:hAnsi="Times New Roman" w:cs="Times New Roman"/>
                <w:bCs/>
                <w:color w:val="000000"/>
              </w:rPr>
            </w:pPr>
            <w:r w:rsidRPr="0003529D">
              <w:rPr>
                <w:rFonts w:ascii="Times New Roman" w:hAnsi="Times New Roman" w:cs="Times New Roman"/>
                <w:bCs/>
                <w:color w:val="000000"/>
              </w:rPr>
              <w:t xml:space="preserve">Ikimokyklinio </w:t>
            </w:r>
            <w:r>
              <w:rPr>
                <w:rFonts w:ascii="Times New Roman" w:hAnsi="Times New Roman" w:cs="Times New Roman"/>
                <w:bCs/>
                <w:color w:val="000000"/>
              </w:rPr>
              <w:t xml:space="preserve">/ </w:t>
            </w:r>
            <w:r w:rsidRPr="0003529D">
              <w:rPr>
                <w:rFonts w:ascii="Times New Roman" w:hAnsi="Times New Roman" w:cs="Times New Roman"/>
                <w:bCs/>
                <w:color w:val="000000"/>
              </w:rPr>
              <w:t>Priešmokyklinio ugdymo grupės veiklos planas</w:t>
            </w:r>
          </w:p>
        </w:tc>
        <w:tc>
          <w:tcPr>
            <w:tcW w:w="2551" w:type="dxa"/>
          </w:tcPr>
          <w:p w14:paraId="47DFF7CE" w14:textId="77777777" w:rsidR="00340BAA" w:rsidRDefault="00340BAA" w:rsidP="00340BAA">
            <w:pPr>
              <w:autoSpaceDE w:val="0"/>
              <w:jc w:val="both"/>
              <w:rPr>
                <w:rFonts w:ascii="Times New Roman" w:hAnsi="Times New Roman" w:cs="Times New Roman"/>
                <w:color w:val="000000"/>
              </w:rPr>
            </w:pPr>
            <w:r w:rsidRPr="0003529D">
              <w:rPr>
                <w:rFonts w:ascii="Times New Roman" w:hAnsi="Times New Roman" w:cs="Times New Roman"/>
                <w:bCs/>
                <w:color w:val="000000"/>
              </w:rPr>
              <w:t>Ikimokyklin</w:t>
            </w:r>
            <w:r>
              <w:rPr>
                <w:rFonts w:ascii="Times New Roman" w:hAnsi="Times New Roman" w:cs="Times New Roman"/>
                <w:bCs/>
                <w:color w:val="000000"/>
              </w:rPr>
              <w:t>ės</w:t>
            </w:r>
            <w:r w:rsidRPr="0003529D">
              <w:rPr>
                <w:rFonts w:ascii="Times New Roman" w:hAnsi="Times New Roman" w:cs="Times New Roman"/>
                <w:bCs/>
                <w:color w:val="000000"/>
              </w:rPr>
              <w:t xml:space="preserve"> </w:t>
            </w:r>
            <w:r>
              <w:rPr>
                <w:rFonts w:ascii="Times New Roman" w:hAnsi="Times New Roman" w:cs="Times New Roman"/>
                <w:bCs/>
                <w:color w:val="000000"/>
              </w:rPr>
              <w:t xml:space="preserve">/ </w:t>
            </w:r>
            <w:r w:rsidRPr="0003529D">
              <w:rPr>
                <w:rFonts w:ascii="Times New Roman" w:hAnsi="Times New Roman" w:cs="Times New Roman"/>
                <w:bCs/>
                <w:color w:val="000000"/>
              </w:rPr>
              <w:t>Priešmokyklin</w:t>
            </w:r>
            <w:r>
              <w:rPr>
                <w:rFonts w:ascii="Times New Roman" w:hAnsi="Times New Roman" w:cs="Times New Roman"/>
                <w:bCs/>
                <w:color w:val="000000"/>
              </w:rPr>
              <w:t>ės</w:t>
            </w:r>
            <w:r w:rsidRPr="0003529D">
              <w:rPr>
                <w:rFonts w:ascii="Times New Roman" w:hAnsi="Times New Roman" w:cs="Times New Roman"/>
                <w:bCs/>
                <w:color w:val="000000"/>
              </w:rPr>
              <w:t xml:space="preserve"> ugdymo grupės</w:t>
            </w:r>
            <w:r>
              <w:rPr>
                <w:rFonts w:ascii="Times New Roman" w:hAnsi="Times New Roman" w:cs="Times New Roman"/>
                <w:bCs/>
                <w:color w:val="000000"/>
              </w:rPr>
              <w:t xml:space="preserve"> mokytojas</w:t>
            </w:r>
          </w:p>
        </w:tc>
        <w:tc>
          <w:tcPr>
            <w:tcW w:w="3279" w:type="dxa"/>
          </w:tcPr>
          <w:p w14:paraId="76326391" w14:textId="77777777" w:rsidR="00340BAA" w:rsidRPr="00CF0FC8" w:rsidRDefault="00340BAA" w:rsidP="00340BAA">
            <w:pPr>
              <w:autoSpaceDE w:val="0"/>
              <w:jc w:val="both"/>
              <w:rPr>
                <w:rFonts w:ascii="Times New Roman" w:hAnsi="Times New Roman" w:cs="Times New Roman"/>
              </w:rPr>
            </w:pPr>
            <w:r w:rsidRPr="00CF0FC8">
              <w:rPr>
                <w:rFonts w:ascii="Times New Roman" w:hAnsi="Times New Roman" w:cs="Times New Roman"/>
              </w:rPr>
              <w:t xml:space="preserve">Iki rugpjūčio 31 d. aptariamas dalyko metodinėje grupėje, iki rugsėjo 10 d. derinamas su direktoriaus pavaduotoja ugdymui, iki rugsėjo 15 d. tvirtinamas direktoriaus.  </w:t>
            </w:r>
          </w:p>
        </w:tc>
        <w:tc>
          <w:tcPr>
            <w:tcW w:w="1611" w:type="dxa"/>
          </w:tcPr>
          <w:p w14:paraId="06229855" w14:textId="77777777" w:rsidR="00340BAA" w:rsidRDefault="00340BAA" w:rsidP="00340BAA">
            <w:pPr>
              <w:autoSpaceDE w:val="0"/>
              <w:jc w:val="both"/>
              <w:rPr>
                <w:rFonts w:ascii="Times New Roman" w:hAnsi="Times New Roman" w:cs="Times New Roman"/>
                <w:color w:val="000000"/>
              </w:rPr>
            </w:pPr>
            <w:r>
              <w:rPr>
                <w:rFonts w:ascii="Times New Roman" w:hAnsi="Times New Roman" w:cs="Times New Roman"/>
                <w:color w:val="000000"/>
              </w:rPr>
              <w:t>Priedas Nr. 8</w:t>
            </w:r>
          </w:p>
        </w:tc>
      </w:tr>
    </w:tbl>
    <w:p w14:paraId="7C7F068E" w14:textId="77777777" w:rsidR="00340BAA" w:rsidRDefault="00340BAA" w:rsidP="00340BAA">
      <w:pPr>
        <w:autoSpaceDE w:val="0"/>
        <w:ind w:firstLine="709"/>
        <w:jc w:val="both"/>
        <w:rPr>
          <w:color w:val="000000"/>
        </w:rPr>
      </w:pPr>
    </w:p>
    <w:p w14:paraId="302B7BC9" w14:textId="2B66EF07" w:rsidR="00340BAA" w:rsidRDefault="00B67208" w:rsidP="00340BAA">
      <w:pPr>
        <w:jc w:val="center"/>
      </w:pPr>
      <w:r>
        <w:rPr>
          <w:b/>
        </w:rPr>
        <w:t xml:space="preserve">III </w:t>
      </w:r>
      <w:r w:rsidR="00340BAA" w:rsidRPr="00FC0474">
        <w:rPr>
          <w:b/>
        </w:rPr>
        <w:t xml:space="preserve"> SKYRIUS</w:t>
      </w:r>
      <w:r w:rsidR="00340BAA" w:rsidRPr="00FC0474">
        <w:rPr>
          <w:b/>
        </w:rPr>
        <w:br/>
        <w:t>BAIGIAMOSIOS NUOSTATOS</w:t>
      </w:r>
    </w:p>
    <w:p w14:paraId="0F388DC9" w14:textId="77777777" w:rsidR="00340BAA" w:rsidRDefault="00340BAA" w:rsidP="00340BAA"/>
    <w:p w14:paraId="07A4219A" w14:textId="77777777" w:rsidR="00340BAA" w:rsidRDefault="00340BAA" w:rsidP="00DD0A64">
      <w:pPr>
        <w:ind w:firstLine="709"/>
        <w:jc w:val="both"/>
      </w:pPr>
      <w:r>
        <w:t xml:space="preserve">6. </w:t>
      </w:r>
      <w:r w:rsidRPr="00FC0474">
        <w:t>Ugdymo turinio planavimo dokumentai gali būti koreguojami, atsižvelgiant į</w:t>
      </w:r>
      <w:r>
        <w:t xml:space="preserve"> </w:t>
      </w:r>
      <w:r w:rsidRPr="00FC0474">
        <w:t>mokinių daromą pažangą, atsiradusias naujas aplinkybes, iškilusius sunkumus.</w:t>
      </w:r>
    </w:p>
    <w:p w14:paraId="3EA9D2A8" w14:textId="77777777" w:rsidR="00340BAA" w:rsidRDefault="00340BAA" w:rsidP="00DD0A64">
      <w:pPr>
        <w:ind w:firstLine="709"/>
        <w:jc w:val="both"/>
      </w:pPr>
      <w:r>
        <w:t xml:space="preserve">7. </w:t>
      </w:r>
      <w:r w:rsidRPr="00FC0474">
        <w:t>Aprašo įgyvendinimą koordinuoja direktoriaus pavaduotojas ugdymui.</w:t>
      </w:r>
    </w:p>
    <w:p w14:paraId="14035C56" w14:textId="77777777" w:rsidR="00340BAA" w:rsidRDefault="00340BAA" w:rsidP="00340BAA">
      <w:pPr>
        <w:jc w:val="both"/>
      </w:pPr>
    </w:p>
    <w:p w14:paraId="5FFA18E5" w14:textId="77777777" w:rsidR="00340BAA" w:rsidRDefault="00340BAA" w:rsidP="00340BAA">
      <w:r>
        <w:br w:type="page"/>
      </w:r>
    </w:p>
    <w:p w14:paraId="5CAAB00F" w14:textId="7995242B" w:rsidR="00B67208" w:rsidRPr="00B67208" w:rsidRDefault="00B67208" w:rsidP="00B67208">
      <w:pPr>
        <w:ind w:left="4988"/>
        <w:rPr>
          <w:bCs/>
          <w:szCs w:val="24"/>
        </w:rPr>
      </w:pPr>
      <w:r w:rsidRPr="00B67208">
        <w:rPr>
          <w:bCs/>
          <w:szCs w:val="24"/>
        </w:rPr>
        <w:lastRenderedPageBreak/>
        <w:t>Šalčininkų „Santarvės“  gimnazijos</w:t>
      </w:r>
    </w:p>
    <w:p w14:paraId="275E1034" w14:textId="77777777" w:rsidR="00B67208" w:rsidRPr="00B67208" w:rsidRDefault="00B67208" w:rsidP="00B67208">
      <w:pPr>
        <w:ind w:left="4988"/>
        <w:rPr>
          <w:bCs/>
          <w:szCs w:val="24"/>
        </w:rPr>
      </w:pPr>
      <w:r w:rsidRPr="00B67208">
        <w:rPr>
          <w:bCs/>
          <w:szCs w:val="24"/>
        </w:rPr>
        <w:t>Ugdymo turinio planavimo tvarkos aprašo</w:t>
      </w:r>
    </w:p>
    <w:p w14:paraId="65D4F6FA" w14:textId="5E2D5F48" w:rsidR="00340BAA" w:rsidRDefault="00340BAA" w:rsidP="00B67208">
      <w:pPr>
        <w:ind w:left="4988"/>
      </w:pPr>
      <w:r w:rsidRPr="00B67208">
        <w:rPr>
          <w:szCs w:val="24"/>
        </w:rPr>
        <w:t>Priedas N</w:t>
      </w:r>
      <w:r w:rsidR="00B67208">
        <w:rPr>
          <w:szCs w:val="24"/>
        </w:rPr>
        <w:t>r. 1</w:t>
      </w:r>
    </w:p>
    <w:p w14:paraId="3613C537" w14:textId="77777777" w:rsidR="00340BAA" w:rsidRDefault="00340BAA" w:rsidP="00340BAA">
      <w:pPr>
        <w:jc w:val="right"/>
        <w:rPr>
          <w:b/>
          <w:sz w:val="28"/>
        </w:rPr>
      </w:pPr>
    </w:p>
    <w:p w14:paraId="2F819424" w14:textId="77777777" w:rsidR="00340BAA" w:rsidRPr="00831D53" w:rsidRDefault="00340BAA" w:rsidP="00340BAA">
      <w:pPr>
        <w:jc w:val="center"/>
      </w:pPr>
      <w:r w:rsidRPr="00831D53">
        <w:rPr>
          <w:b/>
          <w:sz w:val="28"/>
        </w:rPr>
        <w:t>ŠALČININKŲ „SANTARVĖS“ GIMNAZIJA</w:t>
      </w:r>
      <w:r w:rsidRPr="00831D53">
        <w:rPr>
          <w:sz w:val="28"/>
        </w:rPr>
        <w:t xml:space="preserve"> </w:t>
      </w:r>
    </w:p>
    <w:p w14:paraId="191CF5A8" w14:textId="77777777" w:rsidR="00340BAA" w:rsidRPr="00831D53" w:rsidRDefault="00340BAA" w:rsidP="00340BAA">
      <w:pPr>
        <w:pStyle w:val="Pavadinimas"/>
        <w:rPr>
          <w:iCs/>
          <w:sz w:val="28"/>
          <w:szCs w:val="28"/>
        </w:rPr>
      </w:pPr>
    </w:p>
    <w:p w14:paraId="0708F9F0" w14:textId="77777777" w:rsidR="00340BAA" w:rsidRPr="00831D53" w:rsidRDefault="00340BAA" w:rsidP="00340BAA">
      <w:pPr>
        <w:pStyle w:val="Pavadinimas"/>
        <w:ind w:firstLine="6237"/>
        <w:jc w:val="left"/>
        <w:rPr>
          <w:b w:val="0"/>
          <w:iCs/>
          <w:sz w:val="22"/>
        </w:rPr>
      </w:pPr>
      <w:r w:rsidRPr="00831D53">
        <w:rPr>
          <w:b w:val="0"/>
          <w:iCs/>
          <w:szCs w:val="28"/>
        </w:rPr>
        <w:t>TVIRTINU</w:t>
      </w:r>
    </w:p>
    <w:p w14:paraId="7E691FBC" w14:textId="77777777" w:rsidR="00340BAA" w:rsidRPr="00831D53" w:rsidRDefault="00340BAA" w:rsidP="00340BAA">
      <w:pPr>
        <w:pStyle w:val="Pavadinimas"/>
        <w:ind w:firstLine="6237"/>
        <w:jc w:val="left"/>
        <w:rPr>
          <w:b w:val="0"/>
          <w:iCs/>
        </w:rPr>
      </w:pPr>
      <w:r w:rsidRPr="00831D53">
        <w:rPr>
          <w:b w:val="0"/>
          <w:iCs/>
        </w:rPr>
        <w:t>Gimnazijos direktorė</w:t>
      </w:r>
    </w:p>
    <w:p w14:paraId="21F36E4D" w14:textId="77777777" w:rsidR="00340BAA" w:rsidRPr="00831D53" w:rsidRDefault="00340BAA" w:rsidP="00340BAA">
      <w:pPr>
        <w:pStyle w:val="Pavadinimas"/>
        <w:ind w:firstLine="6237"/>
        <w:jc w:val="left"/>
        <w:rPr>
          <w:b w:val="0"/>
          <w:iCs/>
        </w:rPr>
      </w:pPr>
    </w:p>
    <w:p w14:paraId="12DB5552" w14:textId="77777777" w:rsidR="00340BAA" w:rsidRPr="00831D53" w:rsidRDefault="00340BAA" w:rsidP="00340BAA">
      <w:pPr>
        <w:pStyle w:val="Pavadinimas"/>
        <w:ind w:firstLine="6237"/>
        <w:jc w:val="left"/>
        <w:rPr>
          <w:b w:val="0"/>
          <w:iCs/>
        </w:rPr>
      </w:pPr>
      <w:r w:rsidRPr="00831D53">
        <w:rPr>
          <w:b w:val="0"/>
          <w:iCs/>
        </w:rPr>
        <w:t>Inga Marciševska</w:t>
      </w:r>
    </w:p>
    <w:p w14:paraId="0364D9FF" w14:textId="77777777" w:rsidR="00340BAA" w:rsidRPr="00831D53" w:rsidRDefault="00340BAA" w:rsidP="00340BAA">
      <w:pPr>
        <w:pStyle w:val="Pavadinimas"/>
        <w:ind w:firstLine="6237"/>
        <w:jc w:val="left"/>
        <w:rPr>
          <w:b w:val="0"/>
          <w:iCs/>
        </w:rPr>
      </w:pPr>
      <w:r w:rsidRPr="00831D53">
        <w:rPr>
          <w:b w:val="0"/>
          <w:iCs/>
        </w:rPr>
        <w:t>20</w:t>
      </w:r>
      <w:r>
        <w:rPr>
          <w:b w:val="0"/>
          <w:iCs/>
        </w:rPr>
        <w:t>....</w:t>
      </w:r>
      <w:r w:rsidRPr="00831D53">
        <w:rPr>
          <w:b w:val="0"/>
          <w:iCs/>
        </w:rPr>
        <w:t>-</w:t>
      </w:r>
      <w:r>
        <w:rPr>
          <w:b w:val="0"/>
          <w:iCs/>
        </w:rPr>
        <w:t>......</w:t>
      </w:r>
      <w:r w:rsidRPr="00831D53">
        <w:rPr>
          <w:b w:val="0"/>
          <w:iCs/>
        </w:rPr>
        <w:t xml:space="preserve"> - .... </w:t>
      </w:r>
    </w:p>
    <w:p w14:paraId="4F0BCFBF" w14:textId="77777777" w:rsidR="00340BAA" w:rsidRPr="00831D53" w:rsidRDefault="00340BAA" w:rsidP="00340BAA"/>
    <w:p w14:paraId="132DB080" w14:textId="77777777" w:rsidR="00340BAA" w:rsidRPr="00831D53" w:rsidRDefault="00340BAA" w:rsidP="00340BAA">
      <w:pPr>
        <w:jc w:val="center"/>
        <w:rPr>
          <w:sz w:val="28"/>
          <w:szCs w:val="28"/>
        </w:rPr>
      </w:pPr>
    </w:p>
    <w:p w14:paraId="5AD8D75F" w14:textId="77777777" w:rsidR="00340BAA" w:rsidRPr="00831D53" w:rsidRDefault="00340BAA" w:rsidP="00340BAA">
      <w:pPr>
        <w:jc w:val="center"/>
        <w:rPr>
          <w:sz w:val="32"/>
          <w:szCs w:val="32"/>
        </w:rPr>
      </w:pPr>
    </w:p>
    <w:p w14:paraId="4BCB2C2E" w14:textId="77777777" w:rsidR="00340BAA" w:rsidRPr="00831D53" w:rsidRDefault="00340BAA" w:rsidP="00340BAA">
      <w:pPr>
        <w:jc w:val="center"/>
        <w:rPr>
          <w:b/>
          <w:sz w:val="44"/>
          <w:szCs w:val="44"/>
        </w:rPr>
      </w:pPr>
    </w:p>
    <w:p w14:paraId="4C6AC44A" w14:textId="77777777" w:rsidR="00340BAA" w:rsidRPr="00831D53" w:rsidRDefault="00340BAA" w:rsidP="00340BAA">
      <w:pPr>
        <w:jc w:val="center"/>
        <w:rPr>
          <w:b/>
          <w:sz w:val="44"/>
          <w:szCs w:val="44"/>
        </w:rPr>
      </w:pPr>
      <w:r w:rsidRPr="00831D53">
        <w:rPr>
          <w:b/>
          <w:sz w:val="44"/>
          <w:szCs w:val="44"/>
        </w:rPr>
        <w:t>ILGALAIKIAI PLANAI</w:t>
      </w:r>
    </w:p>
    <w:p w14:paraId="36F93415" w14:textId="77777777" w:rsidR="00340BAA" w:rsidRDefault="00340BAA" w:rsidP="00340BAA">
      <w:pPr>
        <w:jc w:val="center"/>
        <w:rPr>
          <w:b/>
          <w:sz w:val="44"/>
          <w:szCs w:val="44"/>
        </w:rPr>
      </w:pPr>
    </w:p>
    <w:p w14:paraId="114FE45F" w14:textId="77777777" w:rsidR="00340BAA" w:rsidRPr="00831D53" w:rsidRDefault="00340BAA" w:rsidP="00340BAA">
      <w:pPr>
        <w:jc w:val="center"/>
        <w:rPr>
          <w:b/>
          <w:szCs w:val="32"/>
        </w:rPr>
      </w:pPr>
      <w:r w:rsidRPr="00831D53">
        <w:rPr>
          <w:b/>
          <w:sz w:val="36"/>
          <w:szCs w:val="44"/>
        </w:rPr>
        <w:t>__________ mokslo metai</w:t>
      </w:r>
    </w:p>
    <w:p w14:paraId="40F8C2B7" w14:textId="77777777" w:rsidR="00340BAA" w:rsidRPr="00831D53" w:rsidRDefault="00340BAA" w:rsidP="00340BAA">
      <w:pPr>
        <w:jc w:val="center"/>
      </w:pPr>
    </w:p>
    <w:p w14:paraId="2252B4C8" w14:textId="77777777" w:rsidR="00340BAA" w:rsidRPr="00831D53" w:rsidRDefault="00340BAA" w:rsidP="00340BAA">
      <w:pPr>
        <w:jc w:val="center"/>
        <w:rPr>
          <w:sz w:val="28"/>
        </w:rPr>
      </w:pPr>
    </w:p>
    <w:p w14:paraId="59EE2F60" w14:textId="77777777" w:rsidR="00340BAA" w:rsidRDefault="00340BAA" w:rsidP="00340BAA">
      <w:pPr>
        <w:jc w:val="center"/>
        <w:rPr>
          <w:b/>
          <w:sz w:val="40"/>
          <w:szCs w:val="32"/>
        </w:rPr>
      </w:pPr>
      <w:r w:rsidRPr="00831D53">
        <w:rPr>
          <w:b/>
          <w:sz w:val="40"/>
          <w:szCs w:val="32"/>
        </w:rPr>
        <w:t>(DALYK</w:t>
      </w:r>
      <w:r>
        <w:rPr>
          <w:b/>
          <w:sz w:val="40"/>
          <w:szCs w:val="32"/>
        </w:rPr>
        <w:t>O PAVADINIMAS</w:t>
      </w:r>
      <w:r w:rsidRPr="00831D53">
        <w:rPr>
          <w:b/>
          <w:sz w:val="40"/>
          <w:szCs w:val="32"/>
        </w:rPr>
        <w:t>)</w:t>
      </w:r>
    </w:p>
    <w:p w14:paraId="219C6419" w14:textId="77777777" w:rsidR="00340BAA" w:rsidRPr="00831D53" w:rsidRDefault="00340BAA" w:rsidP="00340BAA">
      <w:pPr>
        <w:jc w:val="center"/>
        <w:rPr>
          <w:b/>
          <w:sz w:val="40"/>
          <w:szCs w:val="32"/>
        </w:rPr>
      </w:pPr>
    </w:p>
    <w:p w14:paraId="07B8CDFB" w14:textId="77777777" w:rsidR="00340BAA" w:rsidRPr="00831D53" w:rsidRDefault="00340BAA" w:rsidP="00340BAA">
      <w:pPr>
        <w:jc w:val="center"/>
        <w:rPr>
          <w:sz w:val="32"/>
          <w:szCs w:val="32"/>
        </w:rPr>
      </w:pPr>
      <w:r>
        <w:rPr>
          <w:sz w:val="32"/>
          <w:szCs w:val="32"/>
        </w:rPr>
        <w:t>__________________</w:t>
      </w:r>
      <w:r w:rsidRPr="00831D53">
        <w:rPr>
          <w:sz w:val="32"/>
          <w:szCs w:val="32"/>
        </w:rPr>
        <w:t xml:space="preserve"> klasės</w:t>
      </w:r>
    </w:p>
    <w:p w14:paraId="57C2C0D1" w14:textId="77777777" w:rsidR="00340BAA" w:rsidRPr="00831D53" w:rsidRDefault="00340BAA" w:rsidP="00340BAA">
      <w:pPr>
        <w:jc w:val="center"/>
        <w:rPr>
          <w:b/>
          <w:sz w:val="32"/>
          <w:szCs w:val="32"/>
        </w:rPr>
      </w:pPr>
    </w:p>
    <w:p w14:paraId="656BF953" w14:textId="77777777" w:rsidR="00340BAA" w:rsidRPr="00831D53" w:rsidRDefault="00340BAA" w:rsidP="00340BAA">
      <w:pPr>
        <w:jc w:val="center"/>
      </w:pPr>
    </w:p>
    <w:p w14:paraId="7A48D877" w14:textId="77777777" w:rsidR="00340BAA" w:rsidRPr="00831D53" w:rsidRDefault="00340BAA" w:rsidP="00340BAA">
      <w:pPr>
        <w:jc w:val="right"/>
        <w:rPr>
          <w:sz w:val="28"/>
          <w:szCs w:val="28"/>
        </w:rPr>
      </w:pPr>
    </w:p>
    <w:p w14:paraId="57A53BF9" w14:textId="77777777" w:rsidR="00340BAA" w:rsidRPr="00831D53" w:rsidRDefault="00340BAA" w:rsidP="00340BAA">
      <w:pPr>
        <w:jc w:val="right"/>
        <w:rPr>
          <w:sz w:val="28"/>
          <w:szCs w:val="28"/>
        </w:rPr>
      </w:pPr>
    </w:p>
    <w:p w14:paraId="78FAAB47" w14:textId="77777777" w:rsidR="00340BAA" w:rsidRPr="00831D53" w:rsidRDefault="00340BAA" w:rsidP="00340BAA">
      <w:pPr>
        <w:jc w:val="right"/>
        <w:rPr>
          <w:b/>
          <w:sz w:val="28"/>
          <w:szCs w:val="28"/>
        </w:rPr>
      </w:pPr>
      <w:r w:rsidRPr="00433E3A">
        <w:rPr>
          <w:color w:val="000000"/>
          <w:szCs w:val="24"/>
        </w:rPr>
        <w:t>Parengė mokytojo vardas, pavardė, dalykas,</w:t>
      </w:r>
      <w:r w:rsidRPr="00433E3A">
        <w:rPr>
          <w:color w:val="000000"/>
        </w:rPr>
        <w:br/>
      </w:r>
      <w:r w:rsidRPr="00433E3A">
        <w:rPr>
          <w:color w:val="000000"/>
          <w:szCs w:val="24"/>
        </w:rPr>
        <w:t>kvalifikacinė kategorija</w:t>
      </w:r>
    </w:p>
    <w:p w14:paraId="4389AB3E" w14:textId="77777777" w:rsidR="00340BAA" w:rsidRPr="00831D53" w:rsidRDefault="00340BAA" w:rsidP="00340BAA">
      <w:pPr>
        <w:pStyle w:val="Pavadinimas"/>
        <w:rPr>
          <w:b w:val="0"/>
          <w:iCs/>
          <w:sz w:val="28"/>
          <w:szCs w:val="28"/>
        </w:rPr>
      </w:pPr>
    </w:p>
    <w:p w14:paraId="137B4B75" w14:textId="77777777" w:rsidR="00340BAA" w:rsidRPr="00831D53" w:rsidRDefault="00340BAA" w:rsidP="00340BAA">
      <w:pPr>
        <w:pStyle w:val="Pavadinimas"/>
        <w:rPr>
          <w:b w:val="0"/>
          <w:iCs/>
          <w:sz w:val="28"/>
          <w:szCs w:val="28"/>
        </w:rPr>
      </w:pPr>
    </w:p>
    <w:p w14:paraId="7C0A8A7D" w14:textId="77777777" w:rsidR="00340BAA" w:rsidRPr="00831D53" w:rsidRDefault="00340BAA" w:rsidP="00340BAA">
      <w:pPr>
        <w:pStyle w:val="Pavadinimas"/>
        <w:rPr>
          <w:b w:val="0"/>
          <w:iCs/>
          <w:sz w:val="28"/>
          <w:szCs w:val="28"/>
        </w:rPr>
      </w:pPr>
    </w:p>
    <w:p w14:paraId="3B6FC616" w14:textId="77777777" w:rsidR="00340BAA" w:rsidRPr="00831D53" w:rsidRDefault="00340BAA" w:rsidP="00340BAA">
      <w:pPr>
        <w:pStyle w:val="Pavadinimas"/>
        <w:rPr>
          <w:b w:val="0"/>
          <w:iCs/>
          <w:sz w:val="28"/>
          <w:szCs w:val="28"/>
        </w:rPr>
      </w:pPr>
    </w:p>
    <w:p w14:paraId="4A0F0A64" w14:textId="77777777" w:rsidR="00340BAA" w:rsidRPr="00831D53" w:rsidRDefault="00340BAA" w:rsidP="00340BAA">
      <w:pPr>
        <w:pStyle w:val="Pavadinimas"/>
        <w:rPr>
          <w:b w:val="0"/>
          <w:iCs/>
          <w:sz w:val="28"/>
          <w:szCs w:val="28"/>
        </w:rPr>
      </w:pPr>
    </w:p>
    <w:p w14:paraId="3E0E7459" w14:textId="77777777" w:rsidR="00340BAA" w:rsidRPr="00831D53" w:rsidRDefault="00340BAA" w:rsidP="00340BAA">
      <w:pPr>
        <w:pStyle w:val="Pavadinimas"/>
        <w:rPr>
          <w:b w:val="0"/>
          <w:iCs/>
          <w:sz w:val="28"/>
          <w:szCs w:val="28"/>
        </w:rPr>
      </w:pPr>
    </w:p>
    <w:p w14:paraId="4B9241E3" w14:textId="77777777" w:rsidR="00340BAA" w:rsidRPr="00831D53" w:rsidRDefault="00340BAA" w:rsidP="00340BAA">
      <w:pPr>
        <w:pStyle w:val="Pavadinimas"/>
        <w:rPr>
          <w:b w:val="0"/>
          <w:iCs/>
          <w:sz w:val="28"/>
          <w:szCs w:val="28"/>
        </w:rPr>
      </w:pPr>
    </w:p>
    <w:p w14:paraId="44F68D36" w14:textId="77777777" w:rsidR="00340BAA" w:rsidRPr="00831D53" w:rsidRDefault="00340BAA" w:rsidP="00340BAA">
      <w:pPr>
        <w:pStyle w:val="Pavadinimas"/>
        <w:rPr>
          <w:b w:val="0"/>
          <w:iCs/>
          <w:sz w:val="28"/>
          <w:szCs w:val="28"/>
        </w:rPr>
      </w:pPr>
    </w:p>
    <w:p w14:paraId="41943219" w14:textId="77777777" w:rsidR="00340BAA" w:rsidRPr="00831D53" w:rsidRDefault="00340BAA" w:rsidP="00340BAA">
      <w:pPr>
        <w:pStyle w:val="Pavadinimas"/>
        <w:rPr>
          <w:b w:val="0"/>
          <w:iCs/>
          <w:sz w:val="28"/>
          <w:szCs w:val="28"/>
        </w:rPr>
      </w:pPr>
    </w:p>
    <w:p w14:paraId="6D52CEFB" w14:textId="77777777" w:rsidR="00340BAA" w:rsidRPr="00831D53" w:rsidRDefault="00340BAA" w:rsidP="00340BAA">
      <w:pPr>
        <w:pStyle w:val="Pavadinimas"/>
        <w:rPr>
          <w:b w:val="0"/>
          <w:iCs/>
          <w:sz w:val="28"/>
          <w:szCs w:val="28"/>
        </w:rPr>
      </w:pPr>
    </w:p>
    <w:p w14:paraId="1CDB7496" w14:textId="77777777" w:rsidR="00340BAA" w:rsidRPr="00831D53" w:rsidRDefault="00340BAA" w:rsidP="00340BAA">
      <w:pPr>
        <w:pStyle w:val="Pavadinimas"/>
        <w:rPr>
          <w:b w:val="0"/>
          <w:iCs/>
          <w:sz w:val="28"/>
          <w:szCs w:val="28"/>
        </w:rPr>
      </w:pPr>
    </w:p>
    <w:p w14:paraId="2A146CA5" w14:textId="77777777" w:rsidR="00340BAA" w:rsidRPr="00831D53" w:rsidRDefault="00340BAA" w:rsidP="00340BAA">
      <w:pPr>
        <w:pStyle w:val="Pavadinimas"/>
        <w:rPr>
          <w:b w:val="0"/>
          <w:iCs/>
          <w:sz w:val="28"/>
          <w:szCs w:val="28"/>
        </w:rPr>
      </w:pPr>
    </w:p>
    <w:p w14:paraId="6C98BAB9" w14:textId="77777777" w:rsidR="00340BAA" w:rsidRPr="00831D53" w:rsidRDefault="00340BAA" w:rsidP="00340BAA">
      <w:pPr>
        <w:pStyle w:val="Pavadinimas"/>
        <w:rPr>
          <w:b w:val="0"/>
          <w:iCs/>
          <w:sz w:val="28"/>
          <w:szCs w:val="28"/>
        </w:rPr>
      </w:pPr>
    </w:p>
    <w:p w14:paraId="3A4041AB" w14:textId="77777777" w:rsidR="00340BAA" w:rsidRDefault="00340BAA" w:rsidP="00340BAA">
      <w:pPr>
        <w:jc w:val="center"/>
      </w:pPr>
      <w:r>
        <w:t>(METAI)</w:t>
      </w:r>
    </w:p>
    <w:p w14:paraId="4E241DB4" w14:textId="77777777" w:rsidR="00340BAA" w:rsidRDefault="00340BAA" w:rsidP="00340BAA">
      <w:pPr>
        <w:sectPr w:rsidR="00340BAA" w:rsidSect="00340BAA">
          <w:pgSz w:w="11906" w:h="16838"/>
          <w:pgMar w:top="1135" w:right="567" w:bottom="1134" w:left="1701" w:header="567" w:footer="567" w:gutter="0"/>
          <w:cols w:space="1296"/>
          <w:docGrid w:linePitch="360"/>
        </w:sectPr>
      </w:pPr>
    </w:p>
    <w:p w14:paraId="4A1C2F83" w14:textId="77777777" w:rsidR="00B67208" w:rsidRDefault="00B67208" w:rsidP="00340BAA">
      <w:pPr>
        <w:jc w:val="center"/>
        <w:rPr>
          <w:b/>
          <w:sz w:val="28"/>
          <w:szCs w:val="28"/>
        </w:rPr>
      </w:pPr>
      <w:bookmarkStart w:id="8" w:name="_Toc225417491"/>
    </w:p>
    <w:p w14:paraId="5A946166" w14:textId="0DAD3D7A" w:rsidR="00340BAA" w:rsidRPr="0068013D" w:rsidRDefault="00340BAA" w:rsidP="00340BAA">
      <w:pPr>
        <w:jc w:val="center"/>
        <w:rPr>
          <w:b/>
          <w:sz w:val="28"/>
          <w:szCs w:val="28"/>
        </w:rPr>
      </w:pPr>
      <w:r w:rsidRPr="0068013D">
        <w:rPr>
          <w:b/>
          <w:sz w:val="28"/>
          <w:szCs w:val="28"/>
        </w:rPr>
        <w:t xml:space="preserve">ŠALČININKŲ „SANTARVĖS“ GIMNAZIJA </w:t>
      </w:r>
    </w:p>
    <w:p w14:paraId="09696C30" w14:textId="77777777" w:rsidR="00340BAA" w:rsidRPr="00700277" w:rsidRDefault="00340BAA" w:rsidP="00340BAA">
      <w:pPr>
        <w:jc w:val="center"/>
        <w:rPr>
          <w:b/>
        </w:rPr>
      </w:pPr>
      <w:r w:rsidRPr="00700277">
        <w:rPr>
          <w:b/>
        </w:rPr>
        <w:t>ILGALAIKIS PLANAS</w:t>
      </w:r>
    </w:p>
    <w:p w14:paraId="2C6810A8" w14:textId="77777777" w:rsidR="00340BAA" w:rsidRPr="0068013D" w:rsidRDefault="00340BAA" w:rsidP="00340BAA">
      <w:pPr>
        <w:jc w:val="center"/>
        <w:rPr>
          <w:b/>
        </w:rPr>
      </w:pPr>
      <w:r w:rsidRPr="0068013D">
        <w:rPr>
          <w:b/>
        </w:rPr>
        <w:t>_________ mokslo metai</w:t>
      </w:r>
    </w:p>
    <w:p w14:paraId="2F53BEBF" w14:textId="77777777" w:rsidR="00340BAA" w:rsidRPr="0068013D" w:rsidRDefault="00340BAA" w:rsidP="00340BAA">
      <w:pPr>
        <w:rPr>
          <w:b/>
        </w:rPr>
      </w:pPr>
      <w:r w:rsidRPr="0068013D">
        <w:rPr>
          <w:b/>
        </w:rPr>
        <w:t xml:space="preserve">Dalykas: </w:t>
      </w:r>
      <w:r w:rsidRPr="0068013D">
        <w:rPr>
          <w:b/>
          <w:smallCaps/>
        </w:rPr>
        <w:t>____________________</w:t>
      </w:r>
    </w:p>
    <w:p w14:paraId="3AC96454" w14:textId="77777777" w:rsidR="00340BAA" w:rsidRPr="0068013D" w:rsidRDefault="00340BAA" w:rsidP="00340BAA">
      <w:pPr>
        <w:rPr>
          <w:i/>
        </w:rPr>
      </w:pPr>
      <w:r w:rsidRPr="0068013D">
        <w:rPr>
          <w:b/>
        </w:rPr>
        <w:t>Klasė:</w:t>
      </w:r>
      <w:r w:rsidRPr="0068013D">
        <w:rPr>
          <w:i/>
        </w:rPr>
        <w:t xml:space="preserve"> _______________</w:t>
      </w:r>
    </w:p>
    <w:p w14:paraId="5B1AB42B" w14:textId="77777777" w:rsidR="00340BAA" w:rsidRPr="0068013D" w:rsidRDefault="00340BAA" w:rsidP="00340BAA">
      <w:pPr>
        <w:rPr>
          <w:b/>
          <w:i/>
        </w:rPr>
      </w:pPr>
      <w:r w:rsidRPr="0068013D">
        <w:rPr>
          <w:b/>
        </w:rPr>
        <w:t>Mokytojas:</w:t>
      </w:r>
      <w:r w:rsidRPr="0068013D">
        <w:rPr>
          <w:b/>
          <w:i/>
        </w:rPr>
        <w:t xml:space="preserve"> </w:t>
      </w:r>
      <w:r w:rsidRPr="0068013D">
        <w:rPr>
          <w:i/>
        </w:rPr>
        <w:t>_____________________________________________________</w:t>
      </w:r>
      <w:r w:rsidRPr="0068013D">
        <w:rPr>
          <w:b/>
          <w:i/>
        </w:rPr>
        <w:t xml:space="preserve"> </w:t>
      </w:r>
    </w:p>
    <w:p w14:paraId="2A7EC4AB" w14:textId="77777777" w:rsidR="00340BAA" w:rsidRPr="0068013D" w:rsidRDefault="00340BAA" w:rsidP="00340BAA">
      <w:pPr>
        <w:rPr>
          <w:b/>
        </w:rPr>
      </w:pPr>
      <w:r w:rsidRPr="0068013D">
        <w:rPr>
          <w:b/>
        </w:rPr>
        <w:t>Bendras pamokų skaičius:</w:t>
      </w:r>
      <w:r w:rsidRPr="0068013D">
        <w:rPr>
          <w:b/>
          <w:i/>
        </w:rPr>
        <w:t xml:space="preserve"> </w:t>
      </w:r>
      <w:r w:rsidRPr="0068013D">
        <w:rPr>
          <w:b/>
        </w:rPr>
        <w:t>___________________________________________</w:t>
      </w:r>
    </w:p>
    <w:bookmarkEnd w:id="8"/>
    <w:p w14:paraId="59B77D94" w14:textId="3BF4C05A" w:rsidR="00340BAA" w:rsidRPr="0068013D" w:rsidRDefault="00340BAA" w:rsidP="00340BAA">
      <w:pPr>
        <w:jc w:val="both"/>
        <w:rPr>
          <w:b/>
        </w:rPr>
      </w:pPr>
      <w:r w:rsidRPr="0068013D">
        <w:rPr>
          <w:b/>
        </w:rPr>
        <w:t>Mokymo uždaviniai</w:t>
      </w:r>
      <w:r w:rsidR="00DD0A64">
        <w:rPr>
          <w:b/>
        </w:rPr>
        <w:t>:</w:t>
      </w:r>
    </w:p>
    <w:p w14:paraId="57E81D75" w14:textId="19D59444" w:rsidR="00340BAA" w:rsidRPr="0068013D" w:rsidRDefault="00340BAA" w:rsidP="00340BAA">
      <w:pPr>
        <w:jc w:val="both"/>
      </w:pPr>
      <w:r w:rsidRPr="0068013D">
        <w:rPr>
          <w:b/>
        </w:rPr>
        <w:t>Mokymo ir mokymosi priemonės</w:t>
      </w:r>
      <w:r w:rsidR="00DD0A64">
        <w:rPr>
          <w:b/>
        </w:rPr>
        <w:t>:</w:t>
      </w:r>
    </w:p>
    <w:p w14:paraId="0106363A" w14:textId="429DF5B2" w:rsidR="00340BAA" w:rsidRDefault="00340BAA" w:rsidP="00340BAA">
      <w:pPr>
        <w:jc w:val="both"/>
        <w:rPr>
          <w:b/>
        </w:rPr>
      </w:pPr>
      <w:r w:rsidRPr="0068013D">
        <w:rPr>
          <w:b/>
        </w:rPr>
        <w:t>Vertinimas</w:t>
      </w:r>
      <w:r w:rsidR="00DD0A64">
        <w:rPr>
          <w:b/>
        </w:rPr>
        <w:t>:</w:t>
      </w:r>
    </w:p>
    <w:p w14:paraId="665AF941" w14:textId="77777777" w:rsidR="00340BAA" w:rsidRPr="007063FD" w:rsidRDefault="00340BAA" w:rsidP="00340BAA">
      <w:pPr>
        <w:jc w:val="both"/>
        <w:rPr>
          <w:b/>
        </w:rPr>
      </w:pPr>
      <w:r w:rsidRPr="0068013D">
        <w:rPr>
          <w:rFonts w:eastAsia="TimesNewRomanPSMT"/>
        </w:rPr>
        <w:t>Vertinant mokinių žinias vadovaujamasi</w:t>
      </w:r>
      <w:r>
        <w:rPr>
          <w:rFonts w:eastAsia="TimesNewRomanPSMT"/>
        </w:rPr>
        <w:t>:</w:t>
      </w:r>
    </w:p>
    <w:p w14:paraId="4B191692" w14:textId="2626BB37" w:rsidR="00340BAA" w:rsidRPr="00DD0A64" w:rsidRDefault="00340BAA" w:rsidP="00340BAA">
      <w:pPr>
        <w:numPr>
          <w:ilvl w:val="0"/>
          <w:numId w:val="20"/>
        </w:numPr>
        <w:autoSpaceDE w:val="0"/>
        <w:autoSpaceDN w:val="0"/>
        <w:adjustRightInd w:val="0"/>
        <w:ind w:left="357" w:hanging="357"/>
        <w:jc w:val="both"/>
        <w:rPr>
          <w:color w:val="000000"/>
          <w:sz w:val="22"/>
        </w:rPr>
      </w:pPr>
      <w:r w:rsidRPr="00DD0A64">
        <w:rPr>
          <w:color w:val="000000"/>
          <w:sz w:val="22"/>
        </w:rPr>
        <w:t>Pradinio, pagrindinio ir vidurinio ugdymo programų aprašas, patvirtinta</w:t>
      </w:r>
      <w:r w:rsidR="00DD0A64">
        <w:rPr>
          <w:color w:val="000000"/>
          <w:sz w:val="22"/>
        </w:rPr>
        <w:t xml:space="preserve">s Lietuvos Respublikos švietimo, </w:t>
      </w:r>
      <w:r w:rsidRPr="00DD0A64">
        <w:rPr>
          <w:color w:val="000000"/>
          <w:sz w:val="22"/>
        </w:rPr>
        <w:t>mokslo</w:t>
      </w:r>
      <w:r w:rsidR="00DD0A64">
        <w:rPr>
          <w:color w:val="000000"/>
          <w:sz w:val="22"/>
        </w:rPr>
        <w:t xml:space="preserve"> ir sporto </w:t>
      </w:r>
      <w:r w:rsidRPr="00DD0A64">
        <w:rPr>
          <w:color w:val="000000"/>
          <w:sz w:val="22"/>
        </w:rPr>
        <w:t>ministro 2</w:t>
      </w:r>
      <w:r w:rsidR="00DD0A64">
        <w:rPr>
          <w:color w:val="000000"/>
          <w:sz w:val="22"/>
        </w:rPr>
        <w:t>023</w:t>
      </w:r>
      <w:r w:rsidRPr="00DD0A64">
        <w:rPr>
          <w:color w:val="000000"/>
          <w:sz w:val="22"/>
        </w:rPr>
        <w:t xml:space="preserve"> m. </w:t>
      </w:r>
      <w:r w:rsidR="00DD0A64">
        <w:rPr>
          <w:color w:val="000000"/>
          <w:sz w:val="22"/>
        </w:rPr>
        <w:t>balandžio</w:t>
      </w:r>
      <w:r w:rsidRPr="00DD0A64">
        <w:rPr>
          <w:color w:val="000000"/>
          <w:sz w:val="22"/>
        </w:rPr>
        <w:t xml:space="preserve"> 2</w:t>
      </w:r>
      <w:r w:rsidR="00DD0A64">
        <w:rPr>
          <w:color w:val="000000"/>
          <w:sz w:val="22"/>
        </w:rPr>
        <w:t>0</w:t>
      </w:r>
      <w:r w:rsidRPr="00DD0A64">
        <w:rPr>
          <w:color w:val="000000"/>
          <w:sz w:val="22"/>
        </w:rPr>
        <w:t xml:space="preserve"> d. įsakymu Nr. V-</w:t>
      </w:r>
      <w:r w:rsidR="00DD0A64">
        <w:rPr>
          <w:color w:val="000000"/>
          <w:sz w:val="22"/>
        </w:rPr>
        <w:t>570</w:t>
      </w:r>
      <w:r w:rsidRPr="00DD0A64">
        <w:rPr>
          <w:color w:val="000000"/>
          <w:sz w:val="22"/>
        </w:rPr>
        <w:t xml:space="preserve"> „Dėl Pradinio, pagrindinio ir vidurinio ugdymo programų aprašo patvirtinimo“;</w:t>
      </w:r>
    </w:p>
    <w:p w14:paraId="1C83A9D2" w14:textId="77777777" w:rsidR="00340BAA" w:rsidRPr="00DD0A64" w:rsidRDefault="00340BAA" w:rsidP="00340BAA">
      <w:pPr>
        <w:numPr>
          <w:ilvl w:val="0"/>
          <w:numId w:val="20"/>
        </w:numPr>
        <w:autoSpaceDE w:val="0"/>
        <w:autoSpaceDN w:val="0"/>
        <w:adjustRightInd w:val="0"/>
        <w:ind w:left="357" w:hanging="357"/>
        <w:jc w:val="both"/>
        <w:rPr>
          <w:i/>
          <w:color w:val="000000"/>
          <w:sz w:val="22"/>
        </w:rPr>
      </w:pPr>
      <w:r w:rsidRPr="00DD0A64">
        <w:rPr>
          <w:i/>
          <w:color w:val="000000"/>
          <w:sz w:val="22"/>
        </w:rPr>
        <w:t xml:space="preserve">Mokytojai, dirbantys pagal pradinio ugdymo programa vadovaujasi </w:t>
      </w:r>
      <w:r w:rsidRPr="00DD0A64">
        <w:rPr>
          <w:sz w:val="22"/>
        </w:rPr>
        <w:t>Šalčininkų „Santarvės“ gimnazijos Pradinių klasių mokinių vertinimo, individualios pažangos stebėjimo, fiksavimo ir mokymosi pagalbos teikimo tvarkos aprašu, patvirtintu gimnazijos direktoriaus 2019 m. gruodžio 18 d. įsakymu Nr. V1-111</w:t>
      </w:r>
    </w:p>
    <w:p w14:paraId="02169B69" w14:textId="77777777" w:rsidR="00340BAA" w:rsidRPr="00DD0A64" w:rsidRDefault="00340BAA" w:rsidP="00340BAA">
      <w:pPr>
        <w:numPr>
          <w:ilvl w:val="0"/>
          <w:numId w:val="20"/>
        </w:numPr>
        <w:autoSpaceDE w:val="0"/>
        <w:autoSpaceDN w:val="0"/>
        <w:adjustRightInd w:val="0"/>
        <w:ind w:left="357" w:hanging="357"/>
        <w:jc w:val="both"/>
        <w:rPr>
          <w:i/>
          <w:color w:val="000000"/>
          <w:sz w:val="22"/>
        </w:rPr>
      </w:pPr>
      <w:r w:rsidRPr="00DD0A64">
        <w:rPr>
          <w:i/>
          <w:color w:val="000000"/>
          <w:sz w:val="22"/>
        </w:rPr>
        <w:t xml:space="preserve">Mokytojai, dirbantis pagal pagrindinio ir vidurinio ugdymo programas vadovaujasi </w:t>
      </w:r>
      <w:r w:rsidRPr="00DD0A64">
        <w:rPr>
          <w:sz w:val="22"/>
        </w:rPr>
        <w:t>Šalčininkų „Santarvės“ gimnazijos 5-8, I-IV klasių mokinių pažangos ir pasiekimų vertinimo tvarkos aprašu, patvirtintu gimnazijos direktoriaus 2019 m. gruodžio 18 d. įsakymu Nr. V1-111</w:t>
      </w:r>
    </w:p>
    <w:p w14:paraId="3854AE83" w14:textId="77777777" w:rsidR="00340BAA" w:rsidRPr="00DD0A64" w:rsidRDefault="00340BAA" w:rsidP="00340BAA">
      <w:pPr>
        <w:numPr>
          <w:ilvl w:val="0"/>
          <w:numId w:val="20"/>
        </w:numPr>
        <w:ind w:left="357" w:hanging="357"/>
        <w:jc w:val="both"/>
        <w:rPr>
          <w:color w:val="000000"/>
          <w:sz w:val="22"/>
        </w:rPr>
      </w:pPr>
      <w:r w:rsidRPr="00DD0A64">
        <w:rPr>
          <w:color w:val="000000"/>
          <w:sz w:val="22"/>
        </w:rPr>
        <w:t>Taikomas mokytojo parengtas mokomojo dalyko vertinimo aprašas.</w:t>
      </w:r>
    </w:p>
    <w:p w14:paraId="23B7A73E" w14:textId="77777777" w:rsidR="00340BAA" w:rsidRPr="00DD0A64" w:rsidRDefault="00340BAA" w:rsidP="00340BAA">
      <w:pPr>
        <w:numPr>
          <w:ilvl w:val="0"/>
          <w:numId w:val="20"/>
        </w:numPr>
        <w:ind w:left="357" w:hanging="357"/>
        <w:jc w:val="both"/>
        <w:rPr>
          <w:i/>
          <w:color w:val="000000"/>
          <w:sz w:val="22"/>
        </w:rPr>
      </w:pPr>
      <w:r w:rsidRPr="00DD0A64">
        <w:rPr>
          <w:i/>
          <w:color w:val="000000"/>
          <w:sz w:val="22"/>
        </w:rPr>
        <w:t>Kita (nurodyti)</w:t>
      </w:r>
    </w:p>
    <w:p w14:paraId="5797C339" w14:textId="77777777" w:rsidR="00340BAA" w:rsidRPr="0068013D" w:rsidRDefault="00340BAA" w:rsidP="00340BAA">
      <w:pPr>
        <w:autoSpaceDE w:val="0"/>
        <w:autoSpaceDN w:val="0"/>
        <w:adjustRightInd w:val="0"/>
        <w:ind w:left="360"/>
        <w:jc w:val="center"/>
        <w:rPr>
          <w:b/>
          <w:smallCaps/>
        </w:rPr>
      </w:pPr>
      <w:r w:rsidRPr="0068013D">
        <w:rPr>
          <w:b/>
          <w:smallCaps/>
        </w:rPr>
        <w:t>Mokymo ir mokymosi turinys</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2523"/>
        <w:gridCol w:w="6407"/>
        <w:gridCol w:w="3374"/>
        <w:gridCol w:w="1842"/>
      </w:tblGrid>
      <w:tr w:rsidR="00340BAA" w:rsidRPr="0068013D" w14:paraId="77E3F965" w14:textId="77777777" w:rsidTr="00DD0A64">
        <w:trPr>
          <w:tblHeader/>
        </w:trPr>
        <w:tc>
          <w:tcPr>
            <w:tcW w:w="1271" w:type="dxa"/>
            <w:shd w:val="clear" w:color="auto" w:fill="E0E0E0"/>
          </w:tcPr>
          <w:p w14:paraId="74294968" w14:textId="77777777" w:rsidR="00340BAA" w:rsidRPr="0068013D" w:rsidRDefault="00340BAA" w:rsidP="00340BAA">
            <w:pPr>
              <w:jc w:val="center"/>
              <w:rPr>
                <w:b/>
              </w:rPr>
            </w:pPr>
            <w:r w:rsidRPr="0068013D">
              <w:rPr>
                <w:b/>
              </w:rPr>
              <w:t>Valandos</w:t>
            </w:r>
          </w:p>
        </w:tc>
        <w:tc>
          <w:tcPr>
            <w:tcW w:w="2523" w:type="dxa"/>
            <w:shd w:val="clear" w:color="auto" w:fill="E0E0E0"/>
          </w:tcPr>
          <w:p w14:paraId="6EF2039A" w14:textId="77777777" w:rsidR="00340BAA" w:rsidRPr="0068013D" w:rsidRDefault="00340BAA" w:rsidP="00340BAA">
            <w:pPr>
              <w:jc w:val="center"/>
              <w:rPr>
                <w:b/>
              </w:rPr>
            </w:pPr>
            <w:r w:rsidRPr="0068013D">
              <w:rPr>
                <w:b/>
              </w:rPr>
              <w:t>Turinio tematika (etapas, ciklas ir kt.)</w:t>
            </w:r>
          </w:p>
        </w:tc>
        <w:tc>
          <w:tcPr>
            <w:tcW w:w="6407" w:type="dxa"/>
            <w:shd w:val="clear" w:color="auto" w:fill="E0E0E0"/>
          </w:tcPr>
          <w:p w14:paraId="55812FA4" w14:textId="77777777" w:rsidR="00340BAA" w:rsidRPr="0068013D" w:rsidRDefault="00340BAA" w:rsidP="00340BAA">
            <w:pPr>
              <w:jc w:val="center"/>
              <w:rPr>
                <w:b/>
              </w:rPr>
            </w:pPr>
            <w:r w:rsidRPr="0068013D">
              <w:rPr>
                <w:b/>
              </w:rPr>
              <w:t>Gebėjimai, laukiami rezultatai</w:t>
            </w:r>
          </w:p>
        </w:tc>
        <w:tc>
          <w:tcPr>
            <w:tcW w:w="3374" w:type="dxa"/>
            <w:shd w:val="clear" w:color="auto" w:fill="E0E0E0"/>
          </w:tcPr>
          <w:p w14:paraId="580D9ACA" w14:textId="77777777" w:rsidR="00340BAA" w:rsidRPr="0068013D" w:rsidRDefault="00340BAA" w:rsidP="00340BAA">
            <w:pPr>
              <w:jc w:val="center"/>
              <w:rPr>
                <w:b/>
              </w:rPr>
            </w:pPr>
            <w:r w:rsidRPr="0068013D">
              <w:rPr>
                <w:b/>
              </w:rPr>
              <w:t>Integracija (dalykų, programų ryšiai)</w:t>
            </w:r>
          </w:p>
        </w:tc>
        <w:tc>
          <w:tcPr>
            <w:tcW w:w="1842" w:type="dxa"/>
            <w:shd w:val="clear" w:color="auto" w:fill="E0E0E0"/>
          </w:tcPr>
          <w:p w14:paraId="1CF82D06" w14:textId="77777777" w:rsidR="00340BAA" w:rsidRPr="0068013D" w:rsidRDefault="00340BAA" w:rsidP="00340BAA">
            <w:pPr>
              <w:jc w:val="center"/>
              <w:rPr>
                <w:b/>
              </w:rPr>
            </w:pPr>
            <w:r w:rsidRPr="0068013D">
              <w:rPr>
                <w:b/>
              </w:rPr>
              <w:t>Pastabos</w:t>
            </w:r>
          </w:p>
        </w:tc>
      </w:tr>
      <w:tr w:rsidR="00340BAA" w:rsidRPr="0068013D" w14:paraId="501E18D4" w14:textId="77777777" w:rsidTr="00DD0A64">
        <w:tc>
          <w:tcPr>
            <w:tcW w:w="1271" w:type="dxa"/>
          </w:tcPr>
          <w:p w14:paraId="7FE39D0F" w14:textId="77777777" w:rsidR="00340BAA" w:rsidRPr="0068013D" w:rsidRDefault="00340BAA" w:rsidP="00340BAA">
            <w:pPr>
              <w:jc w:val="center"/>
              <w:rPr>
                <w:b/>
                <w:i/>
              </w:rPr>
            </w:pPr>
          </w:p>
        </w:tc>
        <w:tc>
          <w:tcPr>
            <w:tcW w:w="2523" w:type="dxa"/>
            <w:shd w:val="clear" w:color="auto" w:fill="auto"/>
            <w:vAlign w:val="center"/>
          </w:tcPr>
          <w:p w14:paraId="5A0D54F0" w14:textId="77777777" w:rsidR="00340BAA" w:rsidRPr="0068013D" w:rsidRDefault="00340BAA" w:rsidP="00340BAA">
            <w:pPr>
              <w:rPr>
                <w:b/>
              </w:rPr>
            </w:pPr>
          </w:p>
        </w:tc>
        <w:tc>
          <w:tcPr>
            <w:tcW w:w="6407" w:type="dxa"/>
            <w:shd w:val="clear" w:color="auto" w:fill="auto"/>
          </w:tcPr>
          <w:p w14:paraId="4C806B34" w14:textId="77777777" w:rsidR="00340BAA" w:rsidRPr="0068013D" w:rsidRDefault="00340BAA" w:rsidP="00340BAA">
            <w:pPr>
              <w:autoSpaceDE w:val="0"/>
              <w:autoSpaceDN w:val="0"/>
              <w:adjustRightInd w:val="0"/>
              <w:jc w:val="both"/>
              <w:rPr>
                <w:color w:val="FF0000"/>
                <w:lang w:eastAsia="lt-LT"/>
              </w:rPr>
            </w:pPr>
          </w:p>
        </w:tc>
        <w:tc>
          <w:tcPr>
            <w:tcW w:w="3374" w:type="dxa"/>
            <w:shd w:val="clear" w:color="auto" w:fill="auto"/>
            <w:vAlign w:val="center"/>
          </w:tcPr>
          <w:p w14:paraId="759D98EE" w14:textId="77777777" w:rsidR="00340BAA" w:rsidRPr="00C16394" w:rsidRDefault="00340BAA" w:rsidP="00340BAA">
            <w:pPr>
              <w:rPr>
                <w:i/>
              </w:rPr>
            </w:pPr>
            <w:r>
              <w:t xml:space="preserve">* </w:t>
            </w:r>
            <w:r>
              <w:rPr>
                <w:i/>
              </w:rPr>
              <w:t>nurodoma programa ir tema</w:t>
            </w:r>
          </w:p>
        </w:tc>
        <w:tc>
          <w:tcPr>
            <w:tcW w:w="1842" w:type="dxa"/>
            <w:shd w:val="clear" w:color="auto" w:fill="auto"/>
          </w:tcPr>
          <w:p w14:paraId="3A00EA02" w14:textId="77777777" w:rsidR="00340BAA" w:rsidRPr="0068013D" w:rsidRDefault="00340BAA" w:rsidP="00340BAA"/>
        </w:tc>
      </w:tr>
      <w:tr w:rsidR="00340BAA" w:rsidRPr="0068013D" w14:paraId="2DF51897" w14:textId="77777777" w:rsidTr="00DD0A64">
        <w:trPr>
          <w:gridAfter w:val="2"/>
          <w:wAfter w:w="5216" w:type="dxa"/>
          <w:trHeight w:val="306"/>
        </w:trPr>
        <w:tc>
          <w:tcPr>
            <w:tcW w:w="1271" w:type="dxa"/>
            <w:vAlign w:val="center"/>
          </w:tcPr>
          <w:p w14:paraId="2DAB6F82" w14:textId="77777777" w:rsidR="00340BAA" w:rsidRPr="0068013D" w:rsidRDefault="00340BAA" w:rsidP="00340BAA">
            <w:pPr>
              <w:jc w:val="center"/>
              <w:rPr>
                <w:b/>
              </w:rPr>
            </w:pPr>
          </w:p>
        </w:tc>
        <w:tc>
          <w:tcPr>
            <w:tcW w:w="2523" w:type="dxa"/>
            <w:shd w:val="clear" w:color="auto" w:fill="auto"/>
            <w:vAlign w:val="center"/>
          </w:tcPr>
          <w:p w14:paraId="24E196AF" w14:textId="77777777" w:rsidR="00340BAA" w:rsidRPr="0068013D" w:rsidRDefault="00340BAA" w:rsidP="00340BAA">
            <w:pPr>
              <w:rPr>
                <w:b/>
              </w:rPr>
            </w:pPr>
            <w:r w:rsidRPr="0068013D">
              <w:rPr>
                <w:b/>
              </w:rPr>
              <w:t>Iš viso</w:t>
            </w:r>
          </w:p>
        </w:tc>
        <w:tc>
          <w:tcPr>
            <w:tcW w:w="6407" w:type="dxa"/>
            <w:shd w:val="clear" w:color="auto" w:fill="auto"/>
            <w:vAlign w:val="center"/>
          </w:tcPr>
          <w:p w14:paraId="7D5E83D9" w14:textId="77777777" w:rsidR="00340BAA" w:rsidRPr="0068013D" w:rsidRDefault="00340BAA" w:rsidP="00340BAA">
            <w:pPr>
              <w:rPr>
                <w:b/>
              </w:rPr>
            </w:pPr>
          </w:p>
        </w:tc>
      </w:tr>
    </w:tbl>
    <w:p w14:paraId="2EBD1CF7" w14:textId="77777777" w:rsidR="00340BAA" w:rsidRPr="00B67208" w:rsidRDefault="00340BAA" w:rsidP="00340BAA">
      <w:pPr>
        <w:ind w:left="720"/>
        <w:rPr>
          <w:sz w:val="2"/>
          <w:szCs w:val="4"/>
        </w:rPr>
      </w:pPr>
    </w:p>
    <w:p w14:paraId="280D0DD8" w14:textId="77777777" w:rsidR="00340BAA" w:rsidRPr="00B67208" w:rsidRDefault="00340BAA" w:rsidP="00340BAA">
      <w:pPr>
        <w:ind w:left="720"/>
        <w:rPr>
          <w:sz w:val="22"/>
          <w:szCs w:val="18"/>
        </w:rPr>
      </w:pPr>
      <w:r w:rsidRPr="00B67208">
        <w:rPr>
          <w:sz w:val="22"/>
          <w:szCs w:val="18"/>
        </w:rPr>
        <w:t>Parengė   .................................................        ........................................</w:t>
      </w:r>
    </w:p>
    <w:p w14:paraId="17D8D058" w14:textId="77777777" w:rsidR="00340BAA" w:rsidRPr="00B67208" w:rsidRDefault="00340BAA" w:rsidP="00340BAA">
      <w:pPr>
        <w:ind w:left="720"/>
        <w:rPr>
          <w:sz w:val="22"/>
          <w:szCs w:val="18"/>
        </w:rPr>
      </w:pPr>
      <w:r w:rsidRPr="00B67208">
        <w:rPr>
          <w:sz w:val="22"/>
          <w:szCs w:val="18"/>
        </w:rPr>
        <w:tab/>
        <w:t xml:space="preserve">       (vardas, pavardė) </w:t>
      </w:r>
      <w:r w:rsidRPr="00B67208">
        <w:rPr>
          <w:sz w:val="22"/>
          <w:szCs w:val="18"/>
        </w:rPr>
        <w:tab/>
      </w:r>
      <w:r w:rsidRPr="00B67208">
        <w:rPr>
          <w:sz w:val="22"/>
          <w:szCs w:val="18"/>
        </w:rPr>
        <w:tab/>
        <w:t>(parašas)</w:t>
      </w:r>
    </w:p>
    <w:p w14:paraId="73BD6E46" w14:textId="77777777" w:rsidR="00340BAA" w:rsidRPr="00B67208" w:rsidRDefault="00340BAA" w:rsidP="00340BAA">
      <w:pPr>
        <w:ind w:left="720"/>
        <w:rPr>
          <w:sz w:val="22"/>
          <w:szCs w:val="18"/>
        </w:rPr>
      </w:pPr>
      <w:r w:rsidRPr="00B67208">
        <w:rPr>
          <w:sz w:val="22"/>
          <w:szCs w:val="18"/>
        </w:rPr>
        <w:t>Aptarta ................................. metodinėje grupėje</w:t>
      </w:r>
    </w:p>
    <w:p w14:paraId="453C5702" w14:textId="77777777" w:rsidR="00340BAA" w:rsidRPr="00B67208" w:rsidRDefault="00340BAA" w:rsidP="00340BAA">
      <w:pPr>
        <w:ind w:left="720"/>
        <w:rPr>
          <w:sz w:val="22"/>
          <w:szCs w:val="18"/>
        </w:rPr>
      </w:pPr>
      <w:r w:rsidRPr="00B67208">
        <w:rPr>
          <w:sz w:val="22"/>
          <w:szCs w:val="18"/>
        </w:rPr>
        <w:t>Metodinės grupės pirmininkė (as)   ...........................................        ........................................</w:t>
      </w:r>
    </w:p>
    <w:p w14:paraId="36E2D100" w14:textId="77777777" w:rsidR="00340BAA" w:rsidRPr="00B67208" w:rsidRDefault="00340BAA" w:rsidP="00340BAA">
      <w:pPr>
        <w:ind w:left="720"/>
        <w:rPr>
          <w:sz w:val="22"/>
          <w:szCs w:val="18"/>
        </w:rPr>
      </w:pPr>
      <w:r w:rsidRPr="00B67208">
        <w:rPr>
          <w:sz w:val="22"/>
          <w:szCs w:val="18"/>
        </w:rPr>
        <w:tab/>
      </w:r>
      <w:r w:rsidRPr="00B67208">
        <w:rPr>
          <w:sz w:val="22"/>
          <w:szCs w:val="18"/>
        </w:rPr>
        <w:tab/>
      </w:r>
      <w:r w:rsidRPr="00B67208">
        <w:rPr>
          <w:sz w:val="22"/>
          <w:szCs w:val="18"/>
        </w:rPr>
        <w:tab/>
        <w:t xml:space="preserve">          (vardas, pavardė) </w:t>
      </w:r>
      <w:r w:rsidRPr="00B67208">
        <w:rPr>
          <w:sz w:val="22"/>
          <w:szCs w:val="18"/>
        </w:rPr>
        <w:tab/>
      </w:r>
      <w:r w:rsidRPr="00B67208">
        <w:rPr>
          <w:sz w:val="22"/>
          <w:szCs w:val="18"/>
        </w:rPr>
        <w:tab/>
        <w:t xml:space="preserve"> (parašas)</w:t>
      </w:r>
    </w:p>
    <w:p w14:paraId="3678CEB5" w14:textId="77777777" w:rsidR="00340BAA" w:rsidRPr="0068013D" w:rsidRDefault="00340BAA" w:rsidP="00340BAA">
      <w:pPr>
        <w:ind w:left="720"/>
      </w:pPr>
      <w:r>
        <w:t>20...</w:t>
      </w:r>
      <w:r w:rsidRPr="0068013D">
        <w:t xml:space="preserve">- ___-_____  protokolo Nr. </w:t>
      </w:r>
    </w:p>
    <w:p w14:paraId="0DBFD535" w14:textId="77777777" w:rsidR="00340BAA" w:rsidRPr="0068013D" w:rsidRDefault="00340BAA" w:rsidP="00340BAA">
      <w:pPr>
        <w:ind w:left="720"/>
      </w:pPr>
      <w:r w:rsidRPr="0068013D">
        <w:t>SUDERINTA</w:t>
      </w:r>
    </w:p>
    <w:p w14:paraId="1362FB18" w14:textId="541442D9" w:rsidR="00340BAA" w:rsidRPr="0068013D" w:rsidRDefault="00340BAA" w:rsidP="00340BAA">
      <w:pPr>
        <w:ind w:left="720"/>
      </w:pPr>
      <w:r w:rsidRPr="0068013D">
        <w:t>Direktoriaus pavaduotoja ugdymui ......................................</w:t>
      </w:r>
      <w:r>
        <w:tab/>
      </w:r>
      <w:r>
        <w:tab/>
        <w:t>......................................</w:t>
      </w:r>
      <w:r w:rsidR="00B67208">
        <w:t xml:space="preserve">                 .........................</w:t>
      </w:r>
    </w:p>
    <w:p w14:paraId="6C455F39" w14:textId="023F79ED" w:rsidR="00340BAA" w:rsidRPr="0068013D" w:rsidRDefault="00340BAA" w:rsidP="00B67208">
      <w:pPr>
        <w:ind w:left="720"/>
      </w:pPr>
      <w:r w:rsidRPr="0068013D">
        <w:tab/>
      </w:r>
      <w:r w:rsidRPr="0068013D">
        <w:tab/>
      </w:r>
      <w:r w:rsidRPr="0068013D">
        <w:tab/>
      </w:r>
      <w:r w:rsidR="00B67208">
        <w:t xml:space="preserve">               </w:t>
      </w:r>
      <w:r>
        <w:t>(vardas, pavardė)</w:t>
      </w:r>
      <w:r w:rsidRPr="0068013D">
        <w:t xml:space="preserve">                                                (parašas)</w:t>
      </w:r>
      <w:r w:rsidR="0064541F">
        <w:tab/>
      </w:r>
      <w:r w:rsidR="00B67208">
        <w:t xml:space="preserve">               </w:t>
      </w:r>
      <w:r w:rsidR="0064541F">
        <w:t xml:space="preserve"> </w:t>
      </w:r>
      <w:r>
        <w:t>(data)</w:t>
      </w:r>
    </w:p>
    <w:p w14:paraId="0E7790DB" w14:textId="77777777" w:rsidR="00B67208" w:rsidRDefault="00B67208" w:rsidP="00340BAA">
      <w:pPr>
        <w:jc w:val="right"/>
      </w:pPr>
    </w:p>
    <w:p w14:paraId="4FFDEF7D" w14:textId="77777777" w:rsidR="00B67208" w:rsidRDefault="00B67208" w:rsidP="00340BAA">
      <w:pPr>
        <w:jc w:val="right"/>
      </w:pPr>
    </w:p>
    <w:p w14:paraId="408C5963" w14:textId="77777777" w:rsidR="00B67208" w:rsidRDefault="00B67208" w:rsidP="00340BAA">
      <w:pPr>
        <w:jc w:val="right"/>
      </w:pPr>
    </w:p>
    <w:p w14:paraId="634DEF39" w14:textId="77777777" w:rsidR="00B67208" w:rsidRPr="00B67208" w:rsidRDefault="00B67208" w:rsidP="00B67208">
      <w:pPr>
        <w:ind w:left="9976"/>
        <w:rPr>
          <w:bCs/>
          <w:szCs w:val="24"/>
        </w:rPr>
      </w:pPr>
      <w:r w:rsidRPr="00B67208">
        <w:rPr>
          <w:bCs/>
          <w:szCs w:val="24"/>
        </w:rPr>
        <w:lastRenderedPageBreak/>
        <w:t>Šalčininkų „Santarvės“  gimnazijos</w:t>
      </w:r>
    </w:p>
    <w:p w14:paraId="3FDF49C1" w14:textId="77777777" w:rsidR="00B67208" w:rsidRPr="00B67208" w:rsidRDefault="00B67208" w:rsidP="00B67208">
      <w:pPr>
        <w:ind w:left="9976"/>
        <w:rPr>
          <w:bCs/>
          <w:szCs w:val="24"/>
        </w:rPr>
      </w:pPr>
      <w:r w:rsidRPr="00B67208">
        <w:rPr>
          <w:bCs/>
          <w:szCs w:val="24"/>
        </w:rPr>
        <w:t>Ugdymo turinio planavimo tvarkos aprašo</w:t>
      </w:r>
    </w:p>
    <w:p w14:paraId="741D481A" w14:textId="77777777" w:rsidR="00B67208" w:rsidRDefault="00B67208" w:rsidP="00B67208">
      <w:pPr>
        <w:ind w:left="9976"/>
      </w:pPr>
      <w:r w:rsidRPr="00B67208">
        <w:rPr>
          <w:szCs w:val="24"/>
        </w:rPr>
        <w:t xml:space="preserve">Priedas Nr. </w:t>
      </w:r>
      <w:r>
        <w:rPr>
          <w:szCs w:val="24"/>
        </w:rPr>
        <w:t>2</w:t>
      </w:r>
    </w:p>
    <w:p w14:paraId="6B8C03E6" w14:textId="77777777" w:rsidR="00B67208" w:rsidRDefault="00B67208" w:rsidP="00340BAA">
      <w:pPr>
        <w:jc w:val="center"/>
        <w:rPr>
          <w:szCs w:val="24"/>
        </w:rPr>
      </w:pPr>
    </w:p>
    <w:p w14:paraId="1A57C55C" w14:textId="57A18C30" w:rsidR="00340BAA" w:rsidRPr="00741754" w:rsidRDefault="00340BAA" w:rsidP="00340BAA">
      <w:pPr>
        <w:jc w:val="center"/>
        <w:rPr>
          <w:szCs w:val="24"/>
        </w:rPr>
      </w:pPr>
      <w:r w:rsidRPr="00741754">
        <w:rPr>
          <w:szCs w:val="24"/>
        </w:rPr>
        <w:t>(DALYKO) TEMŲ PLANAS</w:t>
      </w:r>
    </w:p>
    <w:p w14:paraId="343B1012" w14:textId="77777777" w:rsidR="00340BAA" w:rsidRPr="00741754" w:rsidRDefault="00340BAA" w:rsidP="00340BAA">
      <w:pPr>
        <w:jc w:val="center"/>
        <w:rPr>
          <w:szCs w:val="24"/>
        </w:rPr>
      </w:pPr>
    </w:p>
    <w:p w14:paraId="58E45E7A" w14:textId="77777777" w:rsidR="00340BAA" w:rsidRPr="00741754" w:rsidRDefault="00340BAA" w:rsidP="00340BAA">
      <w:pPr>
        <w:rPr>
          <w:szCs w:val="24"/>
        </w:rPr>
      </w:pPr>
      <w:r w:rsidRPr="00741754">
        <w:rPr>
          <w:szCs w:val="24"/>
        </w:rPr>
        <w:t>Mokytojas _____________________</w:t>
      </w:r>
      <w:r w:rsidRPr="00741754">
        <w:rPr>
          <w:szCs w:val="24"/>
        </w:rPr>
        <w:tab/>
        <w:t>20</w:t>
      </w:r>
      <w:r>
        <w:rPr>
          <w:szCs w:val="24"/>
        </w:rPr>
        <w:t>_</w:t>
      </w:r>
      <w:r w:rsidRPr="00741754">
        <w:rPr>
          <w:szCs w:val="24"/>
        </w:rPr>
        <w:t xml:space="preserve">_ m. _____________ mėn </w:t>
      </w:r>
      <w:r w:rsidRPr="00741754">
        <w:rPr>
          <w:szCs w:val="24"/>
        </w:rPr>
        <w:tab/>
        <w:t>___ klasė</w:t>
      </w:r>
    </w:p>
    <w:p w14:paraId="4C09434A" w14:textId="77777777" w:rsidR="00340BAA" w:rsidRPr="00741754" w:rsidRDefault="00340BAA" w:rsidP="00340BAA">
      <w:pPr>
        <w:rPr>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867"/>
        <w:gridCol w:w="2528"/>
        <w:gridCol w:w="2268"/>
        <w:gridCol w:w="1984"/>
        <w:gridCol w:w="3544"/>
        <w:gridCol w:w="2268"/>
      </w:tblGrid>
      <w:tr w:rsidR="00340BAA" w:rsidRPr="00741754" w14:paraId="06EDB687" w14:textId="77777777" w:rsidTr="00340BAA">
        <w:tc>
          <w:tcPr>
            <w:tcW w:w="675" w:type="dxa"/>
          </w:tcPr>
          <w:p w14:paraId="1A6746FA" w14:textId="77777777" w:rsidR="00340BAA" w:rsidRPr="00741754" w:rsidRDefault="00340BAA" w:rsidP="00340BAA">
            <w:pPr>
              <w:jc w:val="center"/>
              <w:rPr>
                <w:szCs w:val="24"/>
              </w:rPr>
            </w:pPr>
            <w:r w:rsidRPr="00741754">
              <w:rPr>
                <w:szCs w:val="24"/>
              </w:rPr>
              <w:t xml:space="preserve">Data </w:t>
            </w:r>
          </w:p>
        </w:tc>
        <w:tc>
          <w:tcPr>
            <w:tcW w:w="1867" w:type="dxa"/>
          </w:tcPr>
          <w:p w14:paraId="071A972D" w14:textId="77777777" w:rsidR="00340BAA" w:rsidRPr="00741754" w:rsidRDefault="00340BAA" w:rsidP="00340BAA">
            <w:pPr>
              <w:jc w:val="center"/>
              <w:rPr>
                <w:szCs w:val="24"/>
              </w:rPr>
            </w:pPr>
            <w:r w:rsidRPr="00741754">
              <w:rPr>
                <w:szCs w:val="24"/>
              </w:rPr>
              <w:t xml:space="preserve">Temos, </w:t>
            </w:r>
          </w:p>
          <w:p w14:paraId="22264F39" w14:textId="77777777" w:rsidR="00340BAA" w:rsidRPr="00741754" w:rsidRDefault="00340BAA" w:rsidP="00340BAA">
            <w:pPr>
              <w:jc w:val="center"/>
              <w:rPr>
                <w:szCs w:val="24"/>
              </w:rPr>
            </w:pPr>
            <w:r w:rsidRPr="00741754">
              <w:rPr>
                <w:szCs w:val="24"/>
              </w:rPr>
              <w:t xml:space="preserve">potemės </w:t>
            </w:r>
          </w:p>
        </w:tc>
        <w:tc>
          <w:tcPr>
            <w:tcW w:w="2528" w:type="dxa"/>
          </w:tcPr>
          <w:p w14:paraId="32BA0830" w14:textId="77777777" w:rsidR="00340BAA" w:rsidRPr="00741754" w:rsidRDefault="00340BAA" w:rsidP="00340BAA">
            <w:pPr>
              <w:jc w:val="center"/>
              <w:rPr>
                <w:szCs w:val="24"/>
              </w:rPr>
            </w:pPr>
            <w:r w:rsidRPr="00741754">
              <w:rPr>
                <w:szCs w:val="24"/>
              </w:rPr>
              <w:t xml:space="preserve">Pamokos </w:t>
            </w:r>
          </w:p>
          <w:p w14:paraId="25D8E20C" w14:textId="77777777" w:rsidR="00340BAA" w:rsidRPr="00741754" w:rsidRDefault="00340BAA" w:rsidP="00340BAA">
            <w:pPr>
              <w:jc w:val="center"/>
              <w:rPr>
                <w:szCs w:val="24"/>
              </w:rPr>
            </w:pPr>
            <w:r w:rsidRPr="00741754">
              <w:rPr>
                <w:szCs w:val="24"/>
              </w:rPr>
              <w:t>uždaviniai</w:t>
            </w:r>
          </w:p>
        </w:tc>
        <w:tc>
          <w:tcPr>
            <w:tcW w:w="2268" w:type="dxa"/>
          </w:tcPr>
          <w:p w14:paraId="0C649A37" w14:textId="77777777" w:rsidR="00340BAA" w:rsidRPr="00741754" w:rsidRDefault="00340BAA" w:rsidP="00340BAA">
            <w:pPr>
              <w:jc w:val="center"/>
              <w:rPr>
                <w:szCs w:val="24"/>
              </w:rPr>
            </w:pPr>
            <w:r w:rsidRPr="00741754">
              <w:rPr>
                <w:szCs w:val="24"/>
              </w:rPr>
              <w:t>Mokymo ir lavinimo metodai</w:t>
            </w:r>
          </w:p>
        </w:tc>
        <w:tc>
          <w:tcPr>
            <w:tcW w:w="1984" w:type="dxa"/>
          </w:tcPr>
          <w:p w14:paraId="0A7CD7C5" w14:textId="77777777" w:rsidR="00340BAA" w:rsidRPr="00741754" w:rsidRDefault="00340BAA" w:rsidP="00340BAA">
            <w:pPr>
              <w:jc w:val="center"/>
              <w:rPr>
                <w:szCs w:val="24"/>
              </w:rPr>
            </w:pPr>
            <w:r w:rsidRPr="00741754">
              <w:rPr>
                <w:szCs w:val="24"/>
              </w:rPr>
              <w:t>Laukiami rezultatai</w:t>
            </w:r>
          </w:p>
        </w:tc>
        <w:tc>
          <w:tcPr>
            <w:tcW w:w="3544" w:type="dxa"/>
          </w:tcPr>
          <w:p w14:paraId="726E6559" w14:textId="77777777" w:rsidR="00340BAA" w:rsidRPr="00741754" w:rsidRDefault="00340BAA" w:rsidP="00340BAA">
            <w:pPr>
              <w:jc w:val="center"/>
              <w:rPr>
                <w:szCs w:val="24"/>
              </w:rPr>
            </w:pPr>
            <w:r w:rsidRPr="00741754">
              <w:rPr>
                <w:szCs w:val="24"/>
              </w:rPr>
              <w:t>Vertinimas</w:t>
            </w:r>
          </w:p>
        </w:tc>
        <w:tc>
          <w:tcPr>
            <w:tcW w:w="2268" w:type="dxa"/>
          </w:tcPr>
          <w:p w14:paraId="1032FDCC" w14:textId="77777777" w:rsidR="00340BAA" w:rsidRPr="00741754" w:rsidRDefault="00340BAA" w:rsidP="00340BAA">
            <w:pPr>
              <w:jc w:val="center"/>
              <w:rPr>
                <w:szCs w:val="24"/>
              </w:rPr>
            </w:pPr>
            <w:r w:rsidRPr="00741754">
              <w:rPr>
                <w:szCs w:val="24"/>
              </w:rPr>
              <w:t>Pastabos, integracija</w:t>
            </w:r>
          </w:p>
          <w:p w14:paraId="0F3F3555" w14:textId="77777777" w:rsidR="00340BAA" w:rsidRPr="00741754" w:rsidRDefault="00340BAA" w:rsidP="00340BAA">
            <w:pPr>
              <w:jc w:val="center"/>
              <w:rPr>
                <w:szCs w:val="24"/>
              </w:rPr>
            </w:pPr>
            <w:r w:rsidRPr="00741754">
              <w:rPr>
                <w:szCs w:val="24"/>
              </w:rPr>
              <w:t xml:space="preserve"> (dalykų, programų ryšiai)</w:t>
            </w:r>
          </w:p>
        </w:tc>
      </w:tr>
      <w:tr w:rsidR="00340BAA" w:rsidRPr="00741754" w14:paraId="154486C8" w14:textId="77777777" w:rsidTr="00340BAA">
        <w:tc>
          <w:tcPr>
            <w:tcW w:w="15134" w:type="dxa"/>
            <w:gridSpan w:val="7"/>
          </w:tcPr>
          <w:p w14:paraId="688018CE" w14:textId="77777777" w:rsidR="00340BAA" w:rsidRPr="00741754" w:rsidRDefault="00340BAA" w:rsidP="00340BAA">
            <w:pPr>
              <w:tabs>
                <w:tab w:val="left" w:pos="675"/>
              </w:tabs>
              <w:rPr>
                <w:szCs w:val="24"/>
              </w:rPr>
            </w:pPr>
            <w:r w:rsidRPr="00741754">
              <w:rPr>
                <w:szCs w:val="24"/>
              </w:rPr>
              <w:t xml:space="preserve">                X</w:t>
            </w:r>
          </w:p>
        </w:tc>
      </w:tr>
      <w:tr w:rsidR="00340BAA" w:rsidRPr="00741754" w14:paraId="671FFCB0" w14:textId="77777777" w:rsidTr="00340BAA">
        <w:tc>
          <w:tcPr>
            <w:tcW w:w="675" w:type="dxa"/>
          </w:tcPr>
          <w:p w14:paraId="00F3685F" w14:textId="77777777" w:rsidR="00340BAA" w:rsidRPr="00741754" w:rsidRDefault="00340BAA" w:rsidP="00340BAA">
            <w:pPr>
              <w:jc w:val="center"/>
              <w:rPr>
                <w:szCs w:val="24"/>
              </w:rPr>
            </w:pPr>
          </w:p>
        </w:tc>
        <w:tc>
          <w:tcPr>
            <w:tcW w:w="1867" w:type="dxa"/>
          </w:tcPr>
          <w:p w14:paraId="14F7C374" w14:textId="77777777" w:rsidR="00340BAA" w:rsidRPr="00741754" w:rsidRDefault="00340BAA" w:rsidP="00340BAA">
            <w:pPr>
              <w:pStyle w:val="Sraopastraipa"/>
              <w:numPr>
                <w:ilvl w:val="0"/>
                <w:numId w:val="21"/>
              </w:numPr>
              <w:ind w:left="-108" w:hanging="857"/>
              <w:rPr>
                <w:szCs w:val="24"/>
              </w:rPr>
            </w:pPr>
            <w:r w:rsidRPr="00741754">
              <w:rPr>
                <w:szCs w:val="24"/>
              </w:rPr>
              <w:t xml:space="preserve"> 1. </w:t>
            </w:r>
          </w:p>
        </w:tc>
        <w:tc>
          <w:tcPr>
            <w:tcW w:w="2528" w:type="dxa"/>
          </w:tcPr>
          <w:p w14:paraId="001202CD" w14:textId="77777777" w:rsidR="00340BAA" w:rsidRPr="00741754" w:rsidRDefault="00340BAA" w:rsidP="00340BAA">
            <w:pPr>
              <w:jc w:val="center"/>
              <w:rPr>
                <w:szCs w:val="24"/>
              </w:rPr>
            </w:pPr>
          </w:p>
        </w:tc>
        <w:tc>
          <w:tcPr>
            <w:tcW w:w="2268" w:type="dxa"/>
          </w:tcPr>
          <w:p w14:paraId="4E02204A" w14:textId="77777777" w:rsidR="00340BAA" w:rsidRPr="00741754" w:rsidRDefault="00340BAA" w:rsidP="00340BAA">
            <w:pPr>
              <w:jc w:val="center"/>
              <w:rPr>
                <w:szCs w:val="24"/>
              </w:rPr>
            </w:pPr>
          </w:p>
        </w:tc>
        <w:tc>
          <w:tcPr>
            <w:tcW w:w="1984" w:type="dxa"/>
          </w:tcPr>
          <w:p w14:paraId="429DA6B7" w14:textId="77777777" w:rsidR="00340BAA" w:rsidRPr="00741754" w:rsidRDefault="00340BAA" w:rsidP="00340BAA">
            <w:pPr>
              <w:jc w:val="center"/>
              <w:rPr>
                <w:szCs w:val="24"/>
              </w:rPr>
            </w:pPr>
          </w:p>
        </w:tc>
        <w:tc>
          <w:tcPr>
            <w:tcW w:w="3544" w:type="dxa"/>
          </w:tcPr>
          <w:p w14:paraId="35119299" w14:textId="77777777" w:rsidR="00340BAA" w:rsidRPr="00741754" w:rsidRDefault="00340BAA" w:rsidP="00340BAA">
            <w:pPr>
              <w:rPr>
                <w:sz w:val="20"/>
              </w:rPr>
            </w:pPr>
            <w:r w:rsidRPr="00741754">
              <w:rPr>
                <w:sz w:val="20"/>
              </w:rPr>
              <w:t>Diagnostinis, formuojamasis, apibendrinamasis, kaupiamasis.</w:t>
            </w:r>
          </w:p>
          <w:p w14:paraId="7E31C26F" w14:textId="77777777" w:rsidR="00340BAA" w:rsidRPr="00741754" w:rsidRDefault="00340BAA" w:rsidP="00340BAA">
            <w:pPr>
              <w:rPr>
                <w:szCs w:val="24"/>
              </w:rPr>
            </w:pPr>
            <w:r w:rsidRPr="00741754">
              <w:rPr>
                <w:sz w:val="20"/>
              </w:rPr>
              <w:t>Pvz. testas, savarankiškas darbas, interpretacija,</w:t>
            </w:r>
            <w:r>
              <w:rPr>
                <w:sz w:val="20"/>
              </w:rPr>
              <w:t xml:space="preserve"> </w:t>
            </w:r>
            <w:r w:rsidRPr="00741754">
              <w:rPr>
                <w:sz w:val="20"/>
              </w:rPr>
              <w:t>kontr. darbas</w:t>
            </w:r>
            <w:r>
              <w:rPr>
                <w:sz w:val="20"/>
              </w:rPr>
              <w:t xml:space="preserve"> </w:t>
            </w:r>
          </w:p>
        </w:tc>
        <w:tc>
          <w:tcPr>
            <w:tcW w:w="2268" w:type="dxa"/>
          </w:tcPr>
          <w:p w14:paraId="55FD07C5" w14:textId="77777777" w:rsidR="00340BAA" w:rsidRPr="00741754" w:rsidRDefault="00340BAA" w:rsidP="00340BAA">
            <w:pPr>
              <w:jc w:val="center"/>
              <w:rPr>
                <w:szCs w:val="24"/>
              </w:rPr>
            </w:pPr>
          </w:p>
        </w:tc>
      </w:tr>
      <w:tr w:rsidR="00340BAA" w:rsidRPr="00741754" w14:paraId="6DAD56C6" w14:textId="77777777" w:rsidTr="00340BAA">
        <w:tc>
          <w:tcPr>
            <w:tcW w:w="675" w:type="dxa"/>
          </w:tcPr>
          <w:p w14:paraId="512DC9E6" w14:textId="77777777" w:rsidR="00340BAA" w:rsidRPr="00741754" w:rsidRDefault="00340BAA" w:rsidP="00340BAA">
            <w:pPr>
              <w:jc w:val="center"/>
              <w:rPr>
                <w:szCs w:val="24"/>
              </w:rPr>
            </w:pPr>
          </w:p>
        </w:tc>
        <w:tc>
          <w:tcPr>
            <w:tcW w:w="1867" w:type="dxa"/>
          </w:tcPr>
          <w:p w14:paraId="64A74DDA" w14:textId="77777777" w:rsidR="00340BAA" w:rsidRPr="00741754" w:rsidRDefault="00340BAA" w:rsidP="00340BAA">
            <w:pPr>
              <w:pStyle w:val="Sraopastraipa"/>
              <w:numPr>
                <w:ilvl w:val="0"/>
                <w:numId w:val="21"/>
              </w:numPr>
              <w:ind w:left="-108" w:firstLine="0"/>
              <w:rPr>
                <w:szCs w:val="24"/>
              </w:rPr>
            </w:pPr>
          </w:p>
        </w:tc>
        <w:tc>
          <w:tcPr>
            <w:tcW w:w="2528" w:type="dxa"/>
          </w:tcPr>
          <w:p w14:paraId="0162811C" w14:textId="77777777" w:rsidR="00340BAA" w:rsidRPr="00741754" w:rsidRDefault="00340BAA" w:rsidP="00340BAA">
            <w:pPr>
              <w:jc w:val="center"/>
              <w:rPr>
                <w:szCs w:val="24"/>
              </w:rPr>
            </w:pPr>
          </w:p>
        </w:tc>
        <w:tc>
          <w:tcPr>
            <w:tcW w:w="2268" w:type="dxa"/>
          </w:tcPr>
          <w:p w14:paraId="3AFFCBA4" w14:textId="77777777" w:rsidR="00340BAA" w:rsidRPr="00741754" w:rsidRDefault="00340BAA" w:rsidP="00340BAA">
            <w:pPr>
              <w:jc w:val="center"/>
              <w:rPr>
                <w:szCs w:val="24"/>
              </w:rPr>
            </w:pPr>
          </w:p>
        </w:tc>
        <w:tc>
          <w:tcPr>
            <w:tcW w:w="1984" w:type="dxa"/>
          </w:tcPr>
          <w:p w14:paraId="02341C76" w14:textId="77777777" w:rsidR="00340BAA" w:rsidRPr="00741754" w:rsidRDefault="00340BAA" w:rsidP="00340BAA">
            <w:pPr>
              <w:jc w:val="center"/>
              <w:rPr>
                <w:szCs w:val="24"/>
              </w:rPr>
            </w:pPr>
          </w:p>
        </w:tc>
        <w:tc>
          <w:tcPr>
            <w:tcW w:w="3544" w:type="dxa"/>
          </w:tcPr>
          <w:p w14:paraId="24349D8E" w14:textId="77777777" w:rsidR="00340BAA" w:rsidRPr="00741754" w:rsidRDefault="00340BAA" w:rsidP="00340BAA">
            <w:pPr>
              <w:jc w:val="center"/>
              <w:rPr>
                <w:szCs w:val="24"/>
              </w:rPr>
            </w:pPr>
          </w:p>
        </w:tc>
        <w:tc>
          <w:tcPr>
            <w:tcW w:w="2268" w:type="dxa"/>
          </w:tcPr>
          <w:p w14:paraId="118D1D65" w14:textId="77777777" w:rsidR="00340BAA" w:rsidRPr="00741754" w:rsidRDefault="00340BAA" w:rsidP="00340BAA">
            <w:pPr>
              <w:tabs>
                <w:tab w:val="left" w:pos="675"/>
              </w:tabs>
              <w:jc w:val="center"/>
              <w:rPr>
                <w:szCs w:val="24"/>
              </w:rPr>
            </w:pPr>
          </w:p>
        </w:tc>
      </w:tr>
      <w:tr w:rsidR="00340BAA" w:rsidRPr="00741754" w14:paraId="4C242D9F" w14:textId="77777777" w:rsidTr="00340BAA">
        <w:tc>
          <w:tcPr>
            <w:tcW w:w="675" w:type="dxa"/>
          </w:tcPr>
          <w:p w14:paraId="2DE6D4C7" w14:textId="77777777" w:rsidR="00340BAA" w:rsidRPr="00741754" w:rsidRDefault="00340BAA" w:rsidP="00340BAA">
            <w:pPr>
              <w:jc w:val="center"/>
              <w:rPr>
                <w:szCs w:val="24"/>
              </w:rPr>
            </w:pPr>
          </w:p>
        </w:tc>
        <w:tc>
          <w:tcPr>
            <w:tcW w:w="1867" w:type="dxa"/>
          </w:tcPr>
          <w:p w14:paraId="0B7DB109" w14:textId="77777777" w:rsidR="00340BAA" w:rsidRPr="00741754" w:rsidRDefault="00340BAA" w:rsidP="00340BAA">
            <w:pPr>
              <w:pStyle w:val="Sraopastraipa"/>
              <w:numPr>
                <w:ilvl w:val="0"/>
                <w:numId w:val="21"/>
              </w:numPr>
              <w:ind w:left="-108" w:firstLine="0"/>
              <w:rPr>
                <w:szCs w:val="24"/>
              </w:rPr>
            </w:pPr>
          </w:p>
        </w:tc>
        <w:tc>
          <w:tcPr>
            <w:tcW w:w="2528" w:type="dxa"/>
          </w:tcPr>
          <w:p w14:paraId="6FFD5878" w14:textId="77777777" w:rsidR="00340BAA" w:rsidRPr="00741754" w:rsidRDefault="00340BAA" w:rsidP="00340BAA">
            <w:pPr>
              <w:rPr>
                <w:szCs w:val="24"/>
              </w:rPr>
            </w:pPr>
          </w:p>
        </w:tc>
        <w:tc>
          <w:tcPr>
            <w:tcW w:w="2268" w:type="dxa"/>
          </w:tcPr>
          <w:p w14:paraId="6537E841" w14:textId="77777777" w:rsidR="00340BAA" w:rsidRPr="00741754" w:rsidRDefault="00340BAA" w:rsidP="00340BAA">
            <w:pPr>
              <w:jc w:val="center"/>
              <w:rPr>
                <w:szCs w:val="24"/>
              </w:rPr>
            </w:pPr>
          </w:p>
        </w:tc>
        <w:tc>
          <w:tcPr>
            <w:tcW w:w="1984" w:type="dxa"/>
          </w:tcPr>
          <w:p w14:paraId="2CD5FEC6" w14:textId="77777777" w:rsidR="00340BAA" w:rsidRPr="00741754" w:rsidRDefault="00340BAA" w:rsidP="00340BAA">
            <w:pPr>
              <w:jc w:val="center"/>
              <w:rPr>
                <w:szCs w:val="24"/>
              </w:rPr>
            </w:pPr>
          </w:p>
        </w:tc>
        <w:tc>
          <w:tcPr>
            <w:tcW w:w="3544" w:type="dxa"/>
          </w:tcPr>
          <w:p w14:paraId="289BC0C2" w14:textId="77777777" w:rsidR="00340BAA" w:rsidRPr="00741754" w:rsidRDefault="00340BAA" w:rsidP="00340BAA">
            <w:pPr>
              <w:jc w:val="center"/>
              <w:rPr>
                <w:szCs w:val="24"/>
              </w:rPr>
            </w:pPr>
          </w:p>
        </w:tc>
        <w:tc>
          <w:tcPr>
            <w:tcW w:w="2268" w:type="dxa"/>
          </w:tcPr>
          <w:p w14:paraId="7A3E893F" w14:textId="77777777" w:rsidR="00340BAA" w:rsidRPr="00741754" w:rsidRDefault="00340BAA" w:rsidP="00340BAA">
            <w:pPr>
              <w:jc w:val="center"/>
              <w:rPr>
                <w:szCs w:val="24"/>
              </w:rPr>
            </w:pPr>
          </w:p>
        </w:tc>
      </w:tr>
      <w:tr w:rsidR="00340BAA" w:rsidRPr="00741754" w14:paraId="5131F2F3" w14:textId="77777777" w:rsidTr="00340BAA">
        <w:tc>
          <w:tcPr>
            <w:tcW w:w="675" w:type="dxa"/>
          </w:tcPr>
          <w:p w14:paraId="22F710CB" w14:textId="77777777" w:rsidR="00340BAA" w:rsidRPr="00741754" w:rsidRDefault="00340BAA" w:rsidP="00340BAA">
            <w:pPr>
              <w:jc w:val="center"/>
              <w:rPr>
                <w:szCs w:val="24"/>
              </w:rPr>
            </w:pPr>
          </w:p>
        </w:tc>
        <w:tc>
          <w:tcPr>
            <w:tcW w:w="1867" w:type="dxa"/>
          </w:tcPr>
          <w:p w14:paraId="7B4C0207" w14:textId="77777777" w:rsidR="00340BAA" w:rsidRPr="00741754" w:rsidRDefault="00340BAA" w:rsidP="00340BAA">
            <w:pPr>
              <w:rPr>
                <w:szCs w:val="24"/>
              </w:rPr>
            </w:pPr>
            <w:r>
              <w:rPr>
                <w:szCs w:val="24"/>
              </w:rPr>
              <w:t>...</w:t>
            </w:r>
          </w:p>
        </w:tc>
        <w:tc>
          <w:tcPr>
            <w:tcW w:w="2528" w:type="dxa"/>
          </w:tcPr>
          <w:p w14:paraId="2DF6AEEB" w14:textId="77777777" w:rsidR="00340BAA" w:rsidRPr="00741754" w:rsidRDefault="00340BAA" w:rsidP="00340BAA">
            <w:pPr>
              <w:rPr>
                <w:szCs w:val="24"/>
              </w:rPr>
            </w:pPr>
          </w:p>
        </w:tc>
        <w:tc>
          <w:tcPr>
            <w:tcW w:w="2268" w:type="dxa"/>
          </w:tcPr>
          <w:p w14:paraId="6BA14842" w14:textId="77777777" w:rsidR="00340BAA" w:rsidRPr="00741754" w:rsidRDefault="00340BAA" w:rsidP="00340BAA">
            <w:pPr>
              <w:jc w:val="center"/>
              <w:rPr>
                <w:szCs w:val="24"/>
              </w:rPr>
            </w:pPr>
          </w:p>
        </w:tc>
        <w:tc>
          <w:tcPr>
            <w:tcW w:w="1984" w:type="dxa"/>
          </w:tcPr>
          <w:p w14:paraId="255DF27B" w14:textId="77777777" w:rsidR="00340BAA" w:rsidRPr="00741754" w:rsidRDefault="00340BAA" w:rsidP="00340BAA">
            <w:pPr>
              <w:jc w:val="center"/>
              <w:rPr>
                <w:szCs w:val="24"/>
              </w:rPr>
            </w:pPr>
          </w:p>
        </w:tc>
        <w:tc>
          <w:tcPr>
            <w:tcW w:w="3544" w:type="dxa"/>
          </w:tcPr>
          <w:p w14:paraId="202C1EBE" w14:textId="77777777" w:rsidR="00340BAA" w:rsidRPr="00741754" w:rsidRDefault="00340BAA" w:rsidP="00340BAA">
            <w:pPr>
              <w:jc w:val="center"/>
              <w:rPr>
                <w:szCs w:val="24"/>
              </w:rPr>
            </w:pPr>
          </w:p>
        </w:tc>
        <w:tc>
          <w:tcPr>
            <w:tcW w:w="2268" w:type="dxa"/>
          </w:tcPr>
          <w:p w14:paraId="57A4327E" w14:textId="77777777" w:rsidR="00340BAA" w:rsidRPr="00741754" w:rsidRDefault="00340BAA" w:rsidP="00340BAA">
            <w:pPr>
              <w:jc w:val="center"/>
              <w:rPr>
                <w:szCs w:val="24"/>
              </w:rPr>
            </w:pPr>
          </w:p>
        </w:tc>
      </w:tr>
    </w:tbl>
    <w:p w14:paraId="044232B1" w14:textId="77777777" w:rsidR="00340BAA" w:rsidRPr="00741754" w:rsidRDefault="00340BAA" w:rsidP="00340BAA">
      <w:pPr>
        <w:rPr>
          <w:szCs w:val="24"/>
        </w:rPr>
      </w:pPr>
      <w:r w:rsidRPr="00741754">
        <w:rPr>
          <w:szCs w:val="24"/>
        </w:rPr>
        <w:t>Prie temos plano reikia nurodyti mokinių pasiekimų ir pažangos įvertinimą pagal pasiekimų lygius.</w:t>
      </w:r>
    </w:p>
    <w:p w14:paraId="7A9F5EAE" w14:textId="77777777" w:rsidR="00340BAA" w:rsidRPr="00741754" w:rsidRDefault="00340BAA" w:rsidP="00340BAA">
      <w:pPr>
        <w:rPr>
          <w:szCs w:val="24"/>
        </w:rPr>
      </w:pPr>
      <w:r w:rsidRPr="00741754">
        <w:rPr>
          <w:szCs w:val="24"/>
        </w:rPr>
        <w:t xml:space="preserve">Pvz.  </w:t>
      </w:r>
    </w:p>
    <w:tbl>
      <w:tblPr>
        <w:tblW w:w="15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3"/>
        <w:gridCol w:w="1993"/>
        <w:gridCol w:w="2162"/>
        <w:gridCol w:w="1993"/>
        <w:gridCol w:w="2260"/>
        <w:gridCol w:w="2648"/>
        <w:gridCol w:w="1996"/>
      </w:tblGrid>
      <w:tr w:rsidR="00340BAA" w:rsidRPr="00741754" w14:paraId="72031870" w14:textId="77777777" w:rsidTr="00340BAA">
        <w:trPr>
          <w:trHeight w:val="332"/>
        </w:trPr>
        <w:tc>
          <w:tcPr>
            <w:tcW w:w="3986" w:type="dxa"/>
            <w:gridSpan w:val="2"/>
          </w:tcPr>
          <w:p w14:paraId="4F0023C2" w14:textId="77777777" w:rsidR="00340BAA" w:rsidRPr="00741754" w:rsidRDefault="00340BAA" w:rsidP="00340BAA">
            <w:pPr>
              <w:jc w:val="center"/>
              <w:rPr>
                <w:b/>
                <w:szCs w:val="24"/>
              </w:rPr>
            </w:pPr>
            <w:r w:rsidRPr="00741754">
              <w:rPr>
                <w:b/>
                <w:szCs w:val="24"/>
              </w:rPr>
              <w:t>Pasiekimų ir pažangos įvertinimas</w:t>
            </w:r>
          </w:p>
        </w:tc>
        <w:tc>
          <w:tcPr>
            <w:tcW w:w="11059" w:type="dxa"/>
            <w:gridSpan w:val="5"/>
          </w:tcPr>
          <w:p w14:paraId="5368AEB4" w14:textId="77777777" w:rsidR="00340BAA" w:rsidRPr="00741754" w:rsidRDefault="00340BAA" w:rsidP="00340BAA">
            <w:pPr>
              <w:jc w:val="center"/>
              <w:rPr>
                <w:b/>
                <w:szCs w:val="24"/>
              </w:rPr>
            </w:pPr>
            <w:r w:rsidRPr="00741754">
              <w:rPr>
                <w:b/>
                <w:szCs w:val="24"/>
              </w:rPr>
              <w:t>Pasiekimų lygiai</w:t>
            </w:r>
          </w:p>
        </w:tc>
      </w:tr>
      <w:tr w:rsidR="00340BAA" w:rsidRPr="00741754" w14:paraId="6FAF8094" w14:textId="77777777" w:rsidTr="00340BAA">
        <w:trPr>
          <w:trHeight w:val="332"/>
        </w:trPr>
        <w:tc>
          <w:tcPr>
            <w:tcW w:w="1993" w:type="dxa"/>
          </w:tcPr>
          <w:p w14:paraId="7BCD73D9" w14:textId="77777777" w:rsidR="00340BAA" w:rsidRPr="00741754" w:rsidRDefault="00340BAA" w:rsidP="00340BAA">
            <w:pPr>
              <w:jc w:val="center"/>
              <w:rPr>
                <w:szCs w:val="24"/>
              </w:rPr>
            </w:pPr>
            <w:r w:rsidRPr="00741754">
              <w:rPr>
                <w:szCs w:val="24"/>
              </w:rPr>
              <w:t>Būdas</w:t>
            </w:r>
          </w:p>
        </w:tc>
        <w:tc>
          <w:tcPr>
            <w:tcW w:w="1993" w:type="dxa"/>
          </w:tcPr>
          <w:p w14:paraId="13E25315" w14:textId="77777777" w:rsidR="00340BAA" w:rsidRPr="00741754" w:rsidRDefault="00340BAA" w:rsidP="00340BAA">
            <w:pPr>
              <w:jc w:val="center"/>
              <w:rPr>
                <w:szCs w:val="24"/>
              </w:rPr>
            </w:pPr>
            <w:r w:rsidRPr="00741754">
              <w:rPr>
                <w:szCs w:val="24"/>
              </w:rPr>
              <w:t>Data</w:t>
            </w:r>
          </w:p>
        </w:tc>
        <w:tc>
          <w:tcPr>
            <w:tcW w:w="2162" w:type="dxa"/>
          </w:tcPr>
          <w:p w14:paraId="6C99FADB" w14:textId="77777777" w:rsidR="00340BAA" w:rsidRPr="00741754" w:rsidRDefault="00340BAA" w:rsidP="00340BAA">
            <w:pPr>
              <w:jc w:val="center"/>
              <w:rPr>
                <w:szCs w:val="24"/>
              </w:rPr>
            </w:pPr>
            <w:r w:rsidRPr="00741754">
              <w:rPr>
                <w:szCs w:val="24"/>
              </w:rPr>
              <w:t>Aukštesnysis</w:t>
            </w:r>
          </w:p>
          <w:p w14:paraId="6A39A688" w14:textId="77777777" w:rsidR="00340BAA" w:rsidRPr="00741754" w:rsidRDefault="00340BAA" w:rsidP="00340BAA">
            <w:pPr>
              <w:jc w:val="center"/>
              <w:rPr>
                <w:szCs w:val="24"/>
              </w:rPr>
            </w:pPr>
            <w:r w:rsidRPr="00741754">
              <w:rPr>
                <w:szCs w:val="24"/>
              </w:rPr>
              <w:t>(9-10)</w:t>
            </w:r>
          </w:p>
        </w:tc>
        <w:tc>
          <w:tcPr>
            <w:tcW w:w="1993" w:type="dxa"/>
          </w:tcPr>
          <w:p w14:paraId="40B69CBA" w14:textId="77777777" w:rsidR="00340BAA" w:rsidRPr="00741754" w:rsidRDefault="00340BAA" w:rsidP="00340BAA">
            <w:pPr>
              <w:jc w:val="center"/>
              <w:rPr>
                <w:szCs w:val="24"/>
              </w:rPr>
            </w:pPr>
            <w:r w:rsidRPr="00741754">
              <w:rPr>
                <w:szCs w:val="24"/>
              </w:rPr>
              <w:t>Pagrindinis</w:t>
            </w:r>
          </w:p>
          <w:p w14:paraId="38A765EF" w14:textId="77777777" w:rsidR="00340BAA" w:rsidRPr="00741754" w:rsidRDefault="00340BAA" w:rsidP="00340BAA">
            <w:pPr>
              <w:jc w:val="center"/>
              <w:rPr>
                <w:szCs w:val="24"/>
              </w:rPr>
            </w:pPr>
            <w:r w:rsidRPr="00741754">
              <w:rPr>
                <w:szCs w:val="24"/>
              </w:rPr>
              <w:t>(6-8)</w:t>
            </w:r>
          </w:p>
        </w:tc>
        <w:tc>
          <w:tcPr>
            <w:tcW w:w="2260" w:type="dxa"/>
          </w:tcPr>
          <w:p w14:paraId="08FE5DEA" w14:textId="77777777" w:rsidR="00340BAA" w:rsidRPr="00741754" w:rsidRDefault="00340BAA" w:rsidP="00340BAA">
            <w:pPr>
              <w:jc w:val="center"/>
              <w:rPr>
                <w:szCs w:val="24"/>
              </w:rPr>
            </w:pPr>
            <w:r w:rsidRPr="00741754">
              <w:rPr>
                <w:szCs w:val="24"/>
              </w:rPr>
              <w:t>Patenkinamas</w:t>
            </w:r>
          </w:p>
          <w:p w14:paraId="2165968D" w14:textId="77777777" w:rsidR="00340BAA" w:rsidRPr="00741754" w:rsidRDefault="00340BAA" w:rsidP="00340BAA">
            <w:pPr>
              <w:jc w:val="center"/>
              <w:rPr>
                <w:szCs w:val="24"/>
              </w:rPr>
            </w:pPr>
            <w:r w:rsidRPr="00741754">
              <w:rPr>
                <w:szCs w:val="24"/>
              </w:rPr>
              <w:t>(5-4)</w:t>
            </w:r>
          </w:p>
        </w:tc>
        <w:tc>
          <w:tcPr>
            <w:tcW w:w="2648" w:type="dxa"/>
          </w:tcPr>
          <w:p w14:paraId="514D7012" w14:textId="77777777" w:rsidR="00340BAA" w:rsidRPr="00741754" w:rsidRDefault="00340BAA" w:rsidP="00340BAA">
            <w:pPr>
              <w:jc w:val="center"/>
              <w:rPr>
                <w:szCs w:val="24"/>
              </w:rPr>
            </w:pPr>
            <w:r w:rsidRPr="00741754">
              <w:rPr>
                <w:szCs w:val="24"/>
              </w:rPr>
              <w:t>Nepatenkinamas</w:t>
            </w:r>
          </w:p>
          <w:p w14:paraId="22D13C01" w14:textId="77777777" w:rsidR="00340BAA" w:rsidRPr="00741754" w:rsidRDefault="00340BAA" w:rsidP="00340BAA">
            <w:pPr>
              <w:jc w:val="center"/>
              <w:rPr>
                <w:szCs w:val="24"/>
              </w:rPr>
            </w:pPr>
            <w:r w:rsidRPr="00741754">
              <w:rPr>
                <w:szCs w:val="24"/>
              </w:rPr>
              <w:t>(1-3)</w:t>
            </w:r>
          </w:p>
        </w:tc>
        <w:tc>
          <w:tcPr>
            <w:tcW w:w="1996" w:type="dxa"/>
          </w:tcPr>
          <w:p w14:paraId="4FF7C78E" w14:textId="77777777" w:rsidR="00340BAA" w:rsidRPr="00741754" w:rsidRDefault="00340BAA" w:rsidP="00340BAA">
            <w:pPr>
              <w:jc w:val="center"/>
              <w:rPr>
                <w:szCs w:val="24"/>
              </w:rPr>
            </w:pPr>
            <w:r w:rsidRPr="00741754">
              <w:rPr>
                <w:szCs w:val="24"/>
              </w:rPr>
              <w:t>Pastabos</w:t>
            </w:r>
          </w:p>
        </w:tc>
      </w:tr>
      <w:tr w:rsidR="00340BAA" w:rsidRPr="00741754" w14:paraId="7423CFEA" w14:textId="77777777" w:rsidTr="00340BAA">
        <w:trPr>
          <w:trHeight w:val="338"/>
        </w:trPr>
        <w:tc>
          <w:tcPr>
            <w:tcW w:w="1993" w:type="dxa"/>
          </w:tcPr>
          <w:p w14:paraId="3AE4A07B" w14:textId="77777777" w:rsidR="00340BAA" w:rsidRPr="00741754" w:rsidRDefault="00340BAA" w:rsidP="00340BAA">
            <w:pPr>
              <w:rPr>
                <w:szCs w:val="24"/>
              </w:rPr>
            </w:pPr>
            <w:r w:rsidRPr="00741754">
              <w:rPr>
                <w:szCs w:val="24"/>
              </w:rPr>
              <w:t>Kontr. darbas</w:t>
            </w:r>
          </w:p>
        </w:tc>
        <w:tc>
          <w:tcPr>
            <w:tcW w:w="1993" w:type="dxa"/>
          </w:tcPr>
          <w:p w14:paraId="6FED6C1E" w14:textId="77777777" w:rsidR="00340BAA" w:rsidRPr="00741754" w:rsidRDefault="00340BAA" w:rsidP="00340BAA">
            <w:pPr>
              <w:rPr>
                <w:szCs w:val="24"/>
              </w:rPr>
            </w:pPr>
          </w:p>
        </w:tc>
        <w:tc>
          <w:tcPr>
            <w:tcW w:w="2162" w:type="dxa"/>
          </w:tcPr>
          <w:p w14:paraId="0259A826" w14:textId="77777777" w:rsidR="00340BAA" w:rsidRPr="00741754" w:rsidRDefault="00340BAA" w:rsidP="00340BAA">
            <w:pPr>
              <w:rPr>
                <w:szCs w:val="24"/>
              </w:rPr>
            </w:pPr>
          </w:p>
        </w:tc>
        <w:tc>
          <w:tcPr>
            <w:tcW w:w="1993" w:type="dxa"/>
          </w:tcPr>
          <w:p w14:paraId="449466FD" w14:textId="77777777" w:rsidR="00340BAA" w:rsidRPr="00741754" w:rsidRDefault="00340BAA" w:rsidP="00340BAA">
            <w:pPr>
              <w:rPr>
                <w:szCs w:val="24"/>
              </w:rPr>
            </w:pPr>
          </w:p>
        </w:tc>
        <w:tc>
          <w:tcPr>
            <w:tcW w:w="2260" w:type="dxa"/>
          </w:tcPr>
          <w:p w14:paraId="0C3FBFB3" w14:textId="77777777" w:rsidR="00340BAA" w:rsidRPr="00741754" w:rsidRDefault="00340BAA" w:rsidP="00340BAA">
            <w:pPr>
              <w:rPr>
                <w:szCs w:val="24"/>
              </w:rPr>
            </w:pPr>
          </w:p>
        </w:tc>
        <w:tc>
          <w:tcPr>
            <w:tcW w:w="2648" w:type="dxa"/>
          </w:tcPr>
          <w:p w14:paraId="04A9DA99" w14:textId="77777777" w:rsidR="00340BAA" w:rsidRPr="00741754" w:rsidRDefault="00340BAA" w:rsidP="00340BAA">
            <w:pPr>
              <w:rPr>
                <w:szCs w:val="24"/>
              </w:rPr>
            </w:pPr>
          </w:p>
        </w:tc>
        <w:tc>
          <w:tcPr>
            <w:tcW w:w="1996" w:type="dxa"/>
          </w:tcPr>
          <w:p w14:paraId="0333C546" w14:textId="77777777" w:rsidR="00340BAA" w:rsidRPr="00741754" w:rsidRDefault="00340BAA" w:rsidP="00340BAA">
            <w:pPr>
              <w:rPr>
                <w:szCs w:val="24"/>
              </w:rPr>
            </w:pPr>
          </w:p>
        </w:tc>
      </w:tr>
    </w:tbl>
    <w:p w14:paraId="6F460F32" w14:textId="77777777" w:rsidR="00B67208" w:rsidRDefault="00B67208" w:rsidP="00B67208">
      <w:pPr>
        <w:ind w:left="9976"/>
        <w:rPr>
          <w:bCs/>
          <w:szCs w:val="24"/>
        </w:rPr>
      </w:pPr>
    </w:p>
    <w:p w14:paraId="3A71B517" w14:textId="0C032243" w:rsidR="00B67208" w:rsidRPr="00B67208" w:rsidRDefault="00B67208" w:rsidP="00B67208">
      <w:pPr>
        <w:ind w:left="9976"/>
        <w:rPr>
          <w:bCs/>
          <w:szCs w:val="24"/>
        </w:rPr>
      </w:pPr>
      <w:r w:rsidRPr="00B67208">
        <w:rPr>
          <w:bCs/>
          <w:szCs w:val="24"/>
        </w:rPr>
        <w:t>Šalčininkų „Santarvės“  gimnazijos</w:t>
      </w:r>
    </w:p>
    <w:p w14:paraId="373D0DCB" w14:textId="77777777" w:rsidR="00B67208" w:rsidRPr="00B67208" w:rsidRDefault="00B67208" w:rsidP="00B67208">
      <w:pPr>
        <w:ind w:left="9976"/>
        <w:rPr>
          <w:bCs/>
          <w:szCs w:val="24"/>
        </w:rPr>
      </w:pPr>
      <w:r w:rsidRPr="00B67208">
        <w:rPr>
          <w:bCs/>
          <w:szCs w:val="24"/>
        </w:rPr>
        <w:t>Ugdymo turinio planavimo tvarkos aprašo</w:t>
      </w:r>
    </w:p>
    <w:p w14:paraId="2D978497" w14:textId="18CC3871" w:rsidR="00340BAA" w:rsidRDefault="00B67208" w:rsidP="00B67208">
      <w:pPr>
        <w:ind w:left="9976"/>
      </w:pPr>
      <w:r w:rsidRPr="00B67208">
        <w:rPr>
          <w:szCs w:val="24"/>
        </w:rPr>
        <w:t xml:space="preserve">Priedas Nr. </w:t>
      </w:r>
      <w:r>
        <w:rPr>
          <w:szCs w:val="24"/>
        </w:rPr>
        <w:t>3</w:t>
      </w:r>
    </w:p>
    <w:p w14:paraId="28C65359" w14:textId="77777777" w:rsidR="00340BAA" w:rsidRPr="009911E0" w:rsidRDefault="00340BAA" w:rsidP="00B67208">
      <w:pPr>
        <w:jc w:val="center"/>
        <w:rPr>
          <w:szCs w:val="24"/>
        </w:rPr>
      </w:pPr>
      <w:r w:rsidRPr="009911E0">
        <w:rPr>
          <w:szCs w:val="24"/>
        </w:rPr>
        <w:t>PAMOKOS PLANAS</w:t>
      </w:r>
    </w:p>
    <w:p w14:paraId="5B78438A" w14:textId="77777777" w:rsidR="00340BAA" w:rsidRPr="009911E0" w:rsidRDefault="00340BAA" w:rsidP="00B67208">
      <w:pPr>
        <w:numPr>
          <w:ilvl w:val="0"/>
          <w:numId w:val="22"/>
        </w:numPr>
        <w:spacing w:line="276" w:lineRule="auto"/>
        <w:rPr>
          <w:szCs w:val="24"/>
        </w:rPr>
      </w:pPr>
      <w:r w:rsidRPr="009911E0">
        <w:rPr>
          <w:szCs w:val="24"/>
        </w:rPr>
        <w:t>Klasė, data.</w:t>
      </w:r>
    </w:p>
    <w:p w14:paraId="2FC3E68A" w14:textId="77777777" w:rsidR="00340BAA" w:rsidRDefault="00340BAA" w:rsidP="00B67208">
      <w:pPr>
        <w:numPr>
          <w:ilvl w:val="0"/>
          <w:numId w:val="22"/>
        </w:numPr>
        <w:spacing w:line="276" w:lineRule="auto"/>
        <w:rPr>
          <w:szCs w:val="24"/>
        </w:rPr>
      </w:pPr>
      <w:r w:rsidRPr="009911E0">
        <w:rPr>
          <w:szCs w:val="24"/>
        </w:rPr>
        <w:t>Pamokos tema.</w:t>
      </w:r>
    </w:p>
    <w:p w14:paraId="09701B12" w14:textId="77777777" w:rsidR="00340BAA" w:rsidRPr="009911E0" w:rsidRDefault="00340BAA" w:rsidP="00B67208">
      <w:pPr>
        <w:numPr>
          <w:ilvl w:val="0"/>
          <w:numId w:val="22"/>
        </w:numPr>
        <w:spacing w:line="276" w:lineRule="auto"/>
        <w:rPr>
          <w:szCs w:val="24"/>
        </w:rPr>
      </w:pPr>
      <w:r>
        <w:rPr>
          <w:szCs w:val="24"/>
        </w:rPr>
        <w:t>Ugdomos kompetencijos.</w:t>
      </w:r>
    </w:p>
    <w:p w14:paraId="2CCB3A56" w14:textId="77777777" w:rsidR="00340BAA" w:rsidRPr="009911E0" w:rsidRDefault="00340BAA" w:rsidP="00B67208">
      <w:pPr>
        <w:numPr>
          <w:ilvl w:val="0"/>
          <w:numId w:val="22"/>
        </w:numPr>
        <w:spacing w:line="276" w:lineRule="auto"/>
        <w:rPr>
          <w:szCs w:val="24"/>
        </w:rPr>
      </w:pPr>
      <w:r>
        <w:rPr>
          <w:szCs w:val="24"/>
        </w:rPr>
        <w:t>Pamokos uždavinys</w:t>
      </w:r>
      <w:r w:rsidRPr="009911E0">
        <w:rPr>
          <w:szCs w:val="24"/>
        </w:rPr>
        <w:t xml:space="preserve"> (sąlygos + mokinių veikla + veiklos rezultatas + rezultato pamatavimo kriterijai).</w:t>
      </w:r>
    </w:p>
    <w:p w14:paraId="0B89C2F2" w14:textId="77777777" w:rsidR="00340BAA" w:rsidRDefault="00340BAA" w:rsidP="00B67208">
      <w:pPr>
        <w:numPr>
          <w:ilvl w:val="0"/>
          <w:numId w:val="22"/>
        </w:numPr>
        <w:spacing w:line="276" w:lineRule="auto"/>
        <w:rPr>
          <w:szCs w:val="24"/>
        </w:rPr>
      </w:pPr>
      <w:r w:rsidRPr="009911E0">
        <w:rPr>
          <w:szCs w:val="24"/>
        </w:rPr>
        <w:t>Mokinių vertinimas</w:t>
      </w:r>
      <w:r>
        <w:rPr>
          <w:szCs w:val="24"/>
        </w:rPr>
        <w:t>/refleksija/įsivertinimas</w:t>
      </w:r>
      <w:r w:rsidRPr="009911E0">
        <w:rPr>
          <w:szCs w:val="24"/>
        </w:rPr>
        <w:t xml:space="preserve"> pamokos metu.</w:t>
      </w:r>
    </w:p>
    <w:p w14:paraId="3F087F40" w14:textId="77777777" w:rsidR="00340BAA" w:rsidRPr="00640361" w:rsidRDefault="00340BAA" w:rsidP="00B67208">
      <w:pPr>
        <w:spacing w:line="276" w:lineRule="auto"/>
        <w:ind w:left="360"/>
        <w:rPr>
          <w:szCs w:val="24"/>
        </w:rPr>
      </w:pPr>
      <w:r w:rsidRPr="00640361">
        <w:rPr>
          <w:szCs w:val="24"/>
        </w:rPr>
        <w:t xml:space="preserve">Pastaba. Pamokos eigą mokytojas išdėsto savo nuožiūrą. </w:t>
      </w:r>
    </w:p>
    <w:p w14:paraId="4406A313" w14:textId="77777777" w:rsidR="00340BAA" w:rsidRDefault="00340BAA" w:rsidP="00340BAA">
      <w:pPr>
        <w:spacing w:line="360" w:lineRule="auto"/>
        <w:ind w:left="3888"/>
        <w:jc w:val="right"/>
        <w:rPr>
          <w:color w:val="000000"/>
        </w:rPr>
      </w:pPr>
    </w:p>
    <w:p w14:paraId="6EB8546D" w14:textId="77777777" w:rsidR="00B67208" w:rsidRPr="00B67208" w:rsidRDefault="00B67208" w:rsidP="00B67208">
      <w:pPr>
        <w:ind w:left="9976"/>
        <w:rPr>
          <w:bCs/>
          <w:szCs w:val="24"/>
        </w:rPr>
      </w:pPr>
      <w:r w:rsidRPr="00B67208">
        <w:rPr>
          <w:bCs/>
          <w:szCs w:val="24"/>
        </w:rPr>
        <w:t>Šalčininkų „Santarvės“  gimnazijos</w:t>
      </w:r>
    </w:p>
    <w:p w14:paraId="308BCDF6" w14:textId="77777777" w:rsidR="00B67208" w:rsidRPr="00B67208" w:rsidRDefault="00B67208" w:rsidP="00B67208">
      <w:pPr>
        <w:ind w:left="9976"/>
        <w:rPr>
          <w:bCs/>
          <w:szCs w:val="24"/>
        </w:rPr>
      </w:pPr>
      <w:r w:rsidRPr="00B67208">
        <w:rPr>
          <w:bCs/>
          <w:szCs w:val="24"/>
        </w:rPr>
        <w:t>Ugdymo turinio planavimo tvarkos aprašo</w:t>
      </w:r>
    </w:p>
    <w:p w14:paraId="4DAAEE29" w14:textId="322DB8B7" w:rsidR="00340BAA" w:rsidRPr="00640361" w:rsidRDefault="00B67208" w:rsidP="00B67208">
      <w:pPr>
        <w:spacing w:line="360" w:lineRule="auto"/>
        <w:ind w:left="3888"/>
        <w:jc w:val="center"/>
        <w:rPr>
          <w:szCs w:val="24"/>
        </w:rPr>
      </w:pPr>
      <w:r>
        <w:rPr>
          <w:color w:val="000000"/>
        </w:rPr>
        <w:t xml:space="preserve">                                              </w:t>
      </w:r>
      <w:r w:rsidR="00340BAA">
        <w:rPr>
          <w:color w:val="000000"/>
        </w:rPr>
        <w:t>Priedas Nr. 4</w:t>
      </w:r>
    </w:p>
    <w:p w14:paraId="317F8811" w14:textId="77777777" w:rsidR="00340BAA" w:rsidRPr="002E279F" w:rsidRDefault="00340BAA" w:rsidP="00340BAA">
      <w:pPr>
        <w:ind w:left="11664"/>
      </w:pPr>
      <w:r w:rsidRPr="002E279F">
        <w:t>TVIRTINU</w:t>
      </w:r>
    </w:p>
    <w:p w14:paraId="0493C09B" w14:textId="77777777" w:rsidR="00340BAA" w:rsidRPr="002E279F" w:rsidRDefault="00340BAA" w:rsidP="00340BAA">
      <w:pPr>
        <w:ind w:left="11664"/>
      </w:pPr>
      <w:r w:rsidRPr="002E279F">
        <w:t>Šalčininkų „Santarvės“</w:t>
      </w:r>
    </w:p>
    <w:p w14:paraId="3350B847" w14:textId="77777777" w:rsidR="00340BAA" w:rsidRPr="002E279F" w:rsidRDefault="00340BAA" w:rsidP="00340BAA">
      <w:pPr>
        <w:ind w:left="11664"/>
      </w:pPr>
      <w:r w:rsidRPr="002E279F">
        <w:t>gimnazijos direktorė</w:t>
      </w:r>
    </w:p>
    <w:p w14:paraId="3ABA3796" w14:textId="77777777" w:rsidR="00340BAA" w:rsidRPr="002E279F" w:rsidRDefault="00340BAA" w:rsidP="00340BAA">
      <w:pPr>
        <w:ind w:left="11664"/>
        <w:rPr>
          <w:sz w:val="28"/>
          <w:szCs w:val="24"/>
        </w:rPr>
      </w:pPr>
      <w:r w:rsidRPr="002E279F">
        <w:t>______ Inga Marciševska</w:t>
      </w:r>
    </w:p>
    <w:p w14:paraId="14F34D63" w14:textId="77777777" w:rsidR="00340BAA" w:rsidRDefault="00340BAA" w:rsidP="00340BAA">
      <w:pPr>
        <w:jc w:val="center"/>
        <w:rPr>
          <w:b/>
          <w:szCs w:val="24"/>
        </w:rPr>
      </w:pPr>
    </w:p>
    <w:p w14:paraId="54EC84EA" w14:textId="77777777" w:rsidR="00340BAA" w:rsidRPr="00C3389C" w:rsidRDefault="00340BAA" w:rsidP="00340BAA">
      <w:pPr>
        <w:jc w:val="center"/>
        <w:rPr>
          <w:b/>
          <w:szCs w:val="24"/>
        </w:rPr>
      </w:pPr>
      <w:r w:rsidRPr="00C3389C">
        <w:rPr>
          <w:b/>
          <w:szCs w:val="24"/>
        </w:rPr>
        <w:t>ŠALČININKŲ „SANTARVĖS“ GIMNAZIJA</w:t>
      </w:r>
    </w:p>
    <w:p w14:paraId="10B3D675" w14:textId="77777777" w:rsidR="00340BAA" w:rsidRDefault="00340BAA" w:rsidP="00340BAA">
      <w:pPr>
        <w:jc w:val="center"/>
        <w:rPr>
          <w:b/>
          <w:szCs w:val="24"/>
        </w:rPr>
      </w:pPr>
      <w:r w:rsidRPr="00C3389C">
        <w:rPr>
          <w:b/>
          <w:szCs w:val="24"/>
        </w:rPr>
        <w:t>PRITAIKYTA</w:t>
      </w:r>
      <w:r>
        <w:rPr>
          <w:b/>
          <w:szCs w:val="24"/>
        </w:rPr>
        <w:t>/INDIVIDUALIZUOTA</w:t>
      </w:r>
      <w:r w:rsidRPr="00C3389C">
        <w:rPr>
          <w:b/>
          <w:szCs w:val="24"/>
        </w:rPr>
        <w:t xml:space="preserve"> </w:t>
      </w:r>
      <w:r>
        <w:rPr>
          <w:b/>
          <w:szCs w:val="24"/>
        </w:rPr>
        <w:t xml:space="preserve">_________________ </w:t>
      </w:r>
      <w:r w:rsidRPr="00C3389C">
        <w:rPr>
          <w:b/>
          <w:szCs w:val="24"/>
        </w:rPr>
        <w:t>MOKYMO PROGRAMA</w:t>
      </w:r>
    </w:p>
    <w:p w14:paraId="5E370AFD" w14:textId="77777777" w:rsidR="00340BAA" w:rsidRPr="009911E0" w:rsidRDefault="00340BAA" w:rsidP="00340BAA">
      <w:pPr>
        <w:jc w:val="center"/>
        <w:rPr>
          <w:bCs/>
          <w:szCs w:val="24"/>
        </w:rPr>
      </w:pPr>
      <w:r>
        <w:rPr>
          <w:bCs/>
          <w:szCs w:val="24"/>
        </w:rPr>
        <w:t xml:space="preserve">                   </w:t>
      </w:r>
      <w:r w:rsidRPr="009911E0">
        <w:rPr>
          <w:bCs/>
          <w:szCs w:val="24"/>
        </w:rPr>
        <w:t>(dalyko)</w:t>
      </w:r>
    </w:p>
    <w:p w14:paraId="00AD6681" w14:textId="77777777" w:rsidR="00340BAA" w:rsidRDefault="00340BAA" w:rsidP="00340BAA">
      <w:pPr>
        <w:jc w:val="center"/>
        <w:rPr>
          <w:b/>
          <w:szCs w:val="24"/>
        </w:rPr>
      </w:pPr>
      <w:r w:rsidRPr="00C3389C">
        <w:rPr>
          <w:szCs w:val="24"/>
        </w:rPr>
        <w:t>20___/20____ M.M.  ______ TRIMESTRAS</w:t>
      </w:r>
      <w:r>
        <w:rPr>
          <w:szCs w:val="24"/>
        </w:rPr>
        <w:t>/PUSMETIS</w:t>
      </w:r>
      <w:r w:rsidRPr="008243F8">
        <w:rPr>
          <w:b/>
          <w:szCs w:val="24"/>
        </w:rPr>
        <w:t xml:space="preserve"> </w:t>
      </w:r>
    </w:p>
    <w:p w14:paraId="17420722" w14:textId="77777777" w:rsidR="00340BAA" w:rsidRDefault="00340BAA" w:rsidP="00340BAA">
      <w:pPr>
        <w:ind w:left="9072" w:firstLine="1296"/>
        <w:jc w:val="center"/>
        <w:rPr>
          <w:szCs w:val="24"/>
        </w:rPr>
      </w:pPr>
      <w:r>
        <w:rPr>
          <w:b/>
          <w:szCs w:val="24"/>
        </w:rPr>
        <w:t>Programą</w:t>
      </w:r>
      <w:r w:rsidRPr="008243F8">
        <w:rPr>
          <w:b/>
          <w:szCs w:val="24"/>
        </w:rPr>
        <w:t xml:space="preserve"> pritaikė</w:t>
      </w:r>
    </w:p>
    <w:p w14:paraId="5B185388" w14:textId="77777777" w:rsidR="00340BAA" w:rsidRDefault="00340BAA" w:rsidP="00340BAA">
      <w:pPr>
        <w:rPr>
          <w:szCs w:val="24"/>
        </w:rPr>
      </w:pPr>
    </w:p>
    <w:p w14:paraId="4F4965E1" w14:textId="77777777" w:rsidR="00340BAA" w:rsidRDefault="00340BAA" w:rsidP="00340BAA">
      <w:pPr>
        <w:rPr>
          <w:szCs w:val="24"/>
        </w:rPr>
      </w:pPr>
      <w:r w:rsidRPr="00C3389C">
        <w:rPr>
          <w:b/>
          <w:szCs w:val="24"/>
        </w:rPr>
        <w:t>Mokinio vardas, pavardė</w:t>
      </w:r>
      <w:r>
        <w:rPr>
          <w:szCs w:val="24"/>
        </w:rPr>
        <w:t xml:space="preserve"> </w:t>
      </w:r>
      <w:r w:rsidRPr="00C3389C">
        <w:rPr>
          <w:b/>
          <w:szCs w:val="24"/>
        </w:rPr>
        <w:t>______________________________________     Klasė</w:t>
      </w:r>
      <w:r>
        <w:rPr>
          <w:szCs w:val="24"/>
        </w:rPr>
        <w:t xml:space="preserve"> ________________              ________________________</w:t>
      </w:r>
    </w:p>
    <w:p w14:paraId="4DD64640" w14:textId="77777777" w:rsidR="00340BAA" w:rsidRPr="008243F8" w:rsidRDefault="00340BAA" w:rsidP="00340BAA">
      <w:pP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w:t>
      </w:r>
      <w:r w:rsidRPr="008243F8">
        <w:rPr>
          <w:sz w:val="16"/>
          <w:szCs w:val="16"/>
        </w:rPr>
        <w:t>(mokytojo vardas, pavardė, parašas)</w:t>
      </w:r>
      <w:r>
        <w:rPr>
          <w:szCs w:val="24"/>
        </w:rPr>
        <w:tab/>
      </w:r>
      <w:r>
        <w:rPr>
          <w:szCs w:val="24"/>
        </w:rPr>
        <w:tab/>
        <w:t xml:space="preserve">       </w:t>
      </w:r>
    </w:p>
    <w:p w14:paraId="3051D31A" w14:textId="77777777" w:rsidR="00340BAA" w:rsidRDefault="00340BAA" w:rsidP="00340BAA">
      <w:pPr>
        <w:rPr>
          <w:szCs w:val="24"/>
        </w:rPr>
      </w:pPr>
      <w:r w:rsidRPr="00C3389C">
        <w:rPr>
          <w:b/>
          <w:szCs w:val="24"/>
        </w:rPr>
        <w:t>Individualūs ugdymo tikslai/uždaviniai</w:t>
      </w:r>
      <w:r>
        <w:rPr>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1C5BB8" w14:textId="77777777" w:rsidR="00340BAA" w:rsidRDefault="00340BAA" w:rsidP="00340BAA">
      <w:pPr>
        <w:rPr>
          <w:szCs w:val="24"/>
        </w:rPr>
      </w:pPr>
      <w:r w:rsidRPr="00C3389C">
        <w:rPr>
          <w:b/>
          <w:szCs w:val="24"/>
        </w:rPr>
        <w:t>Vadovėliai, pratybų sąsiuviniai, papildoma literatūra, naudojama mokinio ugdymui</w:t>
      </w:r>
      <w:r>
        <w:rPr>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w:t>
      </w:r>
    </w:p>
    <w:p w14:paraId="30F7826D" w14:textId="77777777" w:rsidR="00340BAA" w:rsidRPr="00C3389C" w:rsidRDefault="00340BAA" w:rsidP="00340BAA">
      <w:pPr>
        <w:jc w:val="center"/>
        <w:rPr>
          <w:szCs w:val="24"/>
        </w:rPr>
      </w:pPr>
    </w:p>
    <w:tbl>
      <w:tblPr>
        <w:tblStyle w:val="Lentelstinklelis"/>
        <w:tblW w:w="14992" w:type="dxa"/>
        <w:tblLook w:val="04A0" w:firstRow="1" w:lastRow="0" w:firstColumn="1" w:lastColumn="0" w:noHBand="0" w:noVBand="1"/>
      </w:tblPr>
      <w:tblGrid>
        <w:gridCol w:w="5637"/>
        <w:gridCol w:w="2534"/>
        <w:gridCol w:w="6821"/>
      </w:tblGrid>
      <w:tr w:rsidR="00340BAA" w14:paraId="6C113061" w14:textId="77777777" w:rsidTr="00340BAA">
        <w:tc>
          <w:tcPr>
            <w:tcW w:w="5637" w:type="dxa"/>
          </w:tcPr>
          <w:p w14:paraId="22536E9C" w14:textId="77777777" w:rsidR="00340BAA" w:rsidRPr="009911E0" w:rsidRDefault="00340BAA" w:rsidP="00340BAA">
            <w:pPr>
              <w:jc w:val="center"/>
              <w:rPr>
                <w:rFonts w:ascii="Times New Roman" w:hAnsi="Times New Roman" w:cs="Times New Roman"/>
                <w:b/>
              </w:rPr>
            </w:pPr>
          </w:p>
          <w:p w14:paraId="75C7166F" w14:textId="77777777" w:rsidR="00340BAA" w:rsidRPr="009911E0" w:rsidRDefault="00340BAA" w:rsidP="00340BAA">
            <w:pPr>
              <w:jc w:val="center"/>
              <w:rPr>
                <w:rFonts w:ascii="Times New Roman" w:hAnsi="Times New Roman" w:cs="Times New Roman"/>
                <w:b/>
              </w:rPr>
            </w:pPr>
            <w:r w:rsidRPr="009911E0">
              <w:rPr>
                <w:rFonts w:ascii="Times New Roman" w:hAnsi="Times New Roman" w:cs="Times New Roman"/>
                <w:b/>
              </w:rPr>
              <w:t>Dalyko programos pritaikytas turinys</w:t>
            </w:r>
          </w:p>
          <w:p w14:paraId="71B49044" w14:textId="77777777" w:rsidR="00340BAA" w:rsidRPr="009911E0" w:rsidRDefault="00340BAA" w:rsidP="00340BAA">
            <w:pPr>
              <w:jc w:val="center"/>
              <w:rPr>
                <w:rFonts w:ascii="Times New Roman" w:hAnsi="Times New Roman" w:cs="Times New Roman"/>
              </w:rPr>
            </w:pPr>
            <w:r w:rsidRPr="009911E0">
              <w:rPr>
                <w:rFonts w:ascii="Times New Roman" w:hAnsi="Times New Roman" w:cs="Times New Roman"/>
              </w:rPr>
              <w:t>(Bazinės temos ir ugdomi gebėjimai)</w:t>
            </w:r>
          </w:p>
        </w:tc>
        <w:tc>
          <w:tcPr>
            <w:tcW w:w="2534" w:type="dxa"/>
          </w:tcPr>
          <w:p w14:paraId="370F68EE" w14:textId="77777777" w:rsidR="00340BAA" w:rsidRPr="009911E0" w:rsidRDefault="00340BAA" w:rsidP="00340BAA">
            <w:pPr>
              <w:jc w:val="center"/>
              <w:rPr>
                <w:rFonts w:ascii="Times New Roman" w:hAnsi="Times New Roman" w:cs="Times New Roman"/>
                <w:b/>
              </w:rPr>
            </w:pPr>
            <w:r w:rsidRPr="009911E0">
              <w:rPr>
                <w:rFonts w:ascii="Times New Roman" w:hAnsi="Times New Roman" w:cs="Times New Roman"/>
                <w:b/>
              </w:rPr>
              <w:t>Mokinio pasiekimai:</w:t>
            </w:r>
          </w:p>
          <w:p w14:paraId="65393F69" w14:textId="77777777" w:rsidR="00340BAA" w:rsidRPr="009911E0" w:rsidRDefault="00340BAA" w:rsidP="00340BAA">
            <w:pPr>
              <w:jc w:val="center"/>
              <w:rPr>
                <w:rFonts w:ascii="Times New Roman" w:hAnsi="Times New Roman" w:cs="Times New Roman"/>
              </w:rPr>
            </w:pPr>
            <w:r w:rsidRPr="009911E0">
              <w:rPr>
                <w:rFonts w:ascii="Times New Roman" w:hAnsi="Times New Roman" w:cs="Times New Roman"/>
              </w:rPr>
              <w:t>Įsisavino „+“</w:t>
            </w:r>
          </w:p>
          <w:p w14:paraId="60428DE3" w14:textId="77777777" w:rsidR="00340BAA" w:rsidRPr="009911E0" w:rsidRDefault="00340BAA" w:rsidP="00340BAA">
            <w:pPr>
              <w:jc w:val="center"/>
              <w:rPr>
                <w:rFonts w:ascii="Times New Roman" w:hAnsi="Times New Roman" w:cs="Times New Roman"/>
              </w:rPr>
            </w:pPr>
            <w:r w:rsidRPr="009911E0">
              <w:rPr>
                <w:rFonts w:ascii="Times New Roman" w:hAnsi="Times New Roman" w:cs="Times New Roman"/>
              </w:rPr>
              <w:t>Nepilnai įsisavino „+-„</w:t>
            </w:r>
          </w:p>
          <w:p w14:paraId="744A2922" w14:textId="77777777" w:rsidR="00340BAA" w:rsidRPr="009911E0" w:rsidRDefault="00340BAA" w:rsidP="00340BAA">
            <w:pPr>
              <w:jc w:val="center"/>
              <w:rPr>
                <w:rFonts w:ascii="Times New Roman" w:hAnsi="Times New Roman" w:cs="Times New Roman"/>
              </w:rPr>
            </w:pPr>
            <w:r w:rsidRPr="009911E0">
              <w:rPr>
                <w:rFonts w:ascii="Times New Roman" w:hAnsi="Times New Roman" w:cs="Times New Roman"/>
              </w:rPr>
              <w:t>Neįsisavino „-„</w:t>
            </w:r>
          </w:p>
        </w:tc>
        <w:tc>
          <w:tcPr>
            <w:tcW w:w="6821" w:type="dxa"/>
          </w:tcPr>
          <w:p w14:paraId="5C18FE3A" w14:textId="77777777" w:rsidR="00340BAA" w:rsidRPr="009911E0" w:rsidRDefault="00340BAA" w:rsidP="00340BAA">
            <w:pPr>
              <w:jc w:val="center"/>
              <w:rPr>
                <w:rFonts w:ascii="Times New Roman" w:hAnsi="Times New Roman" w:cs="Times New Roman"/>
                <w:b/>
              </w:rPr>
            </w:pPr>
          </w:p>
          <w:p w14:paraId="45DDE118" w14:textId="77777777" w:rsidR="00340BAA" w:rsidRPr="009911E0" w:rsidRDefault="00340BAA" w:rsidP="00340BAA">
            <w:pPr>
              <w:rPr>
                <w:rFonts w:ascii="Times New Roman" w:hAnsi="Times New Roman" w:cs="Times New Roman"/>
                <w:b/>
              </w:rPr>
            </w:pPr>
            <w:r w:rsidRPr="009911E0">
              <w:rPr>
                <w:rFonts w:ascii="Times New Roman" w:hAnsi="Times New Roman" w:cs="Times New Roman"/>
                <w:b/>
              </w:rPr>
              <w:t>Taikomi ugdymo būdai ir metodai</w:t>
            </w:r>
            <w:r>
              <w:rPr>
                <w:rFonts w:ascii="Times New Roman" w:hAnsi="Times New Roman" w:cs="Times New Roman"/>
                <w:b/>
              </w:rPr>
              <w:t xml:space="preserve"> (pažymėti </w:t>
            </w:r>
            <w:r>
              <w:rPr>
                <w:rFonts w:ascii="Times New Roman" w:hAnsi="Times New Roman" w:cs="Times New Roman"/>
                <w:b/>
              </w:rPr>
              <w:sym w:font="Wingdings" w:char="F078"/>
            </w:r>
            <w:r>
              <w:rPr>
                <w:rFonts w:ascii="Times New Roman" w:hAnsi="Times New Roman" w:cs="Times New Roman"/>
                <w:b/>
              </w:rPr>
              <w:t>)</w:t>
            </w:r>
          </w:p>
        </w:tc>
      </w:tr>
      <w:tr w:rsidR="00340BAA" w:rsidRPr="009911E0" w14:paraId="55C9012D" w14:textId="77777777" w:rsidTr="00340BAA">
        <w:tc>
          <w:tcPr>
            <w:tcW w:w="5637" w:type="dxa"/>
          </w:tcPr>
          <w:p w14:paraId="6A79F132" w14:textId="77777777" w:rsidR="00340BAA" w:rsidRDefault="00340BAA" w:rsidP="00340BAA"/>
        </w:tc>
        <w:tc>
          <w:tcPr>
            <w:tcW w:w="2534" w:type="dxa"/>
          </w:tcPr>
          <w:p w14:paraId="63270406" w14:textId="77777777" w:rsidR="00340BAA" w:rsidRDefault="00340BAA" w:rsidP="00340BAA"/>
        </w:tc>
        <w:tc>
          <w:tcPr>
            <w:tcW w:w="6821" w:type="dxa"/>
            <w:vMerge w:val="restart"/>
          </w:tcPr>
          <w:p w14:paraId="6AD2337E" w14:textId="77777777" w:rsidR="00340BAA" w:rsidRPr="009911E0" w:rsidRDefault="00340BAA" w:rsidP="00340BAA">
            <w:pPr>
              <w:pStyle w:val="Sraopastraipa"/>
              <w:numPr>
                <w:ilvl w:val="0"/>
                <w:numId w:val="23"/>
              </w:numPr>
              <w:rPr>
                <w:rFonts w:ascii="Times New Roman" w:hAnsi="Times New Roman" w:cs="Times New Roman"/>
                <w:sz w:val="20"/>
                <w:szCs w:val="20"/>
              </w:rPr>
            </w:pPr>
            <w:r w:rsidRPr="009911E0">
              <w:rPr>
                <w:rFonts w:ascii="Times New Roman" w:hAnsi="Times New Roman" w:cs="Times New Roman"/>
                <w:sz w:val="20"/>
                <w:szCs w:val="20"/>
              </w:rPr>
              <w:t>Sumažinamas užduočių kiekis</w:t>
            </w:r>
          </w:p>
          <w:p w14:paraId="1D0E5665" w14:textId="77777777" w:rsidR="00340BAA" w:rsidRPr="009911E0" w:rsidRDefault="00340BAA" w:rsidP="00340BAA">
            <w:pPr>
              <w:pStyle w:val="Sraopastraipa"/>
              <w:numPr>
                <w:ilvl w:val="0"/>
                <w:numId w:val="23"/>
              </w:numPr>
              <w:rPr>
                <w:rFonts w:ascii="Times New Roman" w:hAnsi="Times New Roman" w:cs="Times New Roman"/>
                <w:sz w:val="20"/>
                <w:szCs w:val="20"/>
              </w:rPr>
            </w:pPr>
            <w:r w:rsidRPr="009911E0">
              <w:rPr>
                <w:rFonts w:ascii="Times New Roman" w:hAnsi="Times New Roman" w:cs="Times New Roman"/>
                <w:sz w:val="20"/>
                <w:szCs w:val="20"/>
              </w:rPr>
              <w:t>Supaprastinamos užduotys</w:t>
            </w:r>
          </w:p>
          <w:p w14:paraId="4A1530A4" w14:textId="77777777" w:rsidR="00340BAA" w:rsidRPr="009911E0" w:rsidRDefault="00340BAA" w:rsidP="00340BAA">
            <w:pPr>
              <w:pStyle w:val="Sraopastraipa"/>
              <w:numPr>
                <w:ilvl w:val="0"/>
                <w:numId w:val="23"/>
              </w:numPr>
              <w:rPr>
                <w:rFonts w:ascii="Times New Roman" w:hAnsi="Times New Roman" w:cs="Times New Roman"/>
                <w:sz w:val="20"/>
                <w:szCs w:val="20"/>
              </w:rPr>
            </w:pPr>
            <w:r w:rsidRPr="009911E0">
              <w:rPr>
                <w:rFonts w:ascii="Times New Roman" w:hAnsi="Times New Roman" w:cs="Times New Roman"/>
                <w:sz w:val="20"/>
                <w:szCs w:val="20"/>
              </w:rPr>
              <w:t>Rašo tik dalį diktanto</w:t>
            </w:r>
          </w:p>
          <w:p w14:paraId="29F7D627" w14:textId="77777777" w:rsidR="00340BAA" w:rsidRPr="009911E0" w:rsidRDefault="00340BAA" w:rsidP="00340BAA">
            <w:pPr>
              <w:pStyle w:val="Sraopastraipa"/>
              <w:numPr>
                <w:ilvl w:val="0"/>
                <w:numId w:val="23"/>
              </w:numPr>
              <w:rPr>
                <w:rFonts w:ascii="Times New Roman" w:hAnsi="Times New Roman" w:cs="Times New Roman"/>
                <w:sz w:val="20"/>
                <w:szCs w:val="20"/>
              </w:rPr>
            </w:pPr>
            <w:r w:rsidRPr="009911E0">
              <w:rPr>
                <w:rFonts w:ascii="Times New Roman" w:hAnsi="Times New Roman" w:cs="Times New Roman"/>
                <w:sz w:val="20"/>
                <w:szCs w:val="20"/>
              </w:rPr>
              <w:t>Užduotys keičiamos kitomis, lengvesnėmis</w:t>
            </w:r>
          </w:p>
          <w:p w14:paraId="23DF5017" w14:textId="77777777" w:rsidR="00340BAA" w:rsidRPr="009911E0" w:rsidRDefault="00340BAA" w:rsidP="00340BAA">
            <w:pPr>
              <w:pStyle w:val="Sraopastraipa"/>
              <w:numPr>
                <w:ilvl w:val="0"/>
                <w:numId w:val="23"/>
              </w:numPr>
              <w:rPr>
                <w:rFonts w:ascii="Times New Roman" w:hAnsi="Times New Roman" w:cs="Times New Roman"/>
                <w:sz w:val="20"/>
                <w:szCs w:val="20"/>
              </w:rPr>
            </w:pPr>
            <w:r w:rsidRPr="009911E0">
              <w:rPr>
                <w:rFonts w:ascii="Times New Roman" w:hAnsi="Times New Roman" w:cs="Times New Roman"/>
                <w:sz w:val="20"/>
                <w:szCs w:val="20"/>
              </w:rPr>
              <w:t>Disgrafinių klaidų grupė skaičiuojama kaip viena klaida</w:t>
            </w:r>
          </w:p>
          <w:p w14:paraId="4910457E" w14:textId="77777777" w:rsidR="00340BAA" w:rsidRPr="009911E0" w:rsidRDefault="00340BAA" w:rsidP="00340BAA">
            <w:pPr>
              <w:pStyle w:val="Sraopastraipa"/>
              <w:numPr>
                <w:ilvl w:val="0"/>
                <w:numId w:val="23"/>
              </w:numPr>
              <w:rPr>
                <w:rFonts w:ascii="Times New Roman" w:hAnsi="Times New Roman" w:cs="Times New Roman"/>
                <w:sz w:val="20"/>
                <w:szCs w:val="20"/>
              </w:rPr>
            </w:pPr>
            <w:r w:rsidRPr="009911E0">
              <w:rPr>
                <w:rFonts w:ascii="Times New Roman" w:hAnsi="Times New Roman" w:cs="Times New Roman"/>
                <w:sz w:val="20"/>
                <w:szCs w:val="20"/>
              </w:rPr>
              <w:t>Nereikalaujama atsakinėti prieš klasę</w:t>
            </w:r>
          </w:p>
          <w:p w14:paraId="1046C306" w14:textId="77777777" w:rsidR="00340BAA" w:rsidRPr="009911E0" w:rsidRDefault="00340BAA" w:rsidP="00340BAA">
            <w:pPr>
              <w:pStyle w:val="Sraopastraipa"/>
              <w:numPr>
                <w:ilvl w:val="0"/>
                <w:numId w:val="23"/>
              </w:numPr>
              <w:rPr>
                <w:rFonts w:ascii="Times New Roman" w:hAnsi="Times New Roman" w:cs="Times New Roman"/>
                <w:sz w:val="20"/>
                <w:szCs w:val="20"/>
              </w:rPr>
            </w:pPr>
            <w:r w:rsidRPr="009911E0">
              <w:rPr>
                <w:rFonts w:ascii="Times New Roman" w:hAnsi="Times New Roman" w:cs="Times New Roman"/>
                <w:sz w:val="20"/>
                <w:szCs w:val="20"/>
              </w:rPr>
              <w:lastRenderedPageBreak/>
              <w:t xml:space="preserve">Mažinamos mintino mokymosi užduočių apimtys </w:t>
            </w:r>
          </w:p>
          <w:p w14:paraId="05B48544" w14:textId="77777777" w:rsidR="00340BAA" w:rsidRPr="009911E0" w:rsidRDefault="00340BAA" w:rsidP="00340BAA">
            <w:pPr>
              <w:pStyle w:val="Sraopastraipa"/>
              <w:numPr>
                <w:ilvl w:val="0"/>
                <w:numId w:val="23"/>
              </w:numPr>
              <w:rPr>
                <w:rFonts w:ascii="Times New Roman" w:hAnsi="Times New Roman" w:cs="Times New Roman"/>
                <w:sz w:val="20"/>
                <w:szCs w:val="20"/>
              </w:rPr>
            </w:pPr>
            <w:r w:rsidRPr="009911E0">
              <w:rPr>
                <w:rFonts w:ascii="Times New Roman" w:hAnsi="Times New Roman" w:cs="Times New Roman"/>
                <w:sz w:val="20"/>
                <w:szCs w:val="20"/>
              </w:rPr>
              <w:t xml:space="preserve">Nereikalaujama dailaus rašto </w:t>
            </w:r>
          </w:p>
          <w:p w14:paraId="79692B23" w14:textId="77777777" w:rsidR="00340BAA" w:rsidRPr="009911E0" w:rsidRDefault="00340BAA" w:rsidP="00340BAA">
            <w:pPr>
              <w:pStyle w:val="Sraopastraipa"/>
              <w:numPr>
                <w:ilvl w:val="0"/>
                <w:numId w:val="23"/>
              </w:numPr>
              <w:rPr>
                <w:rFonts w:ascii="Times New Roman" w:hAnsi="Times New Roman" w:cs="Times New Roman"/>
                <w:sz w:val="20"/>
                <w:szCs w:val="20"/>
              </w:rPr>
            </w:pPr>
            <w:r w:rsidRPr="009911E0">
              <w:rPr>
                <w:rFonts w:ascii="Times New Roman" w:hAnsi="Times New Roman" w:cs="Times New Roman"/>
                <w:sz w:val="20"/>
                <w:szCs w:val="20"/>
              </w:rPr>
              <w:t>Rašydamas taria žodžius garsiai arba pašnibždomis</w:t>
            </w:r>
          </w:p>
          <w:p w14:paraId="52A8C8B6" w14:textId="77777777" w:rsidR="00340BAA" w:rsidRPr="009911E0" w:rsidRDefault="00340BAA" w:rsidP="00340BAA">
            <w:pPr>
              <w:pStyle w:val="Sraopastraipa"/>
              <w:numPr>
                <w:ilvl w:val="0"/>
                <w:numId w:val="23"/>
              </w:numPr>
              <w:rPr>
                <w:rFonts w:ascii="Times New Roman" w:hAnsi="Times New Roman" w:cs="Times New Roman"/>
                <w:sz w:val="20"/>
                <w:szCs w:val="20"/>
              </w:rPr>
            </w:pPr>
            <w:r w:rsidRPr="009911E0">
              <w:rPr>
                <w:rFonts w:ascii="Times New Roman" w:hAnsi="Times New Roman" w:cs="Times New Roman"/>
                <w:sz w:val="20"/>
                <w:szCs w:val="20"/>
              </w:rPr>
              <w:t>Mažinamos skaitymo užduotys</w:t>
            </w:r>
          </w:p>
          <w:p w14:paraId="3028D6A5" w14:textId="77777777" w:rsidR="00340BAA" w:rsidRPr="009911E0" w:rsidRDefault="00340BAA" w:rsidP="00340BAA">
            <w:pPr>
              <w:pStyle w:val="Sraopastraipa"/>
              <w:numPr>
                <w:ilvl w:val="0"/>
                <w:numId w:val="23"/>
              </w:numPr>
              <w:rPr>
                <w:rFonts w:ascii="Times New Roman" w:hAnsi="Times New Roman" w:cs="Times New Roman"/>
                <w:sz w:val="20"/>
                <w:szCs w:val="20"/>
              </w:rPr>
            </w:pPr>
            <w:r w:rsidRPr="009911E0">
              <w:rPr>
                <w:rFonts w:ascii="Times New Roman" w:hAnsi="Times New Roman" w:cs="Times New Roman"/>
                <w:sz w:val="20"/>
                <w:szCs w:val="20"/>
              </w:rPr>
              <w:t>Nereikalaujama skaityti sudėtingesnės struktūros žodžių, sakinių</w:t>
            </w:r>
          </w:p>
          <w:p w14:paraId="29BF3A54" w14:textId="77777777" w:rsidR="00340BAA" w:rsidRPr="009911E0" w:rsidRDefault="00340BAA" w:rsidP="00340BAA">
            <w:pPr>
              <w:pStyle w:val="Sraopastraipa"/>
              <w:numPr>
                <w:ilvl w:val="0"/>
                <w:numId w:val="23"/>
              </w:numPr>
              <w:rPr>
                <w:rFonts w:ascii="Times New Roman" w:hAnsi="Times New Roman" w:cs="Times New Roman"/>
                <w:sz w:val="20"/>
                <w:szCs w:val="20"/>
              </w:rPr>
            </w:pPr>
            <w:r w:rsidRPr="009911E0">
              <w:rPr>
                <w:rFonts w:ascii="Times New Roman" w:hAnsi="Times New Roman" w:cs="Times New Roman"/>
                <w:sz w:val="20"/>
                <w:szCs w:val="20"/>
              </w:rPr>
              <w:t>Nereikalaujama skaityti garsiai prieš klasę</w:t>
            </w:r>
          </w:p>
          <w:p w14:paraId="282D7FCF" w14:textId="77777777" w:rsidR="00340BAA" w:rsidRPr="009911E0" w:rsidRDefault="00340BAA" w:rsidP="00340BAA">
            <w:pPr>
              <w:pStyle w:val="Sraopastraipa"/>
              <w:numPr>
                <w:ilvl w:val="0"/>
                <w:numId w:val="23"/>
              </w:numPr>
              <w:rPr>
                <w:rFonts w:ascii="Times New Roman" w:hAnsi="Times New Roman" w:cs="Times New Roman"/>
                <w:sz w:val="20"/>
                <w:szCs w:val="20"/>
              </w:rPr>
            </w:pPr>
            <w:r w:rsidRPr="009911E0">
              <w:rPr>
                <w:rFonts w:ascii="Times New Roman" w:hAnsi="Times New Roman" w:cs="Times New Roman"/>
                <w:sz w:val="20"/>
                <w:szCs w:val="20"/>
              </w:rPr>
              <w:t>Nereikalaujama mokytis atmintinai</w:t>
            </w:r>
          </w:p>
          <w:p w14:paraId="748CF320" w14:textId="77777777" w:rsidR="00340BAA" w:rsidRPr="009911E0" w:rsidRDefault="00340BAA" w:rsidP="00340BAA">
            <w:pPr>
              <w:pStyle w:val="Sraopastraipa"/>
              <w:numPr>
                <w:ilvl w:val="0"/>
                <w:numId w:val="23"/>
              </w:numPr>
              <w:rPr>
                <w:rFonts w:ascii="Times New Roman" w:hAnsi="Times New Roman" w:cs="Times New Roman"/>
                <w:sz w:val="20"/>
                <w:szCs w:val="20"/>
              </w:rPr>
            </w:pPr>
            <w:r w:rsidRPr="009911E0">
              <w:rPr>
                <w:rFonts w:ascii="Times New Roman" w:hAnsi="Times New Roman" w:cs="Times New Roman"/>
                <w:sz w:val="20"/>
                <w:szCs w:val="20"/>
              </w:rPr>
              <w:t>..................................................................................................</w:t>
            </w:r>
          </w:p>
          <w:p w14:paraId="5E58050A" w14:textId="77777777" w:rsidR="00340BAA" w:rsidRPr="009911E0" w:rsidRDefault="00340BAA" w:rsidP="00340BAA">
            <w:pPr>
              <w:pStyle w:val="Sraopastraipa"/>
              <w:numPr>
                <w:ilvl w:val="0"/>
                <w:numId w:val="23"/>
              </w:numPr>
              <w:rPr>
                <w:rFonts w:ascii="Times New Roman" w:hAnsi="Times New Roman" w:cs="Times New Roman"/>
                <w:sz w:val="20"/>
                <w:szCs w:val="20"/>
              </w:rPr>
            </w:pPr>
            <w:r w:rsidRPr="009911E0">
              <w:rPr>
                <w:rFonts w:ascii="Times New Roman" w:hAnsi="Times New Roman" w:cs="Times New Roman"/>
                <w:sz w:val="20"/>
                <w:szCs w:val="20"/>
              </w:rPr>
              <w:t>..................................................................................................</w:t>
            </w:r>
          </w:p>
          <w:p w14:paraId="71C6388E" w14:textId="77777777" w:rsidR="00340BAA" w:rsidRPr="009911E0" w:rsidRDefault="00340BAA" w:rsidP="00340BAA">
            <w:pPr>
              <w:pStyle w:val="Sraopastraipa"/>
              <w:numPr>
                <w:ilvl w:val="0"/>
                <w:numId w:val="23"/>
              </w:numPr>
              <w:rPr>
                <w:rFonts w:ascii="Times New Roman" w:hAnsi="Times New Roman" w:cs="Times New Roman"/>
                <w:sz w:val="20"/>
                <w:szCs w:val="20"/>
              </w:rPr>
            </w:pPr>
            <w:r w:rsidRPr="009911E0">
              <w:rPr>
                <w:rFonts w:ascii="Times New Roman" w:hAnsi="Times New Roman" w:cs="Times New Roman"/>
                <w:sz w:val="20"/>
                <w:szCs w:val="20"/>
              </w:rPr>
              <w:t>..................................................................................................</w:t>
            </w:r>
          </w:p>
          <w:p w14:paraId="5C749D50" w14:textId="77777777" w:rsidR="00340BAA" w:rsidRPr="009911E0" w:rsidRDefault="00340BAA" w:rsidP="00340BAA">
            <w:pPr>
              <w:pStyle w:val="Sraopastraipa"/>
              <w:numPr>
                <w:ilvl w:val="0"/>
                <w:numId w:val="23"/>
              </w:numPr>
              <w:rPr>
                <w:rFonts w:ascii="Times New Roman" w:hAnsi="Times New Roman" w:cs="Times New Roman"/>
                <w:sz w:val="20"/>
                <w:szCs w:val="20"/>
              </w:rPr>
            </w:pPr>
            <w:r w:rsidRPr="009911E0">
              <w:rPr>
                <w:rFonts w:ascii="Times New Roman" w:hAnsi="Times New Roman" w:cs="Times New Roman"/>
                <w:sz w:val="20"/>
                <w:szCs w:val="20"/>
              </w:rPr>
              <w:t>Skaitoma tekstą seka naudodamas pagalbines priemones (pieštuką, liniuotę ir pan.)</w:t>
            </w:r>
          </w:p>
          <w:p w14:paraId="00C3FE7A" w14:textId="77777777" w:rsidR="00340BAA" w:rsidRPr="009911E0" w:rsidRDefault="00340BAA" w:rsidP="00340BAA">
            <w:pPr>
              <w:pStyle w:val="Sraopastraipa"/>
              <w:numPr>
                <w:ilvl w:val="0"/>
                <w:numId w:val="23"/>
              </w:numPr>
              <w:rPr>
                <w:rFonts w:ascii="Times New Roman" w:hAnsi="Times New Roman" w:cs="Times New Roman"/>
                <w:sz w:val="20"/>
                <w:szCs w:val="20"/>
              </w:rPr>
            </w:pPr>
            <w:r w:rsidRPr="009911E0">
              <w:rPr>
                <w:rFonts w:ascii="Times New Roman" w:hAnsi="Times New Roman" w:cs="Times New Roman"/>
                <w:sz w:val="20"/>
                <w:szCs w:val="20"/>
              </w:rPr>
              <w:t>Prieš pateikiant užduotis suformuluojami konkretūs klausimai</w:t>
            </w:r>
          </w:p>
          <w:p w14:paraId="7A063DD2" w14:textId="77777777" w:rsidR="00340BAA" w:rsidRPr="009911E0" w:rsidRDefault="00340BAA" w:rsidP="00340BAA">
            <w:pPr>
              <w:pStyle w:val="Sraopastraipa"/>
              <w:numPr>
                <w:ilvl w:val="0"/>
                <w:numId w:val="23"/>
              </w:numPr>
              <w:rPr>
                <w:rFonts w:ascii="Times New Roman" w:hAnsi="Times New Roman" w:cs="Times New Roman"/>
                <w:sz w:val="20"/>
                <w:szCs w:val="20"/>
              </w:rPr>
            </w:pPr>
            <w:r w:rsidRPr="009911E0">
              <w:rPr>
                <w:rFonts w:ascii="Times New Roman" w:hAnsi="Times New Roman" w:cs="Times New Roman"/>
                <w:sz w:val="20"/>
                <w:szCs w:val="20"/>
              </w:rPr>
              <w:t xml:space="preserve"> Atsakinėti leidžiama, naudojantis mokytoju sudarytu planu, pagalbiniais klausimais</w:t>
            </w:r>
          </w:p>
          <w:p w14:paraId="5C7EA7A3" w14:textId="77777777" w:rsidR="00340BAA" w:rsidRPr="009911E0" w:rsidRDefault="00340BAA" w:rsidP="00340BAA">
            <w:pPr>
              <w:pStyle w:val="Sraopastraipa"/>
              <w:numPr>
                <w:ilvl w:val="0"/>
                <w:numId w:val="23"/>
              </w:numPr>
              <w:rPr>
                <w:rFonts w:ascii="Times New Roman" w:hAnsi="Times New Roman" w:cs="Times New Roman"/>
                <w:sz w:val="20"/>
                <w:szCs w:val="20"/>
              </w:rPr>
            </w:pPr>
            <w:r w:rsidRPr="009911E0">
              <w:rPr>
                <w:rFonts w:ascii="Times New Roman" w:hAnsi="Times New Roman" w:cs="Times New Roman"/>
                <w:sz w:val="20"/>
                <w:szCs w:val="20"/>
              </w:rPr>
              <w:t>Aiškinant žodžiu naudojama iliustruojama medžiaga</w:t>
            </w:r>
          </w:p>
          <w:p w14:paraId="01F1F175" w14:textId="77777777" w:rsidR="00340BAA" w:rsidRPr="009911E0" w:rsidRDefault="00340BAA" w:rsidP="00340BAA">
            <w:pPr>
              <w:pStyle w:val="Sraopastraipa"/>
              <w:numPr>
                <w:ilvl w:val="0"/>
                <w:numId w:val="23"/>
              </w:numPr>
              <w:rPr>
                <w:rFonts w:ascii="Times New Roman" w:hAnsi="Times New Roman" w:cs="Times New Roman"/>
                <w:sz w:val="20"/>
                <w:szCs w:val="20"/>
              </w:rPr>
            </w:pPr>
            <w:r w:rsidRPr="009911E0">
              <w:rPr>
                <w:rFonts w:ascii="Times New Roman" w:hAnsi="Times New Roman" w:cs="Times New Roman"/>
                <w:sz w:val="20"/>
                <w:szCs w:val="20"/>
              </w:rPr>
              <w:t>Nagrinėjant tekstą jis suskirstomas pastraipomis, išskiriami esminiai dalykai</w:t>
            </w:r>
          </w:p>
          <w:p w14:paraId="39C8D5CB" w14:textId="77777777" w:rsidR="00340BAA" w:rsidRPr="009911E0" w:rsidRDefault="00340BAA" w:rsidP="00340BAA">
            <w:pPr>
              <w:pStyle w:val="Sraopastraipa"/>
              <w:ind w:left="0"/>
              <w:rPr>
                <w:rFonts w:ascii="Times New Roman" w:hAnsi="Times New Roman" w:cs="Times New Roman"/>
                <w:b/>
                <w:sz w:val="20"/>
                <w:szCs w:val="20"/>
              </w:rPr>
            </w:pPr>
            <w:r w:rsidRPr="009911E0">
              <w:rPr>
                <w:rFonts w:ascii="Times New Roman" w:hAnsi="Times New Roman" w:cs="Times New Roman"/>
                <w:b/>
                <w:sz w:val="20"/>
                <w:szCs w:val="20"/>
              </w:rPr>
              <w:t>PAMOKŲ METU LEIDŽIAMA NAUDOTIS:</w:t>
            </w:r>
          </w:p>
          <w:p w14:paraId="68BEA0BE" w14:textId="77777777" w:rsidR="00340BAA" w:rsidRPr="009911E0" w:rsidRDefault="00340BAA" w:rsidP="00340BAA">
            <w:pPr>
              <w:pStyle w:val="Sraopastraipa"/>
              <w:numPr>
                <w:ilvl w:val="0"/>
                <w:numId w:val="24"/>
              </w:numPr>
              <w:rPr>
                <w:rFonts w:ascii="Times New Roman" w:hAnsi="Times New Roman" w:cs="Times New Roman"/>
                <w:sz w:val="20"/>
                <w:szCs w:val="20"/>
              </w:rPr>
            </w:pPr>
            <w:r w:rsidRPr="009911E0">
              <w:rPr>
                <w:rFonts w:ascii="Times New Roman" w:hAnsi="Times New Roman" w:cs="Times New Roman"/>
                <w:sz w:val="20"/>
                <w:szCs w:val="20"/>
              </w:rPr>
              <w:t>Taisyklių rinkiniais, raidynu</w:t>
            </w:r>
          </w:p>
          <w:p w14:paraId="74297B40" w14:textId="77777777" w:rsidR="00340BAA" w:rsidRPr="009911E0" w:rsidRDefault="00340BAA" w:rsidP="00340BAA">
            <w:pPr>
              <w:pStyle w:val="Sraopastraipa"/>
              <w:numPr>
                <w:ilvl w:val="0"/>
                <w:numId w:val="24"/>
              </w:numPr>
              <w:rPr>
                <w:rFonts w:ascii="Times New Roman" w:hAnsi="Times New Roman" w:cs="Times New Roman"/>
                <w:sz w:val="20"/>
                <w:szCs w:val="20"/>
              </w:rPr>
            </w:pPr>
            <w:r w:rsidRPr="009911E0">
              <w:rPr>
                <w:rFonts w:ascii="Times New Roman" w:hAnsi="Times New Roman" w:cs="Times New Roman"/>
                <w:sz w:val="20"/>
                <w:szCs w:val="20"/>
              </w:rPr>
              <w:t xml:space="preserve">Atliktų analogiškų pratimų pavyzdžiais </w:t>
            </w:r>
          </w:p>
          <w:p w14:paraId="766A4B78" w14:textId="77777777" w:rsidR="00340BAA" w:rsidRPr="009911E0" w:rsidRDefault="00340BAA" w:rsidP="00340BAA">
            <w:pPr>
              <w:pStyle w:val="Sraopastraipa"/>
              <w:numPr>
                <w:ilvl w:val="0"/>
                <w:numId w:val="24"/>
              </w:numPr>
              <w:rPr>
                <w:rFonts w:ascii="Times New Roman" w:hAnsi="Times New Roman" w:cs="Times New Roman"/>
                <w:sz w:val="20"/>
                <w:szCs w:val="20"/>
              </w:rPr>
            </w:pPr>
            <w:r w:rsidRPr="009911E0">
              <w:rPr>
                <w:rFonts w:ascii="Times New Roman" w:hAnsi="Times New Roman" w:cs="Times New Roman"/>
                <w:sz w:val="20"/>
                <w:szCs w:val="20"/>
              </w:rPr>
              <w:t>Kitomis papildomomis priemonėmis (išvardinti) .....................................................................................................</w:t>
            </w:r>
          </w:p>
          <w:p w14:paraId="66DE394C" w14:textId="77777777" w:rsidR="00340BAA" w:rsidRPr="009911E0" w:rsidRDefault="00340BAA" w:rsidP="00340BAA">
            <w:pPr>
              <w:pStyle w:val="Sraopastraipa"/>
              <w:ind w:left="0"/>
              <w:rPr>
                <w:rFonts w:ascii="Times New Roman" w:hAnsi="Times New Roman" w:cs="Times New Roman"/>
                <w:sz w:val="20"/>
                <w:szCs w:val="20"/>
              </w:rPr>
            </w:pPr>
            <w:r w:rsidRPr="009911E0">
              <w:rPr>
                <w:rFonts w:ascii="Times New Roman" w:hAnsi="Times New Roman" w:cs="Times New Roman"/>
                <w:sz w:val="20"/>
                <w:szCs w:val="20"/>
              </w:rPr>
              <w:t>.....................................................................................................</w:t>
            </w:r>
          </w:p>
          <w:p w14:paraId="7648F871" w14:textId="77777777" w:rsidR="00340BAA" w:rsidRPr="009911E0" w:rsidRDefault="00340BAA" w:rsidP="00340BAA">
            <w:pPr>
              <w:pStyle w:val="Sraopastraipa"/>
              <w:ind w:left="0"/>
              <w:rPr>
                <w:rFonts w:ascii="Times New Roman" w:hAnsi="Times New Roman" w:cs="Times New Roman"/>
                <w:i/>
                <w:sz w:val="20"/>
                <w:szCs w:val="20"/>
              </w:rPr>
            </w:pPr>
            <w:r w:rsidRPr="009911E0">
              <w:rPr>
                <w:rFonts w:ascii="Times New Roman" w:hAnsi="Times New Roman" w:cs="Times New Roman"/>
                <w:i/>
                <w:sz w:val="20"/>
                <w:szCs w:val="20"/>
              </w:rPr>
              <w:t>Naudojamos dėmesį organizuojančios priemonės:</w:t>
            </w:r>
          </w:p>
          <w:p w14:paraId="686FED1A" w14:textId="77777777" w:rsidR="00340BAA" w:rsidRPr="009911E0" w:rsidRDefault="00340BAA" w:rsidP="00340BAA">
            <w:pPr>
              <w:pStyle w:val="Sraopastraipa"/>
              <w:numPr>
                <w:ilvl w:val="0"/>
                <w:numId w:val="25"/>
              </w:numPr>
              <w:rPr>
                <w:rFonts w:ascii="Times New Roman" w:hAnsi="Times New Roman" w:cs="Times New Roman"/>
                <w:sz w:val="20"/>
                <w:szCs w:val="20"/>
              </w:rPr>
            </w:pPr>
            <w:r w:rsidRPr="009911E0">
              <w:rPr>
                <w:rFonts w:ascii="Times New Roman" w:hAnsi="Times New Roman" w:cs="Times New Roman"/>
                <w:sz w:val="20"/>
                <w:szCs w:val="20"/>
              </w:rPr>
              <w:t>Periodiškai atkreipiamas dėmesys į mokinio atliekamą užduotį</w:t>
            </w:r>
          </w:p>
          <w:p w14:paraId="28E7E792" w14:textId="77777777" w:rsidR="00340BAA" w:rsidRPr="009911E0" w:rsidRDefault="00340BAA" w:rsidP="00340BAA">
            <w:pPr>
              <w:pStyle w:val="Sraopastraipa"/>
              <w:numPr>
                <w:ilvl w:val="0"/>
                <w:numId w:val="25"/>
              </w:numPr>
              <w:rPr>
                <w:rFonts w:ascii="Times New Roman" w:hAnsi="Times New Roman" w:cs="Times New Roman"/>
                <w:sz w:val="20"/>
                <w:szCs w:val="20"/>
              </w:rPr>
            </w:pPr>
            <w:r w:rsidRPr="009911E0">
              <w:rPr>
                <w:rFonts w:ascii="Times New Roman" w:hAnsi="Times New Roman" w:cs="Times New Roman"/>
                <w:sz w:val="20"/>
                <w:szCs w:val="20"/>
              </w:rPr>
              <w:t>Fiksuoti dėmesio, veiklos organizavimo pasiekimus</w:t>
            </w:r>
          </w:p>
          <w:p w14:paraId="63AB9FCF" w14:textId="77777777" w:rsidR="00340BAA" w:rsidRPr="009911E0" w:rsidRDefault="00340BAA" w:rsidP="00340BAA">
            <w:pPr>
              <w:pStyle w:val="Sraopastraipa"/>
              <w:numPr>
                <w:ilvl w:val="0"/>
                <w:numId w:val="25"/>
              </w:numPr>
              <w:rPr>
                <w:rFonts w:ascii="Times New Roman" w:hAnsi="Times New Roman" w:cs="Times New Roman"/>
                <w:sz w:val="20"/>
                <w:szCs w:val="20"/>
              </w:rPr>
            </w:pPr>
            <w:r w:rsidRPr="009911E0">
              <w:rPr>
                <w:rFonts w:ascii="Times New Roman" w:hAnsi="Times New Roman" w:cs="Times New Roman"/>
                <w:sz w:val="20"/>
                <w:szCs w:val="20"/>
              </w:rPr>
              <w:t>Naudojamas tarpinis atsiskaitymas atliekant užduotį</w:t>
            </w:r>
          </w:p>
          <w:p w14:paraId="4A1EA4E3" w14:textId="77777777" w:rsidR="00340BAA" w:rsidRPr="009911E0" w:rsidRDefault="00340BAA" w:rsidP="00340BAA">
            <w:pPr>
              <w:pStyle w:val="Sraopastraipa"/>
              <w:numPr>
                <w:ilvl w:val="0"/>
                <w:numId w:val="25"/>
              </w:numPr>
              <w:rPr>
                <w:rFonts w:ascii="Times New Roman" w:hAnsi="Times New Roman" w:cs="Times New Roman"/>
                <w:sz w:val="20"/>
                <w:szCs w:val="20"/>
              </w:rPr>
            </w:pPr>
            <w:r w:rsidRPr="009911E0">
              <w:rPr>
                <w:rFonts w:ascii="Times New Roman" w:hAnsi="Times New Roman" w:cs="Times New Roman"/>
                <w:sz w:val="20"/>
                <w:szCs w:val="20"/>
              </w:rPr>
              <w:t>Naudojami mokinio ir mokytojo susitarymai, organizuojantys dėmesį</w:t>
            </w:r>
          </w:p>
          <w:p w14:paraId="14A86665" w14:textId="77777777" w:rsidR="00340BAA" w:rsidRPr="009911E0" w:rsidRDefault="00340BAA" w:rsidP="00340BAA">
            <w:pPr>
              <w:pStyle w:val="Sraopastraipa"/>
              <w:numPr>
                <w:ilvl w:val="0"/>
                <w:numId w:val="25"/>
              </w:numPr>
              <w:rPr>
                <w:rFonts w:ascii="Times New Roman" w:hAnsi="Times New Roman" w:cs="Times New Roman"/>
                <w:sz w:val="20"/>
                <w:szCs w:val="20"/>
              </w:rPr>
            </w:pPr>
            <w:r w:rsidRPr="009911E0">
              <w:rPr>
                <w:rFonts w:ascii="Times New Roman" w:hAnsi="Times New Roman" w:cs="Times New Roman"/>
                <w:sz w:val="20"/>
                <w:szCs w:val="20"/>
              </w:rPr>
              <w:t>Naudojamos įvairios paskatinimo priemonės</w:t>
            </w:r>
          </w:p>
          <w:p w14:paraId="1B6CE093" w14:textId="77777777" w:rsidR="00340BAA" w:rsidRPr="009911E0" w:rsidRDefault="00340BAA" w:rsidP="00340BAA">
            <w:pPr>
              <w:pStyle w:val="Sraopastraipa"/>
              <w:numPr>
                <w:ilvl w:val="0"/>
                <w:numId w:val="25"/>
              </w:numPr>
              <w:rPr>
                <w:rFonts w:ascii="Times New Roman" w:hAnsi="Times New Roman" w:cs="Times New Roman"/>
                <w:sz w:val="20"/>
                <w:szCs w:val="20"/>
              </w:rPr>
            </w:pPr>
            <w:r w:rsidRPr="009911E0">
              <w:rPr>
                <w:rFonts w:ascii="Times New Roman" w:hAnsi="Times New Roman" w:cs="Times New Roman"/>
                <w:sz w:val="20"/>
                <w:szCs w:val="20"/>
              </w:rPr>
              <w:t>Akcentuojamos sėkmės</w:t>
            </w:r>
          </w:p>
          <w:p w14:paraId="3AF01D80" w14:textId="77777777" w:rsidR="00340BAA" w:rsidRPr="009911E0" w:rsidRDefault="00340BAA" w:rsidP="00340BAA">
            <w:pPr>
              <w:pStyle w:val="Sraopastraipa"/>
              <w:numPr>
                <w:ilvl w:val="0"/>
                <w:numId w:val="25"/>
              </w:numPr>
              <w:rPr>
                <w:rFonts w:ascii="Times New Roman" w:hAnsi="Times New Roman" w:cs="Times New Roman"/>
                <w:sz w:val="20"/>
                <w:szCs w:val="20"/>
              </w:rPr>
            </w:pPr>
            <w:r w:rsidRPr="009911E0">
              <w:rPr>
                <w:rFonts w:ascii="Times New Roman" w:hAnsi="Times New Roman" w:cs="Times New Roman"/>
                <w:sz w:val="20"/>
                <w:szCs w:val="20"/>
              </w:rPr>
              <w:t>Kita .......................................................................................................</w:t>
            </w:r>
          </w:p>
          <w:p w14:paraId="28A896E3" w14:textId="77777777" w:rsidR="00340BAA" w:rsidRPr="009911E0" w:rsidRDefault="00340BAA" w:rsidP="00340BAA">
            <w:pPr>
              <w:pStyle w:val="Sraopastraipa"/>
              <w:ind w:left="0"/>
              <w:rPr>
                <w:rFonts w:ascii="Times New Roman" w:hAnsi="Times New Roman" w:cs="Times New Roman"/>
                <w:b/>
                <w:sz w:val="20"/>
                <w:szCs w:val="20"/>
              </w:rPr>
            </w:pPr>
            <w:r w:rsidRPr="009911E0">
              <w:rPr>
                <w:rFonts w:ascii="Times New Roman" w:hAnsi="Times New Roman" w:cs="Times New Roman"/>
                <w:b/>
                <w:sz w:val="20"/>
                <w:szCs w:val="20"/>
              </w:rPr>
              <w:t>KONTROLINĮ DARBĄ RAŠO:</w:t>
            </w:r>
          </w:p>
          <w:p w14:paraId="66B13EB5" w14:textId="77777777" w:rsidR="00340BAA" w:rsidRPr="009911E0" w:rsidRDefault="00340BAA" w:rsidP="00340BAA">
            <w:pPr>
              <w:pStyle w:val="Sraopastraipa"/>
              <w:numPr>
                <w:ilvl w:val="0"/>
                <w:numId w:val="26"/>
              </w:numPr>
              <w:rPr>
                <w:rFonts w:ascii="Times New Roman" w:hAnsi="Times New Roman" w:cs="Times New Roman"/>
                <w:sz w:val="20"/>
                <w:szCs w:val="20"/>
              </w:rPr>
            </w:pPr>
            <w:r w:rsidRPr="009911E0">
              <w:rPr>
                <w:rFonts w:ascii="Times New Roman" w:hAnsi="Times New Roman" w:cs="Times New Roman"/>
                <w:sz w:val="20"/>
                <w:szCs w:val="20"/>
              </w:rPr>
              <w:t>Savarankiškai</w:t>
            </w:r>
          </w:p>
          <w:p w14:paraId="38BF8118" w14:textId="77777777" w:rsidR="00340BAA" w:rsidRPr="009911E0" w:rsidRDefault="00340BAA" w:rsidP="00340BAA">
            <w:pPr>
              <w:pStyle w:val="Sraopastraipa"/>
              <w:numPr>
                <w:ilvl w:val="0"/>
                <w:numId w:val="26"/>
              </w:numPr>
              <w:rPr>
                <w:rFonts w:ascii="Times New Roman" w:hAnsi="Times New Roman" w:cs="Times New Roman"/>
                <w:sz w:val="20"/>
                <w:szCs w:val="20"/>
              </w:rPr>
            </w:pPr>
            <w:r w:rsidRPr="009911E0">
              <w:rPr>
                <w:rFonts w:ascii="Times New Roman" w:hAnsi="Times New Roman" w:cs="Times New Roman"/>
                <w:sz w:val="20"/>
                <w:szCs w:val="20"/>
              </w:rPr>
              <w:t>Su pagalba</w:t>
            </w:r>
          </w:p>
          <w:p w14:paraId="25C8394E" w14:textId="77777777" w:rsidR="00340BAA" w:rsidRPr="009911E0" w:rsidRDefault="00340BAA" w:rsidP="00340BAA">
            <w:pPr>
              <w:pStyle w:val="Sraopastraipa"/>
              <w:numPr>
                <w:ilvl w:val="0"/>
                <w:numId w:val="26"/>
              </w:numPr>
              <w:rPr>
                <w:rFonts w:ascii="Times New Roman" w:hAnsi="Times New Roman" w:cs="Times New Roman"/>
                <w:sz w:val="20"/>
                <w:szCs w:val="20"/>
              </w:rPr>
            </w:pPr>
            <w:r w:rsidRPr="009911E0">
              <w:rPr>
                <w:rFonts w:ascii="Times New Roman" w:hAnsi="Times New Roman" w:cs="Times New Roman"/>
                <w:sz w:val="20"/>
                <w:szCs w:val="20"/>
              </w:rPr>
              <w:t>Kartu su visais klasėje</w:t>
            </w:r>
          </w:p>
          <w:p w14:paraId="0D4B3909" w14:textId="77777777" w:rsidR="00340BAA" w:rsidRPr="009911E0" w:rsidRDefault="00340BAA" w:rsidP="00340BAA">
            <w:pPr>
              <w:pStyle w:val="Sraopastraipa"/>
              <w:numPr>
                <w:ilvl w:val="0"/>
                <w:numId w:val="26"/>
              </w:numPr>
              <w:rPr>
                <w:rFonts w:ascii="Times New Roman" w:hAnsi="Times New Roman" w:cs="Times New Roman"/>
                <w:sz w:val="20"/>
                <w:szCs w:val="20"/>
              </w:rPr>
            </w:pPr>
            <w:r w:rsidRPr="009911E0">
              <w:rPr>
                <w:rFonts w:ascii="Times New Roman" w:hAnsi="Times New Roman" w:cs="Times New Roman"/>
                <w:sz w:val="20"/>
                <w:szCs w:val="20"/>
              </w:rPr>
              <w:t>Atskirai, kitu laiku</w:t>
            </w:r>
          </w:p>
          <w:p w14:paraId="19D7BDA0" w14:textId="77777777" w:rsidR="00340BAA" w:rsidRPr="009911E0" w:rsidRDefault="00340BAA" w:rsidP="00340BAA">
            <w:pPr>
              <w:pStyle w:val="Sraopastraipa"/>
              <w:numPr>
                <w:ilvl w:val="0"/>
                <w:numId w:val="26"/>
              </w:numPr>
              <w:rPr>
                <w:rFonts w:ascii="Times New Roman" w:hAnsi="Times New Roman" w:cs="Times New Roman"/>
                <w:sz w:val="20"/>
                <w:szCs w:val="20"/>
              </w:rPr>
            </w:pPr>
            <w:r w:rsidRPr="009911E0">
              <w:rPr>
                <w:rFonts w:ascii="Times New Roman" w:hAnsi="Times New Roman" w:cs="Times New Roman"/>
                <w:sz w:val="20"/>
                <w:szCs w:val="20"/>
              </w:rPr>
              <w:t>Sumažinamas užduočių kiekis</w:t>
            </w:r>
          </w:p>
          <w:p w14:paraId="0492752D" w14:textId="77777777" w:rsidR="00340BAA" w:rsidRPr="009911E0" w:rsidRDefault="00340BAA" w:rsidP="00340BAA">
            <w:pPr>
              <w:pStyle w:val="Sraopastraipa"/>
              <w:numPr>
                <w:ilvl w:val="0"/>
                <w:numId w:val="26"/>
              </w:numPr>
              <w:rPr>
                <w:rFonts w:ascii="Times New Roman" w:hAnsi="Times New Roman" w:cs="Times New Roman"/>
                <w:sz w:val="20"/>
                <w:szCs w:val="20"/>
              </w:rPr>
            </w:pPr>
            <w:r w:rsidRPr="009911E0">
              <w:rPr>
                <w:rFonts w:ascii="Times New Roman" w:hAnsi="Times New Roman" w:cs="Times New Roman"/>
                <w:sz w:val="20"/>
                <w:szCs w:val="20"/>
              </w:rPr>
              <w:t>Pateikiamos atskirai paruoštos užduotys</w:t>
            </w:r>
          </w:p>
          <w:p w14:paraId="01A5EEDB" w14:textId="77777777" w:rsidR="00340BAA" w:rsidRPr="009911E0" w:rsidRDefault="00340BAA" w:rsidP="00340BAA">
            <w:pPr>
              <w:pStyle w:val="Sraopastraipa"/>
              <w:numPr>
                <w:ilvl w:val="0"/>
                <w:numId w:val="26"/>
              </w:numPr>
              <w:rPr>
                <w:rFonts w:ascii="Times New Roman" w:hAnsi="Times New Roman" w:cs="Times New Roman"/>
                <w:sz w:val="20"/>
                <w:szCs w:val="20"/>
              </w:rPr>
            </w:pPr>
            <w:r w:rsidRPr="009911E0">
              <w:rPr>
                <w:rFonts w:ascii="Times New Roman" w:hAnsi="Times New Roman" w:cs="Times New Roman"/>
                <w:sz w:val="20"/>
                <w:szCs w:val="20"/>
              </w:rPr>
              <w:t>Leidžiama naudotis papildomomis priemonėmis</w:t>
            </w:r>
          </w:p>
        </w:tc>
      </w:tr>
      <w:tr w:rsidR="00340BAA" w14:paraId="4BA42593" w14:textId="77777777" w:rsidTr="00340BAA">
        <w:tc>
          <w:tcPr>
            <w:tcW w:w="5637" w:type="dxa"/>
          </w:tcPr>
          <w:p w14:paraId="1B3F0F57" w14:textId="77777777" w:rsidR="00340BAA" w:rsidRDefault="00340BAA" w:rsidP="00340BAA"/>
        </w:tc>
        <w:tc>
          <w:tcPr>
            <w:tcW w:w="2534" w:type="dxa"/>
          </w:tcPr>
          <w:p w14:paraId="5D3C4270" w14:textId="77777777" w:rsidR="00340BAA" w:rsidRDefault="00340BAA" w:rsidP="00340BAA"/>
        </w:tc>
        <w:tc>
          <w:tcPr>
            <w:tcW w:w="6821" w:type="dxa"/>
            <w:vMerge/>
          </w:tcPr>
          <w:p w14:paraId="6BCDA79D" w14:textId="77777777" w:rsidR="00340BAA" w:rsidRDefault="00340BAA" w:rsidP="00340BAA"/>
        </w:tc>
      </w:tr>
      <w:tr w:rsidR="00340BAA" w14:paraId="36281049" w14:textId="77777777" w:rsidTr="00340BAA">
        <w:tc>
          <w:tcPr>
            <w:tcW w:w="5637" w:type="dxa"/>
          </w:tcPr>
          <w:p w14:paraId="734255D6" w14:textId="77777777" w:rsidR="00340BAA" w:rsidRDefault="00340BAA" w:rsidP="00340BAA"/>
        </w:tc>
        <w:tc>
          <w:tcPr>
            <w:tcW w:w="2534" w:type="dxa"/>
          </w:tcPr>
          <w:p w14:paraId="52E3DFFD" w14:textId="77777777" w:rsidR="00340BAA" w:rsidRDefault="00340BAA" w:rsidP="00340BAA"/>
        </w:tc>
        <w:tc>
          <w:tcPr>
            <w:tcW w:w="6821" w:type="dxa"/>
            <w:vMerge/>
          </w:tcPr>
          <w:p w14:paraId="0B14C075" w14:textId="77777777" w:rsidR="00340BAA" w:rsidRDefault="00340BAA" w:rsidP="00340BAA"/>
        </w:tc>
      </w:tr>
      <w:tr w:rsidR="00340BAA" w14:paraId="767F009C" w14:textId="77777777" w:rsidTr="00340BAA">
        <w:tc>
          <w:tcPr>
            <w:tcW w:w="5637" w:type="dxa"/>
          </w:tcPr>
          <w:p w14:paraId="3A059ACF" w14:textId="77777777" w:rsidR="00340BAA" w:rsidRDefault="00340BAA" w:rsidP="00340BAA"/>
        </w:tc>
        <w:tc>
          <w:tcPr>
            <w:tcW w:w="2534" w:type="dxa"/>
          </w:tcPr>
          <w:p w14:paraId="0410CC52" w14:textId="77777777" w:rsidR="00340BAA" w:rsidRDefault="00340BAA" w:rsidP="00340BAA"/>
        </w:tc>
        <w:tc>
          <w:tcPr>
            <w:tcW w:w="6821" w:type="dxa"/>
            <w:vMerge/>
          </w:tcPr>
          <w:p w14:paraId="137B2675" w14:textId="77777777" w:rsidR="00340BAA" w:rsidRDefault="00340BAA" w:rsidP="00340BAA"/>
        </w:tc>
      </w:tr>
      <w:tr w:rsidR="00340BAA" w14:paraId="71ACBDE1" w14:textId="77777777" w:rsidTr="00340BAA">
        <w:tc>
          <w:tcPr>
            <w:tcW w:w="5637" w:type="dxa"/>
          </w:tcPr>
          <w:p w14:paraId="01476406" w14:textId="77777777" w:rsidR="00340BAA" w:rsidRDefault="00340BAA" w:rsidP="00340BAA"/>
        </w:tc>
        <w:tc>
          <w:tcPr>
            <w:tcW w:w="2534" w:type="dxa"/>
          </w:tcPr>
          <w:p w14:paraId="2AD4FDB1" w14:textId="77777777" w:rsidR="00340BAA" w:rsidRDefault="00340BAA" w:rsidP="00340BAA"/>
        </w:tc>
        <w:tc>
          <w:tcPr>
            <w:tcW w:w="6821" w:type="dxa"/>
            <w:vMerge/>
          </w:tcPr>
          <w:p w14:paraId="48153C07" w14:textId="77777777" w:rsidR="00340BAA" w:rsidRDefault="00340BAA" w:rsidP="00340BAA"/>
        </w:tc>
      </w:tr>
      <w:tr w:rsidR="00340BAA" w14:paraId="2EFB7DBB" w14:textId="77777777" w:rsidTr="00340BAA">
        <w:tc>
          <w:tcPr>
            <w:tcW w:w="5637" w:type="dxa"/>
          </w:tcPr>
          <w:p w14:paraId="0AFD6777" w14:textId="77777777" w:rsidR="00340BAA" w:rsidRDefault="00340BAA" w:rsidP="00340BAA"/>
        </w:tc>
        <w:tc>
          <w:tcPr>
            <w:tcW w:w="2534" w:type="dxa"/>
          </w:tcPr>
          <w:p w14:paraId="3676E41F" w14:textId="77777777" w:rsidR="00340BAA" w:rsidRDefault="00340BAA" w:rsidP="00340BAA"/>
        </w:tc>
        <w:tc>
          <w:tcPr>
            <w:tcW w:w="6821" w:type="dxa"/>
            <w:vMerge/>
          </w:tcPr>
          <w:p w14:paraId="0A1A5354" w14:textId="77777777" w:rsidR="00340BAA" w:rsidRDefault="00340BAA" w:rsidP="00340BAA"/>
        </w:tc>
      </w:tr>
      <w:tr w:rsidR="00340BAA" w14:paraId="7BA0D041" w14:textId="77777777" w:rsidTr="00340BAA">
        <w:tc>
          <w:tcPr>
            <w:tcW w:w="5637" w:type="dxa"/>
          </w:tcPr>
          <w:p w14:paraId="01133BF7" w14:textId="77777777" w:rsidR="00340BAA" w:rsidRDefault="00340BAA" w:rsidP="00340BAA"/>
        </w:tc>
        <w:tc>
          <w:tcPr>
            <w:tcW w:w="2534" w:type="dxa"/>
          </w:tcPr>
          <w:p w14:paraId="59F01BB7" w14:textId="77777777" w:rsidR="00340BAA" w:rsidRDefault="00340BAA" w:rsidP="00340BAA"/>
        </w:tc>
        <w:tc>
          <w:tcPr>
            <w:tcW w:w="6821" w:type="dxa"/>
            <w:vMerge/>
          </w:tcPr>
          <w:p w14:paraId="6B642308" w14:textId="77777777" w:rsidR="00340BAA" w:rsidRDefault="00340BAA" w:rsidP="00340BAA"/>
        </w:tc>
      </w:tr>
      <w:tr w:rsidR="00340BAA" w14:paraId="44817F8D" w14:textId="77777777" w:rsidTr="00340BAA">
        <w:tc>
          <w:tcPr>
            <w:tcW w:w="5637" w:type="dxa"/>
          </w:tcPr>
          <w:p w14:paraId="6362529C" w14:textId="77777777" w:rsidR="00340BAA" w:rsidRDefault="00340BAA" w:rsidP="00340BAA"/>
        </w:tc>
        <w:tc>
          <w:tcPr>
            <w:tcW w:w="2534" w:type="dxa"/>
          </w:tcPr>
          <w:p w14:paraId="4E081465" w14:textId="77777777" w:rsidR="00340BAA" w:rsidRDefault="00340BAA" w:rsidP="00340BAA"/>
        </w:tc>
        <w:tc>
          <w:tcPr>
            <w:tcW w:w="6821" w:type="dxa"/>
            <w:vMerge/>
          </w:tcPr>
          <w:p w14:paraId="27034BD9" w14:textId="77777777" w:rsidR="00340BAA" w:rsidRDefault="00340BAA" w:rsidP="00340BAA"/>
        </w:tc>
      </w:tr>
      <w:tr w:rsidR="00340BAA" w14:paraId="778409C8" w14:textId="77777777" w:rsidTr="00340BAA">
        <w:tc>
          <w:tcPr>
            <w:tcW w:w="5637" w:type="dxa"/>
          </w:tcPr>
          <w:p w14:paraId="37071525" w14:textId="77777777" w:rsidR="00340BAA" w:rsidRDefault="00340BAA" w:rsidP="00340BAA"/>
        </w:tc>
        <w:tc>
          <w:tcPr>
            <w:tcW w:w="2534" w:type="dxa"/>
          </w:tcPr>
          <w:p w14:paraId="25C30CE0" w14:textId="77777777" w:rsidR="00340BAA" w:rsidRDefault="00340BAA" w:rsidP="00340BAA"/>
        </w:tc>
        <w:tc>
          <w:tcPr>
            <w:tcW w:w="6821" w:type="dxa"/>
            <w:vMerge/>
          </w:tcPr>
          <w:p w14:paraId="46D1BE73" w14:textId="77777777" w:rsidR="00340BAA" w:rsidRDefault="00340BAA" w:rsidP="00340BAA"/>
        </w:tc>
      </w:tr>
      <w:tr w:rsidR="00340BAA" w14:paraId="438332DF" w14:textId="77777777" w:rsidTr="00340BAA">
        <w:tc>
          <w:tcPr>
            <w:tcW w:w="5637" w:type="dxa"/>
          </w:tcPr>
          <w:p w14:paraId="1F782CDA" w14:textId="77777777" w:rsidR="00340BAA" w:rsidRDefault="00340BAA" w:rsidP="00340BAA"/>
        </w:tc>
        <w:tc>
          <w:tcPr>
            <w:tcW w:w="2534" w:type="dxa"/>
          </w:tcPr>
          <w:p w14:paraId="605D6FF3" w14:textId="77777777" w:rsidR="00340BAA" w:rsidRDefault="00340BAA" w:rsidP="00340BAA"/>
        </w:tc>
        <w:tc>
          <w:tcPr>
            <w:tcW w:w="6821" w:type="dxa"/>
            <w:vMerge/>
          </w:tcPr>
          <w:p w14:paraId="7B9CA56D" w14:textId="77777777" w:rsidR="00340BAA" w:rsidRDefault="00340BAA" w:rsidP="00340BAA"/>
        </w:tc>
      </w:tr>
      <w:tr w:rsidR="00340BAA" w14:paraId="284A1F1D" w14:textId="77777777" w:rsidTr="00340BAA">
        <w:tc>
          <w:tcPr>
            <w:tcW w:w="5637" w:type="dxa"/>
          </w:tcPr>
          <w:p w14:paraId="1B435A9F" w14:textId="77777777" w:rsidR="00340BAA" w:rsidRDefault="00340BAA" w:rsidP="00340BAA"/>
        </w:tc>
        <w:tc>
          <w:tcPr>
            <w:tcW w:w="2534" w:type="dxa"/>
          </w:tcPr>
          <w:p w14:paraId="01F855CA" w14:textId="77777777" w:rsidR="00340BAA" w:rsidRDefault="00340BAA" w:rsidP="00340BAA"/>
        </w:tc>
        <w:tc>
          <w:tcPr>
            <w:tcW w:w="6821" w:type="dxa"/>
            <w:vMerge/>
          </w:tcPr>
          <w:p w14:paraId="2EFFD98F" w14:textId="77777777" w:rsidR="00340BAA" w:rsidRDefault="00340BAA" w:rsidP="00340BAA"/>
        </w:tc>
      </w:tr>
      <w:tr w:rsidR="00340BAA" w14:paraId="06A95874" w14:textId="77777777" w:rsidTr="00340BAA">
        <w:tc>
          <w:tcPr>
            <w:tcW w:w="5637" w:type="dxa"/>
          </w:tcPr>
          <w:p w14:paraId="3E98760D" w14:textId="77777777" w:rsidR="00340BAA" w:rsidRDefault="00340BAA" w:rsidP="00340BAA"/>
        </w:tc>
        <w:tc>
          <w:tcPr>
            <w:tcW w:w="2534" w:type="dxa"/>
          </w:tcPr>
          <w:p w14:paraId="79F59461" w14:textId="77777777" w:rsidR="00340BAA" w:rsidRDefault="00340BAA" w:rsidP="00340BAA"/>
        </w:tc>
        <w:tc>
          <w:tcPr>
            <w:tcW w:w="6821" w:type="dxa"/>
            <w:vMerge/>
          </w:tcPr>
          <w:p w14:paraId="5D4A4E43" w14:textId="77777777" w:rsidR="00340BAA" w:rsidRDefault="00340BAA" w:rsidP="00340BAA"/>
        </w:tc>
      </w:tr>
      <w:tr w:rsidR="00340BAA" w14:paraId="49793154" w14:textId="77777777" w:rsidTr="00340BAA">
        <w:tc>
          <w:tcPr>
            <w:tcW w:w="5637" w:type="dxa"/>
          </w:tcPr>
          <w:p w14:paraId="29B31423" w14:textId="77777777" w:rsidR="00340BAA" w:rsidRDefault="00340BAA" w:rsidP="00340BAA"/>
        </w:tc>
        <w:tc>
          <w:tcPr>
            <w:tcW w:w="2534" w:type="dxa"/>
          </w:tcPr>
          <w:p w14:paraId="56184CD1" w14:textId="77777777" w:rsidR="00340BAA" w:rsidRDefault="00340BAA" w:rsidP="00340BAA"/>
        </w:tc>
        <w:tc>
          <w:tcPr>
            <w:tcW w:w="6821" w:type="dxa"/>
            <w:vMerge/>
          </w:tcPr>
          <w:p w14:paraId="7D47E06A" w14:textId="77777777" w:rsidR="00340BAA" w:rsidRDefault="00340BAA" w:rsidP="00340BAA"/>
        </w:tc>
      </w:tr>
      <w:tr w:rsidR="00340BAA" w14:paraId="297421F5" w14:textId="77777777" w:rsidTr="00340BAA">
        <w:tc>
          <w:tcPr>
            <w:tcW w:w="5637" w:type="dxa"/>
          </w:tcPr>
          <w:p w14:paraId="49662FDE" w14:textId="77777777" w:rsidR="00340BAA" w:rsidRDefault="00340BAA" w:rsidP="00340BAA"/>
        </w:tc>
        <w:tc>
          <w:tcPr>
            <w:tcW w:w="2534" w:type="dxa"/>
          </w:tcPr>
          <w:p w14:paraId="70473502" w14:textId="77777777" w:rsidR="00340BAA" w:rsidRDefault="00340BAA" w:rsidP="00340BAA"/>
        </w:tc>
        <w:tc>
          <w:tcPr>
            <w:tcW w:w="6821" w:type="dxa"/>
            <w:vMerge/>
          </w:tcPr>
          <w:p w14:paraId="76C97400" w14:textId="77777777" w:rsidR="00340BAA" w:rsidRDefault="00340BAA" w:rsidP="00340BAA"/>
        </w:tc>
      </w:tr>
      <w:tr w:rsidR="00340BAA" w14:paraId="6FA9DC48" w14:textId="77777777" w:rsidTr="00340BAA">
        <w:tc>
          <w:tcPr>
            <w:tcW w:w="5637" w:type="dxa"/>
          </w:tcPr>
          <w:p w14:paraId="67477484" w14:textId="77777777" w:rsidR="00340BAA" w:rsidRDefault="00340BAA" w:rsidP="00340BAA"/>
        </w:tc>
        <w:tc>
          <w:tcPr>
            <w:tcW w:w="2534" w:type="dxa"/>
          </w:tcPr>
          <w:p w14:paraId="3B4DD4DA" w14:textId="77777777" w:rsidR="00340BAA" w:rsidRDefault="00340BAA" w:rsidP="00340BAA"/>
        </w:tc>
        <w:tc>
          <w:tcPr>
            <w:tcW w:w="6821" w:type="dxa"/>
            <w:vMerge/>
          </w:tcPr>
          <w:p w14:paraId="33EB946D" w14:textId="77777777" w:rsidR="00340BAA" w:rsidRDefault="00340BAA" w:rsidP="00340BAA"/>
        </w:tc>
      </w:tr>
      <w:tr w:rsidR="00340BAA" w14:paraId="3F289202" w14:textId="77777777" w:rsidTr="00340BAA">
        <w:tc>
          <w:tcPr>
            <w:tcW w:w="5637" w:type="dxa"/>
          </w:tcPr>
          <w:p w14:paraId="6274A952" w14:textId="77777777" w:rsidR="00340BAA" w:rsidRDefault="00340BAA" w:rsidP="00340BAA"/>
        </w:tc>
        <w:tc>
          <w:tcPr>
            <w:tcW w:w="2534" w:type="dxa"/>
          </w:tcPr>
          <w:p w14:paraId="30908FAC" w14:textId="77777777" w:rsidR="00340BAA" w:rsidRDefault="00340BAA" w:rsidP="00340BAA"/>
        </w:tc>
        <w:tc>
          <w:tcPr>
            <w:tcW w:w="6821" w:type="dxa"/>
            <w:vMerge/>
          </w:tcPr>
          <w:p w14:paraId="34E48E01" w14:textId="77777777" w:rsidR="00340BAA" w:rsidRDefault="00340BAA" w:rsidP="00340BAA"/>
        </w:tc>
      </w:tr>
      <w:tr w:rsidR="00340BAA" w14:paraId="5236BE7D" w14:textId="77777777" w:rsidTr="00340BAA">
        <w:tc>
          <w:tcPr>
            <w:tcW w:w="5637" w:type="dxa"/>
          </w:tcPr>
          <w:p w14:paraId="127621CF" w14:textId="77777777" w:rsidR="00340BAA" w:rsidRDefault="00340BAA" w:rsidP="00340BAA"/>
        </w:tc>
        <w:tc>
          <w:tcPr>
            <w:tcW w:w="2534" w:type="dxa"/>
          </w:tcPr>
          <w:p w14:paraId="58FBB5D3" w14:textId="77777777" w:rsidR="00340BAA" w:rsidRDefault="00340BAA" w:rsidP="00340BAA"/>
        </w:tc>
        <w:tc>
          <w:tcPr>
            <w:tcW w:w="6821" w:type="dxa"/>
            <w:vMerge/>
          </w:tcPr>
          <w:p w14:paraId="4B7B3F43" w14:textId="77777777" w:rsidR="00340BAA" w:rsidRDefault="00340BAA" w:rsidP="00340BAA"/>
        </w:tc>
      </w:tr>
      <w:tr w:rsidR="00340BAA" w14:paraId="150ED674" w14:textId="77777777" w:rsidTr="00340BAA">
        <w:tc>
          <w:tcPr>
            <w:tcW w:w="5637" w:type="dxa"/>
          </w:tcPr>
          <w:p w14:paraId="19369063" w14:textId="77777777" w:rsidR="00340BAA" w:rsidRDefault="00340BAA" w:rsidP="00340BAA"/>
        </w:tc>
        <w:tc>
          <w:tcPr>
            <w:tcW w:w="2534" w:type="dxa"/>
          </w:tcPr>
          <w:p w14:paraId="5D4DEAAC" w14:textId="77777777" w:rsidR="00340BAA" w:rsidRDefault="00340BAA" w:rsidP="00340BAA"/>
        </w:tc>
        <w:tc>
          <w:tcPr>
            <w:tcW w:w="6821" w:type="dxa"/>
            <w:vMerge/>
          </w:tcPr>
          <w:p w14:paraId="1130B7FB" w14:textId="77777777" w:rsidR="00340BAA" w:rsidRDefault="00340BAA" w:rsidP="00340BAA"/>
        </w:tc>
      </w:tr>
      <w:tr w:rsidR="00340BAA" w14:paraId="217597AE" w14:textId="77777777" w:rsidTr="00340BAA">
        <w:tc>
          <w:tcPr>
            <w:tcW w:w="5637" w:type="dxa"/>
          </w:tcPr>
          <w:p w14:paraId="7545D171" w14:textId="77777777" w:rsidR="00340BAA" w:rsidRDefault="00340BAA" w:rsidP="00340BAA"/>
        </w:tc>
        <w:tc>
          <w:tcPr>
            <w:tcW w:w="2534" w:type="dxa"/>
          </w:tcPr>
          <w:p w14:paraId="1280C9D3" w14:textId="77777777" w:rsidR="00340BAA" w:rsidRDefault="00340BAA" w:rsidP="00340BAA"/>
        </w:tc>
        <w:tc>
          <w:tcPr>
            <w:tcW w:w="6821" w:type="dxa"/>
            <w:vMerge/>
          </w:tcPr>
          <w:p w14:paraId="71CB5B2C" w14:textId="77777777" w:rsidR="00340BAA" w:rsidRDefault="00340BAA" w:rsidP="00340BAA"/>
        </w:tc>
      </w:tr>
      <w:tr w:rsidR="00340BAA" w14:paraId="6997F793" w14:textId="77777777" w:rsidTr="00340BAA">
        <w:tc>
          <w:tcPr>
            <w:tcW w:w="5637" w:type="dxa"/>
          </w:tcPr>
          <w:p w14:paraId="3748A8E1" w14:textId="77777777" w:rsidR="00340BAA" w:rsidRDefault="00340BAA" w:rsidP="00340BAA"/>
        </w:tc>
        <w:tc>
          <w:tcPr>
            <w:tcW w:w="2534" w:type="dxa"/>
          </w:tcPr>
          <w:p w14:paraId="7983A231" w14:textId="77777777" w:rsidR="00340BAA" w:rsidRDefault="00340BAA" w:rsidP="00340BAA"/>
        </w:tc>
        <w:tc>
          <w:tcPr>
            <w:tcW w:w="6821" w:type="dxa"/>
            <w:vMerge/>
          </w:tcPr>
          <w:p w14:paraId="49F22591" w14:textId="77777777" w:rsidR="00340BAA" w:rsidRDefault="00340BAA" w:rsidP="00340BAA"/>
        </w:tc>
      </w:tr>
      <w:tr w:rsidR="00340BAA" w14:paraId="014C70D6" w14:textId="77777777" w:rsidTr="00340BAA">
        <w:tc>
          <w:tcPr>
            <w:tcW w:w="5637" w:type="dxa"/>
          </w:tcPr>
          <w:p w14:paraId="0601C2AF" w14:textId="77777777" w:rsidR="00340BAA" w:rsidRDefault="00340BAA" w:rsidP="00340BAA"/>
        </w:tc>
        <w:tc>
          <w:tcPr>
            <w:tcW w:w="2534" w:type="dxa"/>
          </w:tcPr>
          <w:p w14:paraId="0C9665DB" w14:textId="77777777" w:rsidR="00340BAA" w:rsidRDefault="00340BAA" w:rsidP="00340BAA"/>
        </w:tc>
        <w:tc>
          <w:tcPr>
            <w:tcW w:w="6821" w:type="dxa"/>
            <w:vMerge/>
          </w:tcPr>
          <w:p w14:paraId="00CE3178" w14:textId="77777777" w:rsidR="00340BAA" w:rsidRDefault="00340BAA" w:rsidP="00340BAA"/>
        </w:tc>
      </w:tr>
      <w:tr w:rsidR="00340BAA" w14:paraId="6A7A1BE6" w14:textId="77777777" w:rsidTr="00340BAA">
        <w:tc>
          <w:tcPr>
            <w:tcW w:w="5637" w:type="dxa"/>
          </w:tcPr>
          <w:p w14:paraId="6C91639C" w14:textId="77777777" w:rsidR="00340BAA" w:rsidRDefault="00340BAA" w:rsidP="00340BAA"/>
        </w:tc>
        <w:tc>
          <w:tcPr>
            <w:tcW w:w="2534" w:type="dxa"/>
          </w:tcPr>
          <w:p w14:paraId="20A740E9" w14:textId="77777777" w:rsidR="00340BAA" w:rsidRDefault="00340BAA" w:rsidP="00340BAA"/>
        </w:tc>
        <w:tc>
          <w:tcPr>
            <w:tcW w:w="6821" w:type="dxa"/>
            <w:vMerge/>
          </w:tcPr>
          <w:p w14:paraId="4B71DEB8" w14:textId="77777777" w:rsidR="00340BAA" w:rsidRDefault="00340BAA" w:rsidP="00340BAA"/>
        </w:tc>
      </w:tr>
      <w:tr w:rsidR="00340BAA" w14:paraId="702972F4" w14:textId="77777777" w:rsidTr="00340BAA">
        <w:tc>
          <w:tcPr>
            <w:tcW w:w="5637" w:type="dxa"/>
          </w:tcPr>
          <w:p w14:paraId="698D2556" w14:textId="77777777" w:rsidR="00340BAA" w:rsidRDefault="00340BAA" w:rsidP="00340BAA"/>
        </w:tc>
        <w:tc>
          <w:tcPr>
            <w:tcW w:w="2534" w:type="dxa"/>
          </w:tcPr>
          <w:p w14:paraId="66DE4BD3" w14:textId="77777777" w:rsidR="00340BAA" w:rsidRDefault="00340BAA" w:rsidP="00340BAA"/>
        </w:tc>
        <w:tc>
          <w:tcPr>
            <w:tcW w:w="6821" w:type="dxa"/>
            <w:vMerge/>
          </w:tcPr>
          <w:p w14:paraId="790FD9F5" w14:textId="77777777" w:rsidR="00340BAA" w:rsidRDefault="00340BAA" w:rsidP="00340BAA"/>
        </w:tc>
      </w:tr>
      <w:tr w:rsidR="00340BAA" w14:paraId="3DECAB6A" w14:textId="77777777" w:rsidTr="00340BAA">
        <w:tc>
          <w:tcPr>
            <w:tcW w:w="5637" w:type="dxa"/>
          </w:tcPr>
          <w:p w14:paraId="012BEAAA" w14:textId="77777777" w:rsidR="00340BAA" w:rsidRDefault="00340BAA" w:rsidP="00340BAA"/>
        </w:tc>
        <w:tc>
          <w:tcPr>
            <w:tcW w:w="2534" w:type="dxa"/>
          </w:tcPr>
          <w:p w14:paraId="0CD61E27" w14:textId="77777777" w:rsidR="00340BAA" w:rsidRDefault="00340BAA" w:rsidP="00340BAA"/>
        </w:tc>
        <w:tc>
          <w:tcPr>
            <w:tcW w:w="6821" w:type="dxa"/>
            <w:vMerge/>
          </w:tcPr>
          <w:p w14:paraId="0D4F7FF6" w14:textId="77777777" w:rsidR="00340BAA" w:rsidRDefault="00340BAA" w:rsidP="00340BAA"/>
        </w:tc>
      </w:tr>
      <w:tr w:rsidR="00340BAA" w14:paraId="711D3015" w14:textId="77777777" w:rsidTr="00340BAA">
        <w:tc>
          <w:tcPr>
            <w:tcW w:w="5637" w:type="dxa"/>
          </w:tcPr>
          <w:p w14:paraId="3B78D5B1" w14:textId="77777777" w:rsidR="00340BAA" w:rsidRDefault="00340BAA" w:rsidP="00340BAA"/>
        </w:tc>
        <w:tc>
          <w:tcPr>
            <w:tcW w:w="2534" w:type="dxa"/>
          </w:tcPr>
          <w:p w14:paraId="25AAB0BC" w14:textId="77777777" w:rsidR="00340BAA" w:rsidRDefault="00340BAA" w:rsidP="00340BAA"/>
        </w:tc>
        <w:tc>
          <w:tcPr>
            <w:tcW w:w="6821" w:type="dxa"/>
            <w:vMerge/>
          </w:tcPr>
          <w:p w14:paraId="204AD013" w14:textId="77777777" w:rsidR="00340BAA" w:rsidRDefault="00340BAA" w:rsidP="00340BAA"/>
        </w:tc>
      </w:tr>
      <w:tr w:rsidR="00340BAA" w14:paraId="41A72CD3" w14:textId="77777777" w:rsidTr="00340BAA">
        <w:tc>
          <w:tcPr>
            <w:tcW w:w="5637" w:type="dxa"/>
          </w:tcPr>
          <w:p w14:paraId="07CA84E7" w14:textId="77777777" w:rsidR="00340BAA" w:rsidRDefault="00340BAA" w:rsidP="00340BAA"/>
        </w:tc>
        <w:tc>
          <w:tcPr>
            <w:tcW w:w="2534" w:type="dxa"/>
          </w:tcPr>
          <w:p w14:paraId="7F593B5A" w14:textId="77777777" w:rsidR="00340BAA" w:rsidRDefault="00340BAA" w:rsidP="00340BAA"/>
        </w:tc>
        <w:tc>
          <w:tcPr>
            <w:tcW w:w="6821" w:type="dxa"/>
            <w:vMerge/>
          </w:tcPr>
          <w:p w14:paraId="1D46D6B2" w14:textId="77777777" w:rsidR="00340BAA" w:rsidRDefault="00340BAA" w:rsidP="00340BAA"/>
        </w:tc>
      </w:tr>
      <w:tr w:rsidR="00340BAA" w14:paraId="40894A69" w14:textId="77777777" w:rsidTr="00340BAA">
        <w:tc>
          <w:tcPr>
            <w:tcW w:w="5637" w:type="dxa"/>
          </w:tcPr>
          <w:p w14:paraId="456F8367" w14:textId="77777777" w:rsidR="00340BAA" w:rsidRDefault="00340BAA" w:rsidP="00340BAA"/>
        </w:tc>
        <w:tc>
          <w:tcPr>
            <w:tcW w:w="2534" w:type="dxa"/>
          </w:tcPr>
          <w:p w14:paraId="6210DDB5" w14:textId="77777777" w:rsidR="00340BAA" w:rsidRDefault="00340BAA" w:rsidP="00340BAA"/>
        </w:tc>
        <w:tc>
          <w:tcPr>
            <w:tcW w:w="6821" w:type="dxa"/>
            <w:vMerge/>
          </w:tcPr>
          <w:p w14:paraId="3C165A0C" w14:textId="77777777" w:rsidR="00340BAA" w:rsidRDefault="00340BAA" w:rsidP="00340BAA"/>
        </w:tc>
      </w:tr>
      <w:tr w:rsidR="00340BAA" w14:paraId="3739E963" w14:textId="77777777" w:rsidTr="00340BAA">
        <w:tc>
          <w:tcPr>
            <w:tcW w:w="5637" w:type="dxa"/>
          </w:tcPr>
          <w:p w14:paraId="6DF885FE" w14:textId="77777777" w:rsidR="00340BAA" w:rsidRDefault="00340BAA" w:rsidP="00340BAA"/>
        </w:tc>
        <w:tc>
          <w:tcPr>
            <w:tcW w:w="2534" w:type="dxa"/>
          </w:tcPr>
          <w:p w14:paraId="72395808" w14:textId="77777777" w:rsidR="00340BAA" w:rsidRDefault="00340BAA" w:rsidP="00340BAA"/>
        </w:tc>
        <w:tc>
          <w:tcPr>
            <w:tcW w:w="6821" w:type="dxa"/>
            <w:vMerge/>
          </w:tcPr>
          <w:p w14:paraId="1CF3275D" w14:textId="77777777" w:rsidR="00340BAA" w:rsidRDefault="00340BAA" w:rsidP="00340BAA"/>
        </w:tc>
      </w:tr>
      <w:tr w:rsidR="00340BAA" w14:paraId="09D333FB" w14:textId="77777777" w:rsidTr="00340BAA">
        <w:tc>
          <w:tcPr>
            <w:tcW w:w="5637" w:type="dxa"/>
          </w:tcPr>
          <w:p w14:paraId="43BB4332" w14:textId="77777777" w:rsidR="00340BAA" w:rsidRDefault="00340BAA" w:rsidP="00340BAA"/>
        </w:tc>
        <w:tc>
          <w:tcPr>
            <w:tcW w:w="2534" w:type="dxa"/>
          </w:tcPr>
          <w:p w14:paraId="020DB2E7" w14:textId="77777777" w:rsidR="00340BAA" w:rsidRDefault="00340BAA" w:rsidP="00340BAA"/>
        </w:tc>
        <w:tc>
          <w:tcPr>
            <w:tcW w:w="6821" w:type="dxa"/>
            <w:vMerge/>
          </w:tcPr>
          <w:p w14:paraId="6295044F" w14:textId="77777777" w:rsidR="00340BAA" w:rsidRDefault="00340BAA" w:rsidP="00340BAA"/>
        </w:tc>
      </w:tr>
      <w:tr w:rsidR="00340BAA" w14:paraId="299A25A0" w14:textId="77777777" w:rsidTr="00340BAA">
        <w:tc>
          <w:tcPr>
            <w:tcW w:w="5637" w:type="dxa"/>
          </w:tcPr>
          <w:p w14:paraId="067DD02C" w14:textId="77777777" w:rsidR="00340BAA" w:rsidRDefault="00340BAA" w:rsidP="00340BAA"/>
        </w:tc>
        <w:tc>
          <w:tcPr>
            <w:tcW w:w="2534" w:type="dxa"/>
          </w:tcPr>
          <w:p w14:paraId="23A7CD00" w14:textId="77777777" w:rsidR="00340BAA" w:rsidRDefault="00340BAA" w:rsidP="00340BAA"/>
        </w:tc>
        <w:tc>
          <w:tcPr>
            <w:tcW w:w="6821" w:type="dxa"/>
            <w:vMerge/>
          </w:tcPr>
          <w:p w14:paraId="7770487F" w14:textId="77777777" w:rsidR="00340BAA" w:rsidRDefault="00340BAA" w:rsidP="00340BAA"/>
        </w:tc>
      </w:tr>
      <w:tr w:rsidR="00340BAA" w14:paraId="4B3078F6" w14:textId="77777777" w:rsidTr="00340BAA">
        <w:tc>
          <w:tcPr>
            <w:tcW w:w="5637" w:type="dxa"/>
          </w:tcPr>
          <w:p w14:paraId="19A23DC6" w14:textId="77777777" w:rsidR="00340BAA" w:rsidRDefault="00340BAA" w:rsidP="00340BAA"/>
        </w:tc>
        <w:tc>
          <w:tcPr>
            <w:tcW w:w="2534" w:type="dxa"/>
          </w:tcPr>
          <w:p w14:paraId="002895D2" w14:textId="77777777" w:rsidR="00340BAA" w:rsidRDefault="00340BAA" w:rsidP="00340BAA"/>
        </w:tc>
        <w:tc>
          <w:tcPr>
            <w:tcW w:w="6821" w:type="dxa"/>
            <w:vMerge/>
          </w:tcPr>
          <w:p w14:paraId="3008584E" w14:textId="77777777" w:rsidR="00340BAA" w:rsidRDefault="00340BAA" w:rsidP="00340BAA"/>
        </w:tc>
      </w:tr>
      <w:tr w:rsidR="00340BAA" w:rsidRPr="00512770" w14:paraId="2FF2E605" w14:textId="77777777" w:rsidTr="00340BAA">
        <w:tc>
          <w:tcPr>
            <w:tcW w:w="14992" w:type="dxa"/>
            <w:gridSpan w:val="3"/>
          </w:tcPr>
          <w:p w14:paraId="1D9D4851" w14:textId="77777777" w:rsidR="00340BAA" w:rsidRPr="00512770" w:rsidRDefault="00340BAA" w:rsidP="00340BAA">
            <w:pPr>
              <w:rPr>
                <w:rFonts w:ascii="Times New Roman" w:hAnsi="Times New Roman" w:cs="Times New Roman"/>
                <w:b/>
              </w:rPr>
            </w:pPr>
            <w:r w:rsidRPr="00512770">
              <w:rPr>
                <w:rFonts w:ascii="Times New Roman" w:hAnsi="Times New Roman" w:cs="Times New Roman"/>
                <w:b/>
              </w:rPr>
              <w:t xml:space="preserve">Ugdymo (si) pasiekimai: </w:t>
            </w:r>
          </w:p>
          <w:p w14:paraId="35EC01D3" w14:textId="77777777" w:rsidR="00340BAA" w:rsidRPr="00C33B9E" w:rsidRDefault="00340BAA" w:rsidP="00340BAA">
            <w:pPr>
              <w:rPr>
                <w:rFonts w:ascii="Times New Roman" w:hAnsi="Times New Roman" w:cs="Times New Roman"/>
                <w:i/>
              </w:rPr>
            </w:pPr>
            <w:r>
              <w:rPr>
                <w:rFonts w:ascii="Times New Roman" w:hAnsi="Times New Roman" w:cs="Times New Roman"/>
                <w:i/>
              </w:rPr>
              <w:t xml:space="preserve">Įrašomi konkrečiai pasiekti tikslai, ką pasiekė ir ką geba mokinys. </w:t>
            </w:r>
          </w:p>
          <w:p w14:paraId="3A0ED08C" w14:textId="77777777" w:rsidR="00340BAA" w:rsidRPr="00512770" w:rsidRDefault="00340BAA" w:rsidP="00340BAA">
            <w:pPr>
              <w:rPr>
                <w:rFonts w:ascii="Times New Roman" w:hAnsi="Times New Roman" w:cs="Times New Roman"/>
              </w:rPr>
            </w:pPr>
          </w:p>
          <w:p w14:paraId="65635CFB" w14:textId="77777777" w:rsidR="00340BAA" w:rsidRPr="00512770" w:rsidRDefault="00340BAA" w:rsidP="00340BAA">
            <w:pPr>
              <w:rPr>
                <w:rFonts w:ascii="Times New Roman" w:hAnsi="Times New Roman" w:cs="Times New Roman"/>
              </w:rPr>
            </w:pPr>
          </w:p>
        </w:tc>
      </w:tr>
    </w:tbl>
    <w:p w14:paraId="146F29AE" w14:textId="77777777" w:rsidR="00340BAA" w:rsidRPr="00512770" w:rsidRDefault="00340BAA" w:rsidP="00340BAA">
      <w:pPr>
        <w:rPr>
          <w:szCs w:val="24"/>
        </w:rPr>
      </w:pPr>
      <w:r w:rsidRPr="00512770">
        <w:rPr>
          <w:szCs w:val="24"/>
        </w:rPr>
        <w:t xml:space="preserve">PRITARTA </w:t>
      </w:r>
    </w:p>
    <w:p w14:paraId="079EC637" w14:textId="77777777" w:rsidR="00340BAA" w:rsidRDefault="00340BAA" w:rsidP="00340BAA">
      <w:pPr>
        <w:rPr>
          <w:szCs w:val="24"/>
        </w:rPr>
      </w:pPr>
      <w:r w:rsidRPr="00512770">
        <w:rPr>
          <w:szCs w:val="24"/>
        </w:rPr>
        <w:t>Vaiko gerovės komisijos posėd</w:t>
      </w:r>
      <w:r>
        <w:rPr>
          <w:szCs w:val="24"/>
        </w:rPr>
        <w:t xml:space="preserve">žio __________________ protokolu </w:t>
      </w:r>
      <w:r w:rsidRPr="00512770">
        <w:rPr>
          <w:szCs w:val="24"/>
        </w:rPr>
        <w:t xml:space="preserve"> Nr.__________</w:t>
      </w:r>
    </w:p>
    <w:p w14:paraId="7126E2D3" w14:textId="77777777" w:rsidR="00340BAA" w:rsidRDefault="00340BAA" w:rsidP="00340BAA">
      <w:pPr>
        <w:jc w:val="right"/>
        <w:sectPr w:rsidR="00340BAA" w:rsidSect="00340BAA">
          <w:pgSz w:w="16838" w:h="11906" w:orient="landscape"/>
          <w:pgMar w:top="993" w:right="1134" w:bottom="567" w:left="1134" w:header="567" w:footer="567" w:gutter="0"/>
          <w:cols w:space="1296"/>
          <w:docGrid w:linePitch="360"/>
        </w:sectPr>
      </w:pPr>
    </w:p>
    <w:p w14:paraId="69BE4FCF" w14:textId="77777777" w:rsidR="00B67208" w:rsidRPr="00B67208" w:rsidRDefault="00B67208" w:rsidP="00B67208">
      <w:pPr>
        <w:ind w:left="6521"/>
        <w:rPr>
          <w:bCs/>
          <w:szCs w:val="24"/>
        </w:rPr>
      </w:pPr>
      <w:r w:rsidRPr="00B67208">
        <w:rPr>
          <w:bCs/>
          <w:szCs w:val="24"/>
        </w:rPr>
        <w:lastRenderedPageBreak/>
        <w:t>Šalčininkų „Santarvės“  gimnazijos</w:t>
      </w:r>
    </w:p>
    <w:p w14:paraId="37952778" w14:textId="77777777" w:rsidR="00B67208" w:rsidRDefault="00B67208" w:rsidP="00B67208">
      <w:pPr>
        <w:ind w:left="6521"/>
        <w:rPr>
          <w:bCs/>
          <w:szCs w:val="24"/>
        </w:rPr>
      </w:pPr>
      <w:r w:rsidRPr="00B67208">
        <w:rPr>
          <w:bCs/>
          <w:szCs w:val="24"/>
        </w:rPr>
        <w:t>Ugdymo turinio planavimo tvarkos aprašo</w:t>
      </w:r>
    </w:p>
    <w:p w14:paraId="7BD8B75A" w14:textId="50751AE2" w:rsidR="00340BAA" w:rsidRDefault="00340BAA" w:rsidP="00B67208">
      <w:pPr>
        <w:ind w:left="6521"/>
        <w:rPr>
          <w:color w:val="000000"/>
        </w:rPr>
      </w:pPr>
      <w:r>
        <w:rPr>
          <w:color w:val="000000"/>
        </w:rPr>
        <w:t>Priedas Nr. 5</w:t>
      </w:r>
    </w:p>
    <w:p w14:paraId="43FEFDE4" w14:textId="77777777" w:rsidR="00340BAA" w:rsidRDefault="00340BAA" w:rsidP="00340BAA">
      <w:pPr>
        <w:outlineLvl w:val="0"/>
        <w:rPr>
          <w:bCs/>
          <w:szCs w:val="24"/>
        </w:rPr>
      </w:pPr>
    </w:p>
    <w:p w14:paraId="285EF9F5" w14:textId="77777777" w:rsidR="00340BAA" w:rsidRDefault="00340BAA" w:rsidP="00340BAA">
      <w:pPr>
        <w:ind w:left="360"/>
        <w:jc w:val="center"/>
        <w:outlineLvl w:val="0"/>
        <w:rPr>
          <w:bCs/>
          <w:szCs w:val="24"/>
        </w:rPr>
      </w:pPr>
      <w:r w:rsidRPr="00F20A4F">
        <w:rPr>
          <w:bCs/>
          <w:szCs w:val="24"/>
        </w:rPr>
        <w:t>ŠALČININKŲ „SANTARVĖS“ GIMNAZIJA</w:t>
      </w:r>
    </w:p>
    <w:p w14:paraId="5EA7F595" w14:textId="77777777" w:rsidR="00340BAA" w:rsidRDefault="00340BAA" w:rsidP="00340BAA">
      <w:pPr>
        <w:ind w:left="360"/>
        <w:jc w:val="center"/>
        <w:outlineLvl w:val="0"/>
        <w:rPr>
          <w:bCs/>
          <w:szCs w:val="24"/>
        </w:rPr>
      </w:pPr>
    </w:p>
    <w:p w14:paraId="6C853D34" w14:textId="77777777" w:rsidR="00340BAA" w:rsidRPr="00C12BB3" w:rsidRDefault="00340BAA" w:rsidP="00340BAA">
      <w:pPr>
        <w:ind w:left="7513"/>
        <w:rPr>
          <w:szCs w:val="24"/>
        </w:rPr>
      </w:pPr>
      <w:r w:rsidRPr="00C12BB3">
        <w:rPr>
          <w:szCs w:val="24"/>
        </w:rPr>
        <w:t>TVIRTINU</w:t>
      </w:r>
    </w:p>
    <w:p w14:paraId="4E89D931" w14:textId="77777777" w:rsidR="00340BAA" w:rsidRPr="00C12BB3" w:rsidRDefault="00340BAA" w:rsidP="00340BAA">
      <w:pPr>
        <w:ind w:left="7513"/>
        <w:rPr>
          <w:szCs w:val="24"/>
        </w:rPr>
      </w:pPr>
      <w:r w:rsidRPr="00C12BB3">
        <w:rPr>
          <w:szCs w:val="24"/>
        </w:rPr>
        <w:t>Šalčininkų „Santarvės“</w:t>
      </w:r>
    </w:p>
    <w:p w14:paraId="195E1CD2" w14:textId="77777777" w:rsidR="00340BAA" w:rsidRPr="00C12BB3" w:rsidRDefault="00340BAA" w:rsidP="00340BAA">
      <w:pPr>
        <w:ind w:left="7513"/>
        <w:rPr>
          <w:szCs w:val="24"/>
        </w:rPr>
      </w:pPr>
      <w:r w:rsidRPr="00C12BB3">
        <w:rPr>
          <w:szCs w:val="24"/>
        </w:rPr>
        <w:t>gimnazijos direktorė</w:t>
      </w:r>
    </w:p>
    <w:p w14:paraId="4A846CF8" w14:textId="77777777" w:rsidR="00340BAA" w:rsidRPr="00C12BB3" w:rsidRDefault="00340BAA" w:rsidP="00340BAA">
      <w:pPr>
        <w:ind w:left="7513"/>
        <w:rPr>
          <w:szCs w:val="24"/>
        </w:rPr>
      </w:pPr>
      <w:r>
        <w:rPr>
          <w:szCs w:val="24"/>
        </w:rPr>
        <w:t>______</w:t>
      </w:r>
      <w:r w:rsidRPr="00C12BB3">
        <w:rPr>
          <w:szCs w:val="24"/>
        </w:rPr>
        <w:t xml:space="preserve"> Inga Marciševska</w:t>
      </w:r>
    </w:p>
    <w:p w14:paraId="55554746" w14:textId="77777777" w:rsidR="00340BAA" w:rsidRDefault="00340BAA" w:rsidP="00340BAA">
      <w:pPr>
        <w:ind w:left="360"/>
        <w:jc w:val="center"/>
        <w:outlineLvl w:val="0"/>
        <w:rPr>
          <w:bCs/>
          <w:szCs w:val="24"/>
        </w:rPr>
      </w:pPr>
    </w:p>
    <w:p w14:paraId="439C38D2" w14:textId="77777777" w:rsidR="00340BAA" w:rsidRDefault="00340BAA" w:rsidP="00340BAA">
      <w:pPr>
        <w:ind w:left="360"/>
        <w:jc w:val="center"/>
        <w:outlineLvl w:val="0"/>
        <w:rPr>
          <w:bCs/>
          <w:szCs w:val="24"/>
        </w:rPr>
      </w:pPr>
    </w:p>
    <w:p w14:paraId="5B3CBBCF" w14:textId="77777777" w:rsidR="00340BAA" w:rsidRDefault="00340BAA" w:rsidP="00340BAA">
      <w:pPr>
        <w:jc w:val="center"/>
        <w:rPr>
          <w:color w:val="000000"/>
          <w:szCs w:val="24"/>
        </w:rPr>
      </w:pPr>
    </w:p>
    <w:p w14:paraId="43FDE724" w14:textId="77777777" w:rsidR="00340BAA" w:rsidRDefault="00340BAA" w:rsidP="00340BAA">
      <w:pPr>
        <w:jc w:val="center"/>
        <w:rPr>
          <w:color w:val="000000"/>
          <w:szCs w:val="24"/>
        </w:rPr>
      </w:pPr>
      <w:r w:rsidRPr="00433E3A">
        <w:rPr>
          <w:color w:val="000000"/>
          <w:szCs w:val="24"/>
        </w:rPr>
        <w:t>________________________________________________ DALYKO MODULIO</w:t>
      </w:r>
      <w:r w:rsidRPr="00433E3A">
        <w:rPr>
          <w:color w:val="000000"/>
        </w:rPr>
        <w:br/>
      </w:r>
      <w:r w:rsidRPr="00433E3A">
        <w:rPr>
          <w:color w:val="000000"/>
          <w:szCs w:val="24"/>
        </w:rPr>
        <w:t>(programos pavadinimas)</w:t>
      </w:r>
      <w:r w:rsidRPr="00433E3A">
        <w:rPr>
          <w:color w:val="000000"/>
        </w:rPr>
        <w:br/>
      </w:r>
    </w:p>
    <w:p w14:paraId="7E991BFA" w14:textId="77777777" w:rsidR="00340BAA" w:rsidRDefault="00340BAA" w:rsidP="00340BAA">
      <w:pPr>
        <w:jc w:val="center"/>
        <w:rPr>
          <w:color w:val="000000"/>
          <w:szCs w:val="24"/>
        </w:rPr>
      </w:pPr>
    </w:p>
    <w:p w14:paraId="52D34619" w14:textId="77777777" w:rsidR="00340BAA" w:rsidRDefault="00340BAA" w:rsidP="00340BAA">
      <w:pPr>
        <w:jc w:val="center"/>
        <w:rPr>
          <w:color w:val="000000"/>
          <w:szCs w:val="24"/>
        </w:rPr>
      </w:pPr>
      <w:r w:rsidRPr="00433E3A">
        <w:rPr>
          <w:color w:val="000000"/>
          <w:szCs w:val="24"/>
        </w:rPr>
        <w:t>PROGRAMA _______KLASEI</w:t>
      </w:r>
      <w:r w:rsidRPr="00433E3A">
        <w:rPr>
          <w:color w:val="000000"/>
        </w:rPr>
        <w:br/>
      </w:r>
    </w:p>
    <w:p w14:paraId="0E3505BA" w14:textId="77777777" w:rsidR="00340BAA" w:rsidRDefault="00340BAA" w:rsidP="00340BAA">
      <w:pPr>
        <w:jc w:val="center"/>
        <w:rPr>
          <w:color w:val="000000"/>
          <w:szCs w:val="24"/>
        </w:rPr>
      </w:pPr>
      <w:r w:rsidRPr="00433E3A">
        <w:rPr>
          <w:color w:val="000000"/>
          <w:szCs w:val="24"/>
        </w:rPr>
        <w:t>__________________ m. m.</w:t>
      </w:r>
      <w:r w:rsidRPr="00433E3A">
        <w:rPr>
          <w:color w:val="000000"/>
        </w:rPr>
        <w:br/>
      </w:r>
    </w:p>
    <w:p w14:paraId="23295F7A" w14:textId="77777777" w:rsidR="00340BAA" w:rsidRDefault="00340BAA" w:rsidP="00340BAA">
      <w:pPr>
        <w:jc w:val="center"/>
        <w:rPr>
          <w:color w:val="000000"/>
          <w:szCs w:val="24"/>
        </w:rPr>
      </w:pPr>
    </w:p>
    <w:p w14:paraId="054099ED" w14:textId="77777777" w:rsidR="00340BAA" w:rsidRDefault="00340BAA" w:rsidP="00340BAA">
      <w:pPr>
        <w:jc w:val="center"/>
        <w:rPr>
          <w:color w:val="000000"/>
          <w:szCs w:val="24"/>
        </w:rPr>
      </w:pPr>
      <w:r w:rsidRPr="00433E3A">
        <w:rPr>
          <w:color w:val="000000"/>
          <w:szCs w:val="24"/>
        </w:rPr>
        <w:t>Pamokų skaičius per savaitę _____</w:t>
      </w:r>
      <w:r w:rsidRPr="00433E3A">
        <w:rPr>
          <w:color w:val="000000"/>
        </w:rPr>
        <w:br/>
      </w:r>
    </w:p>
    <w:p w14:paraId="1A5DBAF8" w14:textId="77777777" w:rsidR="00340BAA" w:rsidRDefault="00340BAA" w:rsidP="00340BAA">
      <w:pPr>
        <w:jc w:val="center"/>
        <w:rPr>
          <w:color w:val="000000"/>
          <w:szCs w:val="24"/>
        </w:rPr>
      </w:pPr>
      <w:r w:rsidRPr="00433E3A">
        <w:rPr>
          <w:color w:val="000000"/>
          <w:szCs w:val="24"/>
        </w:rPr>
        <w:t>Pamokų skaičius per metus _____</w:t>
      </w:r>
      <w:r w:rsidRPr="00433E3A">
        <w:rPr>
          <w:color w:val="000000"/>
        </w:rPr>
        <w:br/>
      </w:r>
    </w:p>
    <w:p w14:paraId="18DA7378" w14:textId="77777777" w:rsidR="00340BAA" w:rsidRDefault="00340BAA" w:rsidP="00340BAA">
      <w:pPr>
        <w:jc w:val="center"/>
        <w:rPr>
          <w:color w:val="000000"/>
          <w:szCs w:val="24"/>
        </w:rPr>
      </w:pPr>
    </w:p>
    <w:p w14:paraId="0F8C7EFD" w14:textId="77777777" w:rsidR="00340BAA" w:rsidRDefault="00340BAA" w:rsidP="00340BAA">
      <w:pPr>
        <w:jc w:val="right"/>
        <w:rPr>
          <w:color w:val="000000"/>
          <w:szCs w:val="24"/>
        </w:rPr>
      </w:pPr>
    </w:p>
    <w:p w14:paraId="1BF072D3" w14:textId="77777777" w:rsidR="00340BAA" w:rsidRDefault="00340BAA" w:rsidP="00340BAA">
      <w:pPr>
        <w:jc w:val="right"/>
        <w:rPr>
          <w:color w:val="000000"/>
          <w:szCs w:val="24"/>
        </w:rPr>
      </w:pPr>
    </w:p>
    <w:p w14:paraId="7271C3FE" w14:textId="77777777" w:rsidR="00340BAA" w:rsidRDefault="00340BAA" w:rsidP="00340BAA">
      <w:pPr>
        <w:jc w:val="right"/>
        <w:rPr>
          <w:color w:val="000000"/>
          <w:szCs w:val="24"/>
        </w:rPr>
      </w:pPr>
    </w:p>
    <w:p w14:paraId="1178E216" w14:textId="77777777" w:rsidR="00340BAA" w:rsidRDefault="00340BAA" w:rsidP="00340BAA">
      <w:pPr>
        <w:jc w:val="right"/>
        <w:rPr>
          <w:color w:val="000000"/>
          <w:szCs w:val="24"/>
        </w:rPr>
      </w:pPr>
      <w:r w:rsidRPr="00433E3A">
        <w:rPr>
          <w:color w:val="000000"/>
          <w:szCs w:val="24"/>
        </w:rPr>
        <w:t>Parengė mokytojo vardas, pavardė, dalykas,</w:t>
      </w:r>
      <w:r w:rsidRPr="00433E3A">
        <w:rPr>
          <w:color w:val="000000"/>
        </w:rPr>
        <w:br/>
      </w:r>
      <w:r w:rsidRPr="00433E3A">
        <w:rPr>
          <w:color w:val="000000"/>
          <w:szCs w:val="24"/>
        </w:rPr>
        <w:t>kvalifikacinė kategorija</w:t>
      </w:r>
      <w:r w:rsidRPr="00433E3A">
        <w:rPr>
          <w:color w:val="000000"/>
        </w:rPr>
        <w:br/>
      </w:r>
    </w:p>
    <w:p w14:paraId="65860E60" w14:textId="77777777" w:rsidR="00340BAA" w:rsidRDefault="00340BAA" w:rsidP="00340BAA">
      <w:pPr>
        <w:jc w:val="center"/>
      </w:pPr>
    </w:p>
    <w:p w14:paraId="62E27567" w14:textId="77777777" w:rsidR="00340BAA" w:rsidRDefault="00340BAA" w:rsidP="00340BAA">
      <w:pPr>
        <w:jc w:val="right"/>
      </w:pPr>
      <w:r>
        <w:br w:type="page"/>
      </w:r>
    </w:p>
    <w:p w14:paraId="24BEEC47" w14:textId="77777777" w:rsidR="00340BAA" w:rsidRDefault="00340BAA" w:rsidP="00340BAA">
      <w:pPr>
        <w:jc w:val="right"/>
        <w:sectPr w:rsidR="00340BAA" w:rsidSect="00B67208">
          <w:pgSz w:w="11906" w:h="16838"/>
          <w:pgMar w:top="1134" w:right="282" w:bottom="1134" w:left="992" w:header="567" w:footer="567" w:gutter="0"/>
          <w:cols w:space="1296"/>
          <w:docGrid w:linePitch="360"/>
        </w:sectPr>
      </w:pPr>
    </w:p>
    <w:p w14:paraId="4B7B1CEF" w14:textId="77777777" w:rsidR="00340BAA" w:rsidRDefault="00340BAA" w:rsidP="00340BAA">
      <w:pPr>
        <w:spacing w:line="360" w:lineRule="auto"/>
        <w:ind w:left="360"/>
        <w:rPr>
          <w:color w:val="000000"/>
          <w:szCs w:val="24"/>
        </w:rPr>
      </w:pPr>
    </w:p>
    <w:p w14:paraId="4D11DF0E" w14:textId="77777777" w:rsidR="00340BAA" w:rsidRDefault="00340BAA" w:rsidP="00340BAA">
      <w:pPr>
        <w:spacing w:line="360" w:lineRule="auto"/>
        <w:ind w:left="360"/>
        <w:rPr>
          <w:b/>
          <w:color w:val="000000"/>
          <w:szCs w:val="24"/>
        </w:rPr>
      </w:pPr>
      <w:r w:rsidRPr="0064040D">
        <w:rPr>
          <w:b/>
          <w:color w:val="000000"/>
          <w:szCs w:val="24"/>
        </w:rPr>
        <w:t>Įvadas</w:t>
      </w:r>
      <w:r w:rsidRPr="00F20A4F">
        <w:rPr>
          <w:color w:val="000000"/>
          <w:szCs w:val="24"/>
        </w:rPr>
        <w:t xml:space="preserve"> (programos paskirtis, apimtis, periodiškumas ir aktualumas)</w:t>
      </w:r>
      <w:r w:rsidRPr="00F20A4F">
        <w:rPr>
          <w:color w:val="000000"/>
        </w:rPr>
        <w:br/>
      </w:r>
      <w:r w:rsidRPr="0064040D">
        <w:rPr>
          <w:b/>
          <w:color w:val="000000"/>
          <w:szCs w:val="24"/>
        </w:rPr>
        <w:t>Tikslai</w:t>
      </w:r>
      <w:r>
        <w:rPr>
          <w:color w:val="000000"/>
          <w:szCs w:val="24"/>
        </w:rPr>
        <w:t xml:space="preserve"> (</w:t>
      </w:r>
      <w:r w:rsidRPr="0064040D">
        <w:rPr>
          <w:color w:val="000000"/>
          <w:szCs w:val="24"/>
        </w:rPr>
        <w:t>išskiriami bendrieji tikslai, orientuoti į asmens bendrosios kompetencijos, t. y. bendrųjų vertybinių nuostatų, gebėjimų ir žinių visumos ugdymą, bei specialieji tos programos siekiai).</w:t>
      </w:r>
      <w:r w:rsidRPr="00F20A4F">
        <w:rPr>
          <w:color w:val="000000"/>
        </w:rPr>
        <w:br/>
      </w:r>
      <w:r w:rsidRPr="0064040D">
        <w:rPr>
          <w:b/>
          <w:color w:val="000000"/>
          <w:szCs w:val="24"/>
        </w:rPr>
        <w:t>Uždaviniai</w:t>
      </w:r>
      <w:r>
        <w:rPr>
          <w:color w:val="000000"/>
          <w:szCs w:val="24"/>
        </w:rPr>
        <w:t xml:space="preserve"> (</w:t>
      </w:r>
      <w:r w:rsidRPr="0064040D">
        <w:rPr>
          <w:color w:val="000000"/>
          <w:szCs w:val="24"/>
        </w:rPr>
        <w:t>numatomi žingsniai, veiksmai, priemonės bendriesiems ir specialiesiems programos tikslams pasiekti).</w:t>
      </w:r>
      <w:r w:rsidRPr="00F20A4F">
        <w:rPr>
          <w:color w:val="000000"/>
        </w:rPr>
        <w:br/>
      </w:r>
      <w:r w:rsidRPr="0064040D">
        <w:rPr>
          <w:b/>
          <w:color w:val="000000"/>
          <w:szCs w:val="24"/>
        </w:rPr>
        <w:t xml:space="preserve">Didaktinės nuostatos </w:t>
      </w:r>
      <w:r>
        <w:rPr>
          <w:b/>
          <w:color w:val="000000"/>
          <w:szCs w:val="24"/>
        </w:rPr>
        <w:t>(</w:t>
      </w:r>
      <w:r w:rsidRPr="0064040D">
        <w:rPr>
          <w:color w:val="000000"/>
          <w:szCs w:val="24"/>
        </w:rPr>
        <w:t>Programos tikslams įgyvendinti numatomos ugdymo strategijos, būdai, mokymo ir mokymosi metodai, mokymosi aplinkai sukurti atrinktų mokymo priemonių naudojimo būdai, informacinių komunikacinių technologijų taikymas).</w:t>
      </w:r>
    </w:p>
    <w:p w14:paraId="41A6FAF2" w14:textId="77777777" w:rsidR="00340BAA" w:rsidRPr="00F20A4F" w:rsidRDefault="00340BAA" w:rsidP="00340BAA">
      <w:pPr>
        <w:spacing w:line="360" w:lineRule="auto"/>
        <w:ind w:left="360"/>
        <w:rPr>
          <w:color w:val="000000"/>
          <w:szCs w:val="24"/>
        </w:rPr>
      </w:pPr>
      <w:r w:rsidRPr="0064040D">
        <w:rPr>
          <w:b/>
          <w:color w:val="000000"/>
          <w:szCs w:val="24"/>
        </w:rPr>
        <w:t>Vertinimas</w:t>
      </w:r>
      <w:r w:rsidRPr="00F20A4F">
        <w:rPr>
          <w:color w:val="000000"/>
        </w:rPr>
        <w:br/>
      </w:r>
      <w:r w:rsidRPr="0064040D">
        <w:rPr>
          <w:b/>
          <w:color w:val="000000"/>
          <w:szCs w:val="24"/>
        </w:rPr>
        <w:t>Ryšys su kitais dalykais, integracija</w:t>
      </w:r>
      <w:r w:rsidRPr="00F20A4F">
        <w:rPr>
          <w:color w:val="000000"/>
        </w:rPr>
        <w:br/>
      </w:r>
      <w:r w:rsidRPr="0064040D">
        <w:rPr>
          <w:b/>
          <w:color w:val="000000"/>
          <w:szCs w:val="24"/>
        </w:rPr>
        <w:t>Naudota literatūra</w:t>
      </w:r>
      <w:r w:rsidRPr="00F20A4F">
        <w:rPr>
          <w:color w:val="000000"/>
        </w:rPr>
        <w:br/>
      </w:r>
      <w:r w:rsidRPr="0064040D">
        <w:rPr>
          <w:b/>
          <w:color w:val="000000"/>
          <w:szCs w:val="24"/>
        </w:rPr>
        <w:t>Turinys</w:t>
      </w:r>
    </w:p>
    <w:p w14:paraId="3DF5EE1B" w14:textId="77777777" w:rsidR="00340BAA" w:rsidRDefault="00340BAA" w:rsidP="00340BAA"/>
    <w:tbl>
      <w:tblPr>
        <w:tblStyle w:val="Lentelstinklelis"/>
        <w:tblpPr w:leftFromText="180" w:rightFromText="180" w:vertAnchor="text" w:horzAnchor="margin" w:tblpXSpec="center" w:tblpY="2"/>
        <w:tblW w:w="10367" w:type="dxa"/>
        <w:tblLook w:val="01E0" w:firstRow="1" w:lastRow="1" w:firstColumn="1" w:lastColumn="1" w:noHBand="0" w:noVBand="0"/>
      </w:tblPr>
      <w:tblGrid>
        <w:gridCol w:w="2652"/>
        <w:gridCol w:w="1200"/>
        <w:gridCol w:w="3202"/>
        <w:gridCol w:w="1759"/>
        <w:gridCol w:w="1554"/>
      </w:tblGrid>
      <w:tr w:rsidR="00340BAA" w14:paraId="5320BEB2" w14:textId="77777777" w:rsidTr="00340BAA">
        <w:trPr>
          <w:trHeight w:val="504"/>
        </w:trPr>
        <w:tc>
          <w:tcPr>
            <w:tcW w:w="2652" w:type="dxa"/>
          </w:tcPr>
          <w:p w14:paraId="1EBC53A2" w14:textId="77777777" w:rsidR="00340BAA" w:rsidRPr="00F20A4F" w:rsidRDefault="00340BAA" w:rsidP="00340BAA">
            <w:pPr>
              <w:jc w:val="center"/>
              <w:rPr>
                <w:rFonts w:ascii="Times New Roman" w:hAnsi="Times New Roman" w:cs="Times New Roman"/>
                <w:b/>
              </w:rPr>
            </w:pPr>
            <w:r w:rsidRPr="00F20A4F">
              <w:rPr>
                <w:rFonts w:ascii="Times New Roman" w:hAnsi="Times New Roman" w:cs="Times New Roman"/>
                <w:b/>
              </w:rPr>
              <w:t>Turinio tematika</w:t>
            </w:r>
          </w:p>
        </w:tc>
        <w:tc>
          <w:tcPr>
            <w:tcW w:w="1200" w:type="dxa"/>
          </w:tcPr>
          <w:p w14:paraId="39E12ED1" w14:textId="77777777" w:rsidR="00340BAA" w:rsidRPr="00F20A4F" w:rsidRDefault="00340BAA" w:rsidP="00340BAA">
            <w:pPr>
              <w:jc w:val="center"/>
              <w:rPr>
                <w:rFonts w:ascii="Times New Roman" w:hAnsi="Times New Roman" w:cs="Times New Roman"/>
                <w:b/>
              </w:rPr>
            </w:pPr>
            <w:r w:rsidRPr="00F20A4F">
              <w:rPr>
                <w:rFonts w:ascii="Times New Roman" w:hAnsi="Times New Roman" w:cs="Times New Roman"/>
                <w:b/>
              </w:rPr>
              <w:t>Valandų skaičius</w:t>
            </w:r>
          </w:p>
        </w:tc>
        <w:tc>
          <w:tcPr>
            <w:tcW w:w="3202" w:type="dxa"/>
            <w:hideMark/>
          </w:tcPr>
          <w:p w14:paraId="0ECDCDEA" w14:textId="77777777" w:rsidR="00340BAA" w:rsidRPr="00F20A4F" w:rsidRDefault="00340BAA" w:rsidP="00340BAA">
            <w:pPr>
              <w:jc w:val="center"/>
              <w:rPr>
                <w:rFonts w:ascii="Times New Roman" w:hAnsi="Times New Roman" w:cs="Times New Roman"/>
                <w:b/>
              </w:rPr>
            </w:pPr>
            <w:r w:rsidRPr="00F20A4F">
              <w:rPr>
                <w:rFonts w:ascii="Times New Roman" w:hAnsi="Times New Roman" w:cs="Times New Roman"/>
                <w:b/>
              </w:rPr>
              <w:t xml:space="preserve">Etapo mokymosi trukmė, uždaviniai, laukiami rezultatai </w:t>
            </w:r>
          </w:p>
        </w:tc>
        <w:tc>
          <w:tcPr>
            <w:tcW w:w="1759" w:type="dxa"/>
            <w:hideMark/>
          </w:tcPr>
          <w:p w14:paraId="08613026" w14:textId="77777777" w:rsidR="00340BAA" w:rsidRPr="00F20A4F" w:rsidRDefault="00340BAA" w:rsidP="00340BAA">
            <w:pPr>
              <w:jc w:val="center"/>
              <w:rPr>
                <w:rFonts w:ascii="Times New Roman" w:hAnsi="Times New Roman" w:cs="Times New Roman"/>
                <w:b/>
              </w:rPr>
            </w:pPr>
            <w:r w:rsidRPr="00F20A4F">
              <w:rPr>
                <w:rFonts w:ascii="Times New Roman" w:hAnsi="Times New Roman" w:cs="Times New Roman"/>
                <w:b/>
              </w:rPr>
              <w:t>Vertinimas</w:t>
            </w:r>
          </w:p>
        </w:tc>
        <w:tc>
          <w:tcPr>
            <w:tcW w:w="1554" w:type="dxa"/>
            <w:hideMark/>
          </w:tcPr>
          <w:p w14:paraId="1380E6BE" w14:textId="77777777" w:rsidR="00340BAA" w:rsidRPr="00F20A4F" w:rsidRDefault="00340BAA" w:rsidP="00340BAA">
            <w:pPr>
              <w:jc w:val="center"/>
              <w:rPr>
                <w:rFonts w:ascii="Times New Roman" w:hAnsi="Times New Roman" w:cs="Times New Roman"/>
                <w:b/>
              </w:rPr>
            </w:pPr>
            <w:r w:rsidRPr="00F20A4F">
              <w:rPr>
                <w:rFonts w:ascii="Times New Roman" w:hAnsi="Times New Roman" w:cs="Times New Roman"/>
                <w:b/>
              </w:rPr>
              <w:t>Pastabos</w:t>
            </w:r>
          </w:p>
        </w:tc>
      </w:tr>
      <w:tr w:rsidR="00340BAA" w14:paraId="329A2744" w14:textId="77777777" w:rsidTr="00340BAA">
        <w:trPr>
          <w:trHeight w:val="504"/>
        </w:trPr>
        <w:tc>
          <w:tcPr>
            <w:tcW w:w="2652" w:type="dxa"/>
          </w:tcPr>
          <w:p w14:paraId="2A408AEE" w14:textId="77777777" w:rsidR="00340BAA" w:rsidRPr="00F20A4F" w:rsidRDefault="00340BAA" w:rsidP="00340BAA">
            <w:pPr>
              <w:jc w:val="center"/>
              <w:rPr>
                <w:rFonts w:ascii="Times New Roman" w:hAnsi="Times New Roman" w:cs="Times New Roman"/>
                <w:b/>
              </w:rPr>
            </w:pPr>
          </w:p>
        </w:tc>
        <w:tc>
          <w:tcPr>
            <w:tcW w:w="1200" w:type="dxa"/>
          </w:tcPr>
          <w:p w14:paraId="091EA541" w14:textId="77777777" w:rsidR="00340BAA" w:rsidRPr="00F20A4F" w:rsidRDefault="00340BAA" w:rsidP="00340BAA">
            <w:pPr>
              <w:jc w:val="center"/>
              <w:rPr>
                <w:rFonts w:ascii="Times New Roman" w:hAnsi="Times New Roman" w:cs="Times New Roman"/>
                <w:b/>
              </w:rPr>
            </w:pPr>
          </w:p>
        </w:tc>
        <w:tc>
          <w:tcPr>
            <w:tcW w:w="3202" w:type="dxa"/>
          </w:tcPr>
          <w:p w14:paraId="77B66B74" w14:textId="77777777" w:rsidR="00340BAA" w:rsidRPr="00F20A4F" w:rsidRDefault="00340BAA" w:rsidP="00340BAA">
            <w:pPr>
              <w:jc w:val="center"/>
              <w:rPr>
                <w:rFonts w:ascii="Times New Roman" w:hAnsi="Times New Roman" w:cs="Times New Roman"/>
                <w:b/>
              </w:rPr>
            </w:pPr>
          </w:p>
        </w:tc>
        <w:tc>
          <w:tcPr>
            <w:tcW w:w="1759" w:type="dxa"/>
          </w:tcPr>
          <w:p w14:paraId="2C452DDD" w14:textId="77777777" w:rsidR="00340BAA" w:rsidRPr="00F20A4F" w:rsidRDefault="00340BAA" w:rsidP="00340BAA">
            <w:pPr>
              <w:jc w:val="center"/>
              <w:rPr>
                <w:rFonts w:ascii="Times New Roman" w:hAnsi="Times New Roman" w:cs="Times New Roman"/>
                <w:b/>
              </w:rPr>
            </w:pPr>
          </w:p>
        </w:tc>
        <w:tc>
          <w:tcPr>
            <w:tcW w:w="1554" w:type="dxa"/>
          </w:tcPr>
          <w:p w14:paraId="74FD4056" w14:textId="77777777" w:rsidR="00340BAA" w:rsidRPr="00F20A4F" w:rsidRDefault="00340BAA" w:rsidP="00340BAA">
            <w:pPr>
              <w:jc w:val="center"/>
              <w:rPr>
                <w:rFonts w:ascii="Times New Roman" w:hAnsi="Times New Roman" w:cs="Times New Roman"/>
                <w:b/>
              </w:rPr>
            </w:pPr>
          </w:p>
        </w:tc>
      </w:tr>
    </w:tbl>
    <w:p w14:paraId="5EE137A3" w14:textId="77777777" w:rsidR="00340BAA" w:rsidRDefault="00340BAA" w:rsidP="00340BAA"/>
    <w:p w14:paraId="0120638D" w14:textId="77777777" w:rsidR="00340BAA" w:rsidRPr="0068013D" w:rsidRDefault="00340BAA" w:rsidP="00340BAA">
      <w:r w:rsidRPr="0068013D">
        <w:t xml:space="preserve"> </w:t>
      </w:r>
    </w:p>
    <w:p w14:paraId="5297CAF3" w14:textId="77777777" w:rsidR="00340BAA" w:rsidRDefault="00340BAA" w:rsidP="00340BAA">
      <w:pPr>
        <w:ind w:left="1296" w:hanging="1296"/>
        <w:rPr>
          <w:b/>
          <w:bCs/>
          <w:color w:val="000000"/>
          <w:szCs w:val="24"/>
        </w:rPr>
      </w:pPr>
      <w:r w:rsidRPr="00F20A4F">
        <w:rPr>
          <w:color w:val="000000"/>
          <w:szCs w:val="24"/>
        </w:rPr>
        <w:t xml:space="preserve">Mokytojas </w:t>
      </w:r>
      <w:r>
        <w:rPr>
          <w:color w:val="000000"/>
          <w:szCs w:val="24"/>
        </w:rPr>
        <w:tab/>
      </w:r>
      <w:r w:rsidRPr="00F20A4F">
        <w:rPr>
          <w:color w:val="000000"/>
          <w:szCs w:val="24"/>
        </w:rPr>
        <w:t>_________________</w:t>
      </w:r>
      <w:r>
        <w:rPr>
          <w:color w:val="000000"/>
          <w:szCs w:val="24"/>
        </w:rPr>
        <w:tab/>
      </w:r>
      <w:r w:rsidRPr="00F20A4F">
        <w:rPr>
          <w:color w:val="000000"/>
          <w:szCs w:val="24"/>
        </w:rPr>
        <w:t xml:space="preserve"> ___________________________</w:t>
      </w:r>
      <w:r w:rsidRPr="00F20A4F">
        <w:rPr>
          <w:color w:val="000000"/>
        </w:rPr>
        <w:br/>
      </w:r>
      <w:r w:rsidRPr="00F20A4F">
        <w:rPr>
          <w:color w:val="000000"/>
          <w:sz w:val="20"/>
        </w:rPr>
        <w:t>(parašas</w:t>
      </w:r>
      <w:r w:rsidRPr="00F20A4F">
        <w:rPr>
          <w:color w:val="000000"/>
          <w:szCs w:val="24"/>
        </w:rPr>
        <w:t xml:space="preserve">) </w:t>
      </w:r>
      <w:r>
        <w:rPr>
          <w:color w:val="000000"/>
          <w:szCs w:val="24"/>
        </w:rPr>
        <w:tab/>
      </w:r>
      <w:r>
        <w:rPr>
          <w:color w:val="000000"/>
          <w:szCs w:val="24"/>
        </w:rPr>
        <w:tab/>
      </w:r>
      <w:r w:rsidRPr="00F20A4F">
        <w:rPr>
          <w:color w:val="000000"/>
          <w:sz w:val="20"/>
        </w:rPr>
        <w:t>(vardas ir pavardė)</w:t>
      </w:r>
      <w:r w:rsidRPr="00F20A4F">
        <w:rPr>
          <w:color w:val="000000"/>
          <w:sz w:val="20"/>
        </w:rPr>
        <w:br/>
      </w:r>
    </w:p>
    <w:p w14:paraId="2451A4FF" w14:textId="77777777" w:rsidR="00340BAA" w:rsidRDefault="00340BAA" w:rsidP="00340BAA">
      <w:pPr>
        <w:jc w:val="both"/>
      </w:pPr>
      <w:r w:rsidRPr="00F20A4F">
        <w:rPr>
          <w:b/>
          <w:bCs/>
          <w:color w:val="000000"/>
          <w:szCs w:val="24"/>
        </w:rPr>
        <w:t xml:space="preserve">Pastaba. </w:t>
      </w:r>
      <w:r w:rsidRPr="00F20A4F">
        <w:rPr>
          <w:color w:val="000000"/>
          <w:szCs w:val="24"/>
        </w:rPr>
        <w:t xml:space="preserve">Mokslo metų eigoje planas gali būti koreguojamas. Plano pastabose </w:t>
      </w:r>
      <w:r>
        <w:rPr>
          <w:color w:val="000000"/>
          <w:szCs w:val="24"/>
        </w:rPr>
        <w:t>nu</w:t>
      </w:r>
      <w:r w:rsidRPr="00F20A4F">
        <w:rPr>
          <w:color w:val="000000"/>
          <w:szCs w:val="24"/>
        </w:rPr>
        <w:t>rodoma, kaip ir</w:t>
      </w:r>
      <w:r w:rsidRPr="00F20A4F">
        <w:rPr>
          <w:color w:val="000000"/>
        </w:rPr>
        <w:br/>
      </w:r>
      <w:r w:rsidRPr="00F20A4F">
        <w:rPr>
          <w:color w:val="000000"/>
          <w:szCs w:val="24"/>
        </w:rPr>
        <w:t>kodėl planas koreguojamas.</w:t>
      </w:r>
      <w:r w:rsidRPr="00F20A4F">
        <w:t xml:space="preserve"> </w:t>
      </w:r>
    </w:p>
    <w:p w14:paraId="6B338BF9" w14:textId="77777777" w:rsidR="00340BAA" w:rsidRDefault="00340BAA" w:rsidP="00340BAA">
      <w:pPr>
        <w:jc w:val="both"/>
      </w:pPr>
    </w:p>
    <w:p w14:paraId="338DB848" w14:textId="77777777" w:rsidR="00340BAA" w:rsidRDefault="00340BAA" w:rsidP="00340BAA">
      <w:pPr>
        <w:jc w:val="both"/>
        <w:rPr>
          <w:b/>
        </w:rPr>
      </w:pPr>
      <w:r>
        <w:rPr>
          <w:b/>
        </w:rPr>
        <w:br w:type="page"/>
      </w:r>
    </w:p>
    <w:p w14:paraId="0978C4EC" w14:textId="77777777" w:rsidR="00B67208" w:rsidRPr="00B67208" w:rsidRDefault="00B67208" w:rsidP="00B67208">
      <w:pPr>
        <w:ind w:left="6096"/>
        <w:rPr>
          <w:bCs/>
          <w:szCs w:val="24"/>
        </w:rPr>
      </w:pPr>
      <w:r w:rsidRPr="00B67208">
        <w:rPr>
          <w:bCs/>
          <w:szCs w:val="24"/>
        </w:rPr>
        <w:lastRenderedPageBreak/>
        <w:t>Šalčininkų „Santarvės“  gimnazijos</w:t>
      </w:r>
    </w:p>
    <w:p w14:paraId="79274223" w14:textId="77777777" w:rsidR="00B67208" w:rsidRPr="00B67208" w:rsidRDefault="00B67208" w:rsidP="00172A0A">
      <w:pPr>
        <w:ind w:left="6096" w:right="425"/>
        <w:rPr>
          <w:bCs/>
          <w:szCs w:val="24"/>
        </w:rPr>
      </w:pPr>
      <w:r w:rsidRPr="00B67208">
        <w:rPr>
          <w:bCs/>
          <w:szCs w:val="24"/>
        </w:rPr>
        <w:t>Ugdymo turinio planavimo tvarkos aprašo</w:t>
      </w:r>
    </w:p>
    <w:p w14:paraId="5EE3807D" w14:textId="66BB9FD9" w:rsidR="00340BAA" w:rsidRDefault="00340BAA" w:rsidP="00B67208">
      <w:pPr>
        <w:ind w:left="4849" w:firstLine="1247"/>
        <w:rPr>
          <w:color w:val="000000"/>
        </w:rPr>
      </w:pPr>
      <w:r>
        <w:rPr>
          <w:color w:val="000000"/>
        </w:rPr>
        <w:t>Priedas Nr. 6</w:t>
      </w:r>
    </w:p>
    <w:p w14:paraId="58C52F8C" w14:textId="77777777" w:rsidR="00340BAA" w:rsidRDefault="00340BAA" w:rsidP="00340BAA">
      <w:pPr>
        <w:ind w:left="7513"/>
        <w:rPr>
          <w:szCs w:val="24"/>
        </w:rPr>
      </w:pPr>
    </w:p>
    <w:p w14:paraId="1FBDFC88" w14:textId="77777777" w:rsidR="00340BAA" w:rsidRPr="00C12BB3" w:rsidRDefault="00340BAA" w:rsidP="00172A0A">
      <w:pPr>
        <w:ind w:left="6096"/>
        <w:rPr>
          <w:szCs w:val="24"/>
        </w:rPr>
      </w:pPr>
      <w:r w:rsidRPr="00C12BB3">
        <w:rPr>
          <w:szCs w:val="24"/>
        </w:rPr>
        <w:t>TVIRTINU</w:t>
      </w:r>
    </w:p>
    <w:p w14:paraId="568DABBF" w14:textId="77777777" w:rsidR="00340BAA" w:rsidRPr="00C12BB3" w:rsidRDefault="00340BAA" w:rsidP="00172A0A">
      <w:pPr>
        <w:ind w:left="6096"/>
        <w:rPr>
          <w:szCs w:val="24"/>
        </w:rPr>
      </w:pPr>
      <w:r w:rsidRPr="00C12BB3">
        <w:rPr>
          <w:szCs w:val="24"/>
        </w:rPr>
        <w:t>Šalčininkų „Santarvės“</w:t>
      </w:r>
    </w:p>
    <w:p w14:paraId="14029D06" w14:textId="77777777" w:rsidR="00340BAA" w:rsidRPr="00C12BB3" w:rsidRDefault="00340BAA" w:rsidP="00172A0A">
      <w:pPr>
        <w:ind w:left="6096"/>
        <w:rPr>
          <w:szCs w:val="24"/>
        </w:rPr>
      </w:pPr>
      <w:r w:rsidRPr="00C12BB3">
        <w:rPr>
          <w:szCs w:val="24"/>
        </w:rPr>
        <w:t>gimnazijos direktorė</w:t>
      </w:r>
    </w:p>
    <w:p w14:paraId="434EB277" w14:textId="77777777" w:rsidR="00340BAA" w:rsidRPr="00C12BB3" w:rsidRDefault="00340BAA" w:rsidP="00172A0A">
      <w:pPr>
        <w:ind w:left="6096"/>
        <w:rPr>
          <w:szCs w:val="24"/>
        </w:rPr>
      </w:pPr>
      <w:r>
        <w:rPr>
          <w:szCs w:val="24"/>
        </w:rPr>
        <w:t>______</w:t>
      </w:r>
      <w:r w:rsidRPr="00C12BB3">
        <w:rPr>
          <w:szCs w:val="24"/>
        </w:rPr>
        <w:t xml:space="preserve"> Inga Marciševska</w:t>
      </w:r>
    </w:p>
    <w:p w14:paraId="3D215D6A" w14:textId="77777777" w:rsidR="00340BAA" w:rsidRDefault="00340BAA" w:rsidP="00340BAA">
      <w:pPr>
        <w:spacing w:line="360" w:lineRule="auto"/>
        <w:jc w:val="right"/>
        <w:rPr>
          <w:color w:val="000000"/>
          <w:szCs w:val="24"/>
        </w:rPr>
      </w:pPr>
    </w:p>
    <w:p w14:paraId="440991B6" w14:textId="77777777" w:rsidR="00340BAA" w:rsidRPr="00EE360F" w:rsidRDefault="00340BAA" w:rsidP="00340BAA">
      <w:pPr>
        <w:spacing w:line="360" w:lineRule="auto"/>
        <w:jc w:val="center"/>
        <w:rPr>
          <w:b/>
          <w:szCs w:val="24"/>
        </w:rPr>
      </w:pPr>
      <w:r w:rsidRPr="00EE360F">
        <w:rPr>
          <w:b/>
          <w:szCs w:val="24"/>
        </w:rPr>
        <w:t>ŠALČININKŲ „SANTARVĖS“ GIMNAZIJA</w:t>
      </w:r>
    </w:p>
    <w:p w14:paraId="3E27C3AA" w14:textId="77777777" w:rsidR="00340BAA" w:rsidRPr="00EE360F" w:rsidRDefault="00340BAA" w:rsidP="00340BAA">
      <w:pPr>
        <w:spacing w:line="360" w:lineRule="auto"/>
        <w:jc w:val="center"/>
        <w:rPr>
          <w:b/>
          <w:szCs w:val="24"/>
        </w:rPr>
      </w:pPr>
      <w:r w:rsidRPr="00EE360F">
        <w:rPr>
          <w:b/>
          <w:szCs w:val="24"/>
        </w:rPr>
        <w:t>NEFORMALIOJO ŠVIETIMO PROGRAMA</w:t>
      </w:r>
    </w:p>
    <w:p w14:paraId="168A34B7" w14:textId="77777777" w:rsidR="00340BAA" w:rsidRDefault="00340BAA" w:rsidP="00340BAA">
      <w:pPr>
        <w:spacing w:line="360" w:lineRule="auto"/>
        <w:jc w:val="center"/>
        <w:rPr>
          <w:b/>
          <w:szCs w:val="24"/>
        </w:rPr>
      </w:pPr>
      <w:r w:rsidRPr="00EE360F">
        <w:rPr>
          <w:b/>
          <w:szCs w:val="24"/>
        </w:rPr>
        <w:t>20___ - 20___ MOKSLO METAI</w:t>
      </w:r>
    </w:p>
    <w:p w14:paraId="4F150FCB" w14:textId="77777777" w:rsidR="00340BAA" w:rsidRPr="00EE360F" w:rsidRDefault="00340BAA" w:rsidP="00340BAA">
      <w:pPr>
        <w:jc w:val="center"/>
        <w:rPr>
          <w:b/>
          <w:szCs w:val="24"/>
        </w:rPr>
      </w:pPr>
    </w:p>
    <w:tbl>
      <w:tblPr>
        <w:tblStyle w:val="Lentelstinklelis"/>
        <w:tblW w:w="0" w:type="auto"/>
        <w:tblLook w:val="04A0" w:firstRow="1" w:lastRow="0" w:firstColumn="1" w:lastColumn="0" w:noHBand="0" w:noVBand="1"/>
      </w:tblPr>
      <w:tblGrid>
        <w:gridCol w:w="3652"/>
        <w:gridCol w:w="3827"/>
      </w:tblGrid>
      <w:tr w:rsidR="00340BAA" w:rsidRPr="00EE360F" w14:paraId="2D7BE8E4" w14:textId="77777777" w:rsidTr="00340BAA">
        <w:trPr>
          <w:trHeight w:val="339"/>
        </w:trPr>
        <w:tc>
          <w:tcPr>
            <w:tcW w:w="3652" w:type="dxa"/>
            <w:vAlign w:val="center"/>
          </w:tcPr>
          <w:p w14:paraId="760BCB3D" w14:textId="77777777" w:rsidR="00340BAA" w:rsidRPr="00EE360F" w:rsidRDefault="00340BAA" w:rsidP="00340BAA">
            <w:pPr>
              <w:jc w:val="center"/>
              <w:rPr>
                <w:rFonts w:ascii="Times New Roman" w:hAnsi="Times New Roman" w:cs="Times New Roman"/>
                <w:b/>
              </w:rPr>
            </w:pPr>
            <w:r w:rsidRPr="00EE360F">
              <w:rPr>
                <w:rFonts w:ascii="Times New Roman" w:hAnsi="Times New Roman" w:cs="Times New Roman"/>
                <w:b/>
              </w:rPr>
              <w:t>Mokytojas</w:t>
            </w:r>
          </w:p>
          <w:p w14:paraId="3D80E3F6" w14:textId="77777777" w:rsidR="00340BAA" w:rsidRPr="00EE360F" w:rsidRDefault="00340BAA" w:rsidP="00340BAA">
            <w:pPr>
              <w:jc w:val="center"/>
              <w:rPr>
                <w:rFonts w:ascii="Times New Roman" w:hAnsi="Times New Roman" w:cs="Times New Roman"/>
                <w:b/>
              </w:rPr>
            </w:pPr>
          </w:p>
        </w:tc>
        <w:tc>
          <w:tcPr>
            <w:tcW w:w="3827" w:type="dxa"/>
          </w:tcPr>
          <w:p w14:paraId="14B63780" w14:textId="77777777" w:rsidR="00340BAA" w:rsidRPr="00EE360F" w:rsidRDefault="00340BAA" w:rsidP="00340BAA">
            <w:pPr>
              <w:rPr>
                <w:rFonts w:ascii="Times New Roman" w:hAnsi="Times New Roman" w:cs="Times New Roman"/>
              </w:rPr>
            </w:pPr>
          </w:p>
        </w:tc>
      </w:tr>
      <w:tr w:rsidR="00340BAA" w:rsidRPr="00EE360F" w14:paraId="42821078" w14:textId="77777777" w:rsidTr="00340BAA">
        <w:tc>
          <w:tcPr>
            <w:tcW w:w="3652" w:type="dxa"/>
            <w:vAlign w:val="center"/>
          </w:tcPr>
          <w:p w14:paraId="05A23FEF" w14:textId="77777777" w:rsidR="00340BAA" w:rsidRPr="00EE360F" w:rsidRDefault="00340BAA" w:rsidP="00340BAA">
            <w:pPr>
              <w:jc w:val="center"/>
              <w:rPr>
                <w:rFonts w:ascii="Times New Roman" w:hAnsi="Times New Roman" w:cs="Times New Roman"/>
                <w:b/>
              </w:rPr>
            </w:pPr>
            <w:r w:rsidRPr="00EE360F">
              <w:rPr>
                <w:rFonts w:ascii="Times New Roman" w:hAnsi="Times New Roman" w:cs="Times New Roman"/>
                <w:b/>
              </w:rPr>
              <w:t>Programos pavadinimas</w:t>
            </w:r>
          </w:p>
          <w:p w14:paraId="3C7B63C7" w14:textId="77777777" w:rsidR="00340BAA" w:rsidRPr="00EE360F" w:rsidRDefault="00340BAA" w:rsidP="00340BAA">
            <w:pPr>
              <w:jc w:val="center"/>
              <w:rPr>
                <w:rFonts w:ascii="Times New Roman" w:hAnsi="Times New Roman" w:cs="Times New Roman"/>
                <w:b/>
              </w:rPr>
            </w:pPr>
          </w:p>
        </w:tc>
        <w:tc>
          <w:tcPr>
            <w:tcW w:w="3827" w:type="dxa"/>
          </w:tcPr>
          <w:p w14:paraId="64AFACB9" w14:textId="77777777" w:rsidR="00340BAA" w:rsidRPr="00EE360F" w:rsidRDefault="00340BAA" w:rsidP="00340BAA">
            <w:pPr>
              <w:rPr>
                <w:rFonts w:ascii="Times New Roman" w:hAnsi="Times New Roman" w:cs="Times New Roman"/>
              </w:rPr>
            </w:pPr>
          </w:p>
        </w:tc>
      </w:tr>
      <w:tr w:rsidR="00340BAA" w:rsidRPr="00EE360F" w14:paraId="46006781" w14:textId="77777777" w:rsidTr="00340BAA">
        <w:tc>
          <w:tcPr>
            <w:tcW w:w="3652" w:type="dxa"/>
            <w:vAlign w:val="center"/>
          </w:tcPr>
          <w:p w14:paraId="12BEAE94" w14:textId="77777777" w:rsidR="00340BAA" w:rsidRPr="00EE360F" w:rsidRDefault="00340BAA" w:rsidP="00340BAA">
            <w:pPr>
              <w:jc w:val="center"/>
              <w:rPr>
                <w:rFonts w:ascii="Times New Roman" w:hAnsi="Times New Roman" w:cs="Times New Roman"/>
                <w:b/>
              </w:rPr>
            </w:pPr>
            <w:r w:rsidRPr="00EE360F">
              <w:rPr>
                <w:rFonts w:ascii="Times New Roman" w:hAnsi="Times New Roman" w:cs="Times New Roman"/>
                <w:b/>
              </w:rPr>
              <w:t>Klasė (-ės)</w:t>
            </w:r>
          </w:p>
          <w:p w14:paraId="383C1538" w14:textId="77777777" w:rsidR="00340BAA" w:rsidRPr="00EE360F" w:rsidRDefault="00340BAA" w:rsidP="00340BAA">
            <w:pPr>
              <w:jc w:val="center"/>
              <w:rPr>
                <w:rFonts w:ascii="Times New Roman" w:hAnsi="Times New Roman" w:cs="Times New Roman"/>
                <w:b/>
              </w:rPr>
            </w:pPr>
          </w:p>
        </w:tc>
        <w:tc>
          <w:tcPr>
            <w:tcW w:w="3827" w:type="dxa"/>
          </w:tcPr>
          <w:p w14:paraId="7406DAAF" w14:textId="77777777" w:rsidR="00340BAA" w:rsidRPr="00EE360F" w:rsidRDefault="00340BAA" w:rsidP="00340BAA">
            <w:pPr>
              <w:rPr>
                <w:rFonts w:ascii="Times New Roman" w:hAnsi="Times New Roman" w:cs="Times New Roman"/>
              </w:rPr>
            </w:pPr>
          </w:p>
        </w:tc>
      </w:tr>
      <w:tr w:rsidR="00340BAA" w:rsidRPr="00EE360F" w14:paraId="0332098A" w14:textId="77777777" w:rsidTr="00340BAA">
        <w:tc>
          <w:tcPr>
            <w:tcW w:w="3652" w:type="dxa"/>
            <w:vAlign w:val="center"/>
          </w:tcPr>
          <w:p w14:paraId="188FAA7D" w14:textId="77777777" w:rsidR="00340BAA" w:rsidRPr="00EE360F" w:rsidRDefault="00340BAA" w:rsidP="00340BAA">
            <w:pPr>
              <w:jc w:val="center"/>
              <w:rPr>
                <w:rFonts w:ascii="Times New Roman" w:hAnsi="Times New Roman" w:cs="Times New Roman"/>
                <w:b/>
              </w:rPr>
            </w:pPr>
            <w:r w:rsidRPr="00EE360F">
              <w:rPr>
                <w:rFonts w:ascii="Times New Roman" w:hAnsi="Times New Roman" w:cs="Times New Roman"/>
                <w:b/>
              </w:rPr>
              <w:t>Valandų skaičius per savaitę</w:t>
            </w:r>
          </w:p>
          <w:p w14:paraId="5A8C4318" w14:textId="77777777" w:rsidR="00340BAA" w:rsidRPr="00EE360F" w:rsidRDefault="00340BAA" w:rsidP="00340BAA">
            <w:pPr>
              <w:jc w:val="center"/>
              <w:rPr>
                <w:rFonts w:ascii="Times New Roman" w:hAnsi="Times New Roman" w:cs="Times New Roman"/>
                <w:b/>
              </w:rPr>
            </w:pPr>
          </w:p>
        </w:tc>
        <w:tc>
          <w:tcPr>
            <w:tcW w:w="3827" w:type="dxa"/>
          </w:tcPr>
          <w:p w14:paraId="51F6C6B6" w14:textId="77777777" w:rsidR="00340BAA" w:rsidRPr="00EE360F" w:rsidRDefault="00340BAA" w:rsidP="00340BAA">
            <w:pPr>
              <w:rPr>
                <w:rFonts w:ascii="Times New Roman" w:hAnsi="Times New Roman" w:cs="Times New Roman"/>
              </w:rPr>
            </w:pPr>
          </w:p>
        </w:tc>
      </w:tr>
    </w:tbl>
    <w:p w14:paraId="31A4A94F" w14:textId="77777777" w:rsidR="00340BAA" w:rsidRPr="00EE360F" w:rsidRDefault="00340BAA" w:rsidP="00340BAA">
      <w:pPr>
        <w:rPr>
          <w:szCs w:val="24"/>
        </w:rPr>
      </w:pPr>
    </w:p>
    <w:p w14:paraId="14FFFBB1" w14:textId="77777777" w:rsidR="00340BAA" w:rsidRPr="00EE360F" w:rsidRDefault="00340BAA" w:rsidP="00340BAA">
      <w:pPr>
        <w:rPr>
          <w:b/>
          <w:szCs w:val="24"/>
        </w:rPr>
      </w:pPr>
      <w:r w:rsidRPr="00EE360F">
        <w:rPr>
          <w:b/>
          <w:szCs w:val="24"/>
        </w:rPr>
        <w:t>TIKSLAS IR UŽDAVINIAI</w:t>
      </w:r>
    </w:p>
    <w:p w14:paraId="3B67846D" w14:textId="77777777" w:rsidR="00340BAA" w:rsidRPr="00EE360F" w:rsidRDefault="00340BAA" w:rsidP="00340BAA">
      <w:pPr>
        <w:rPr>
          <w:szCs w:val="24"/>
        </w:rPr>
      </w:pPr>
    </w:p>
    <w:p w14:paraId="0D501C3F" w14:textId="77777777" w:rsidR="00340BAA" w:rsidRPr="00EE360F" w:rsidRDefault="00340BAA" w:rsidP="00340BAA">
      <w:pPr>
        <w:rPr>
          <w:b/>
          <w:szCs w:val="24"/>
        </w:rPr>
      </w:pPr>
      <w:r w:rsidRPr="00EE360F">
        <w:rPr>
          <w:b/>
          <w:szCs w:val="24"/>
        </w:rPr>
        <w:t>LAUKIAMAS REZULTATAS</w:t>
      </w:r>
    </w:p>
    <w:p w14:paraId="55585DC6" w14:textId="77777777" w:rsidR="00340BAA" w:rsidRPr="00EE360F" w:rsidRDefault="00340BAA" w:rsidP="00340BAA">
      <w:pPr>
        <w:rPr>
          <w:szCs w:val="24"/>
        </w:rPr>
      </w:pPr>
    </w:p>
    <w:p w14:paraId="3A125A4F" w14:textId="77777777" w:rsidR="00340BAA" w:rsidRPr="00EE360F" w:rsidRDefault="00340BAA" w:rsidP="00340BAA">
      <w:pPr>
        <w:rPr>
          <w:b/>
          <w:szCs w:val="24"/>
        </w:rPr>
      </w:pPr>
      <w:r w:rsidRPr="00EE360F">
        <w:rPr>
          <w:b/>
          <w:szCs w:val="24"/>
        </w:rPr>
        <w:t>INFORMACIJOS APIE VEIKLĄ SKLAIDA</w:t>
      </w:r>
    </w:p>
    <w:p w14:paraId="6D1F5952" w14:textId="77777777" w:rsidR="00340BAA" w:rsidRPr="00EE360F" w:rsidRDefault="00340BAA" w:rsidP="00340BAA">
      <w:pPr>
        <w:rPr>
          <w:szCs w:val="24"/>
        </w:rPr>
      </w:pPr>
    </w:p>
    <w:tbl>
      <w:tblPr>
        <w:tblStyle w:val="Lentelstinklelis"/>
        <w:tblW w:w="0" w:type="auto"/>
        <w:tblLook w:val="04A0" w:firstRow="1" w:lastRow="0" w:firstColumn="1" w:lastColumn="0" w:noHBand="0" w:noVBand="1"/>
      </w:tblPr>
      <w:tblGrid>
        <w:gridCol w:w="809"/>
        <w:gridCol w:w="4403"/>
        <w:gridCol w:w="1269"/>
        <w:gridCol w:w="3148"/>
      </w:tblGrid>
      <w:tr w:rsidR="00340BAA" w:rsidRPr="00EE360F" w14:paraId="2DBDB179" w14:textId="77777777" w:rsidTr="00340BAA">
        <w:tc>
          <w:tcPr>
            <w:tcW w:w="817" w:type="dxa"/>
          </w:tcPr>
          <w:p w14:paraId="66B289B6" w14:textId="77777777" w:rsidR="00340BAA" w:rsidRPr="00EE360F" w:rsidRDefault="00340BAA" w:rsidP="00340BAA">
            <w:pPr>
              <w:jc w:val="center"/>
              <w:rPr>
                <w:rFonts w:ascii="Times New Roman" w:hAnsi="Times New Roman" w:cs="Times New Roman"/>
                <w:b/>
              </w:rPr>
            </w:pPr>
            <w:r w:rsidRPr="00EE360F">
              <w:rPr>
                <w:rFonts w:ascii="Times New Roman" w:hAnsi="Times New Roman" w:cs="Times New Roman"/>
                <w:b/>
              </w:rPr>
              <w:t>Eil. Nr.</w:t>
            </w:r>
          </w:p>
        </w:tc>
        <w:tc>
          <w:tcPr>
            <w:tcW w:w="4536" w:type="dxa"/>
          </w:tcPr>
          <w:p w14:paraId="6A59ECBF" w14:textId="77777777" w:rsidR="00340BAA" w:rsidRPr="00EE360F" w:rsidRDefault="00340BAA" w:rsidP="00340BAA">
            <w:pPr>
              <w:jc w:val="center"/>
              <w:rPr>
                <w:rFonts w:ascii="Times New Roman" w:hAnsi="Times New Roman" w:cs="Times New Roman"/>
                <w:b/>
              </w:rPr>
            </w:pPr>
            <w:r w:rsidRPr="00EE360F">
              <w:rPr>
                <w:rFonts w:ascii="Times New Roman" w:hAnsi="Times New Roman" w:cs="Times New Roman"/>
                <w:b/>
              </w:rPr>
              <w:t>Veikla</w:t>
            </w:r>
          </w:p>
        </w:tc>
        <w:tc>
          <w:tcPr>
            <w:tcW w:w="1276" w:type="dxa"/>
          </w:tcPr>
          <w:p w14:paraId="16DC4F3B" w14:textId="77777777" w:rsidR="00340BAA" w:rsidRPr="00EE360F" w:rsidRDefault="00340BAA" w:rsidP="00340BAA">
            <w:pPr>
              <w:jc w:val="center"/>
              <w:rPr>
                <w:rFonts w:ascii="Times New Roman" w:hAnsi="Times New Roman" w:cs="Times New Roman"/>
                <w:b/>
              </w:rPr>
            </w:pPr>
            <w:r w:rsidRPr="00EE360F">
              <w:rPr>
                <w:rFonts w:ascii="Times New Roman" w:hAnsi="Times New Roman" w:cs="Times New Roman"/>
                <w:b/>
              </w:rPr>
              <w:t>Valandų skaičius</w:t>
            </w:r>
          </w:p>
        </w:tc>
        <w:tc>
          <w:tcPr>
            <w:tcW w:w="3225" w:type="dxa"/>
          </w:tcPr>
          <w:p w14:paraId="1CD836DE" w14:textId="77777777" w:rsidR="00340BAA" w:rsidRPr="00EE360F" w:rsidRDefault="00340BAA" w:rsidP="00340BAA">
            <w:pPr>
              <w:jc w:val="center"/>
              <w:rPr>
                <w:rFonts w:ascii="Times New Roman" w:hAnsi="Times New Roman" w:cs="Times New Roman"/>
                <w:b/>
              </w:rPr>
            </w:pPr>
            <w:r w:rsidRPr="00EE360F">
              <w:rPr>
                <w:rFonts w:ascii="Times New Roman" w:hAnsi="Times New Roman" w:cs="Times New Roman"/>
                <w:b/>
              </w:rPr>
              <w:t>Pastabos</w:t>
            </w:r>
          </w:p>
        </w:tc>
      </w:tr>
      <w:tr w:rsidR="00340BAA" w:rsidRPr="00EE360F" w14:paraId="2886A9C0" w14:textId="77777777" w:rsidTr="00340BAA">
        <w:trPr>
          <w:trHeight w:val="421"/>
        </w:trPr>
        <w:tc>
          <w:tcPr>
            <w:tcW w:w="817" w:type="dxa"/>
          </w:tcPr>
          <w:p w14:paraId="614E4C17" w14:textId="77777777" w:rsidR="00340BAA" w:rsidRPr="00EE360F" w:rsidRDefault="00340BAA" w:rsidP="00340BAA">
            <w:pPr>
              <w:rPr>
                <w:rFonts w:ascii="Times New Roman" w:hAnsi="Times New Roman" w:cs="Times New Roman"/>
              </w:rPr>
            </w:pPr>
          </w:p>
          <w:p w14:paraId="13CA0618" w14:textId="77777777" w:rsidR="00340BAA" w:rsidRPr="00EE360F" w:rsidRDefault="00340BAA" w:rsidP="00340BAA">
            <w:pPr>
              <w:rPr>
                <w:rFonts w:ascii="Times New Roman" w:hAnsi="Times New Roman" w:cs="Times New Roman"/>
              </w:rPr>
            </w:pPr>
          </w:p>
        </w:tc>
        <w:tc>
          <w:tcPr>
            <w:tcW w:w="4536" w:type="dxa"/>
          </w:tcPr>
          <w:p w14:paraId="4858843C" w14:textId="77777777" w:rsidR="00340BAA" w:rsidRPr="00EE360F" w:rsidRDefault="00340BAA" w:rsidP="00340BAA">
            <w:pPr>
              <w:rPr>
                <w:rFonts w:ascii="Times New Roman" w:hAnsi="Times New Roman" w:cs="Times New Roman"/>
              </w:rPr>
            </w:pPr>
          </w:p>
        </w:tc>
        <w:tc>
          <w:tcPr>
            <w:tcW w:w="1276" w:type="dxa"/>
          </w:tcPr>
          <w:p w14:paraId="06D5D083" w14:textId="77777777" w:rsidR="00340BAA" w:rsidRPr="00EE360F" w:rsidRDefault="00340BAA" w:rsidP="00340BAA">
            <w:pPr>
              <w:rPr>
                <w:rFonts w:ascii="Times New Roman" w:hAnsi="Times New Roman" w:cs="Times New Roman"/>
              </w:rPr>
            </w:pPr>
          </w:p>
        </w:tc>
        <w:tc>
          <w:tcPr>
            <w:tcW w:w="3225" w:type="dxa"/>
          </w:tcPr>
          <w:p w14:paraId="53ACD57B" w14:textId="77777777" w:rsidR="00340BAA" w:rsidRPr="00EE360F" w:rsidRDefault="00340BAA" w:rsidP="00340BAA">
            <w:pPr>
              <w:rPr>
                <w:rFonts w:ascii="Times New Roman" w:hAnsi="Times New Roman" w:cs="Times New Roman"/>
              </w:rPr>
            </w:pPr>
          </w:p>
        </w:tc>
      </w:tr>
      <w:tr w:rsidR="00340BAA" w:rsidRPr="00EE360F" w14:paraId="5ECEF6A6" w14:textId="77777777" w:rsidTr="00340BAA">
        <w:trPr>
          <w:trHeight w:val="421"/>
        </w:trPr>
        <w:tc>
          <w:tcPr>
            <w:tcW w:w="817" w:type="dxa"/>
          </w:tcPr>
          <w:p w14:paraId="512AEAF6" w14:textId="77777777" w:rsidR="00340BAA" w:rsidRPr="00EE360F" w:rsidRDefault="00340BAA" w:rsidP="00340BAA">
            <w:pPr>
              <w:rPr>
                <w:rFonts w:ascii="Times New Roman" w:hAnsi="Times New Roman" w:cs="Times New Roman"/>
              </w:rPr>
            </w:pPr>
          </w:p>
        </w:tc>
        <w:tc>
          <w:tcPr>
            <w:tcW w:w="4536" w:type="dxa"/>
          </w:tcPr>
          <w:p w14:paraId="7684D2C1" w14:textId="77777777" w:rsidR="00340BAA" w:rsidRPr="00EE360F" w:rsidRDefault="00340BAA" w:rsidP="00340BAA">
            <w:pPr>
              <w:rPr>
                <w:rFonts w:ascii="Times New Roman" w:hAnsi="Times New Roman" w:cs="Times New Roman"/>
              </w:rPr>
            </w:pPr>
          </w:p>
        </w:tc>
        <w:tc>
          <w:tcPr>
            <w:tcW w:w="1276" w:type="dxa"/>
          </w:tcPr>
          <w:p w14:paraId="60962BD3" w14:textId="77777777" w:rsidR="00340BAA" w:rsidRPr="00EE360F" w:rsidRDefault="00340BAA" w:rsidP="00340BAA">
            <w:pPr>
              <w:rPr>
                <w:rFonts w:ascii="Times New Roman" w:hAnsi="Times New Roman" w:cs="Times New Roman"/>
              </w:rPr>
            </w:pPr>
          </w:p>
        </w:tc>
        <w:tc>
          <w:tcPr>
            <w:tcW w:w="3225" w:type="dxa"/>
          </w:tcPr>
          <w:p w14:paraId="7C1C2546" w14:textId="77777777" w:rsidR="00340BAA" w:rsidRPr="00EE360F" w:rsidRDefault="00340BAA" w:rsidP="00340BAA">
            <w:pPr>
              <w:rPr>
                <w:rFonts w:ascii="Times New Roman" w:hAnsi="Times New Roman" w:cs="Times New Roman"/>
              </w:rPr>
            </w:pPr>
          </w:p>
        </w:tc>
      </w:tr>
      <w:tr w:rsidR="00340BAA" w:rsidRPr="00EE360F" w14:paraId="3E497EB5" w14:textId="77777777" w:rsidTr="00340BAA">
        <w:trPr>
          <w:trHeight w:val="421"/>
        </w:trPr>
        <w:tc>
          <w:tcPr>
            <w:tcW w:w="817" w:type="dxa"/>
          </w:tcPr>
          <w:p w14:paraId="44D920D6" w14:textId="77777777" w:rsidR="00340BAA" w:rsidRPr="00EE360F" w:rsidRDefault="00340BAA" w:rsidP="00340BAA">
            <w:pPr>
              <w:rPr>
                <w:rFonts w:ascii="Times New Roman" w:hAnsi="Times New Roman" w:cs="Times New Roman"/>
              </w:rPr>
            </w:pPr>
          </w:p>
        </w:tc>
        <w:tc>
          <w:tcPr>
            <w:tcW w:w="4536" w:type="dxa"/>
          </w:tcPr>
          <w:p w14:paraId="58CD861C" w14:textId="77777777" w:rsidR="00340BAA" w:rsidRPr="00EE360F" w:rsidRDefault="00340BAA" w:rsidP="00340BAA">
            <w:pPr>
              <w:rPr>
                <w:rFonts w:ascii="Times New Roman" w:hAnsi="Times New Roman" w:cs="Times New Roman"/>
              </w:rPr>
            </w:pPr>
          </w:p>
        </w:tc>
        <w:tc>
          <w:tcPr>
            <w:tcW w:w="1276" w:type="dxa"/>
          </w:tcPr>
          <w:p w14:paraId="5F9ECE3D" w14:textId="77777777" w:rsidR="00340BAA" w:rsidRPr="00EE360F" w:rsidRDefault="00340BAA" w:rsidP="00340BAA">
            <w:pPr>
              <w:rPr>
                <w:rFonts w:ascii="Times New Roman" w:hAnsi="Times New Roman" w:cs="Times New Roman"/>
              </w:rPr>
            </w:pPr>
          </w:p>
        </w:tc>
        <w:tc>
          <w:tcPr>
            <w:tcW w:w="3225" w:type="dxa"/>
          </w:tcPr>
          <w:p w14:paraId="6A5AF3D7" w14:textId="77777777" w:rsidR="00340BAA" w:rsidRPr="00EE360F" w:rsidRDefault="00340BAA" w:rsidP="00340BAA">
            <w:pPr>
              <w:rPr>
                <w:rFonts w:ascii="Times New Roman" w:hAnsi="Times New Roman" w:cs="Times New Roman"/>
              </w:rPr>
            </w:pPr>
          </w:p>
        </w:tc>
      </w:tr>
    </w:tbl>
    <w:p w14:paraId="248ECC68" w14:textId="77777777" w:rsidR="00340BAA" w:rsidRPr="00EE360F" w:rsidRDefault="00340BAA" w:rsidP="00340BAA">
      <w:pPr>
        <w:rPr>
          <w:szCs w:val="24"/>
        </w:rPr>
      </w:pPr>
    </w:p>
    <w:p w14:paraId="154485C7" w14:textId="77777777" w:rsidR="00340BAA" w:rsidRPr="00EE360F" w:rsidRDefault="00340BAA" w:rsidP="00340BAA">
      <w:pPr>
        <w:rPr>
          <w:szCs w:val="24"/>
        </w:rPr>
      </w:pPr>
    </w:p>
    <w:p w14:paraId="00CCEE86" w14:textId="77777777" w:rsidR="00340BAA" w:rsidRPr="00EE360F" w:rsidRDefault="00340BAA" w:rsidP="00340BAA">
      <w:pPr>
        <w:ind w:left="3888" w:firstLine="1296"/>
        <w:rPr>
          <w:szCs w:val="24"/>
        </w:rPr>
      </w:pPr>
      <w:r w:rsidRPr="00EE360F">
        <w:rPr>
          <w:szCs w:val="24"/>
        </w:rPr>
        <w:t>PARENGĖ</w:t>
      </w:r>
    </w:p>
    <w:p w14:paraId="50E74C3E" w14:textId="77777777" w:rsidR="00340BAA" w:rsidRPr="00EE360F" w:rsidRDefault="00340BAA" w:rsidP="00340BAA">
      <w:pPr>
        <w:ind w:left="3888" w:firstLine="1296"/>
        <w:rPr>
          <w:szCs w:val="24"/>
        </w:rPr>
      </w:pPr>
    </w:p>
    <w:p w14:paraId="5464BDE4" w14:textId="77777777" w:rsidR="00340BAA" w:rsidRPr="00EE360F" w:rsidRDefault="00340BAA" w:rsidP="00340BAA">
      <w:pPr>
        <w:ind w:left="3888" w:firstLine="1296"/>
        <w:rPr>
          <w:szCs w:val="24"/>
        </w:rPr>
      </w:pPr>
      <w:r w:rsidRPr="00EE360F">
        <w:rPr>
          <w:szCs w:val="24"/>
        </w:rPr>
        <w:t>__________________________________</w:t>
      </w:r>
    </w:p>
    <w:p w14:paraId="37D5B131" w14:textId="77777777" w:rsidR="00340BAA" w:rsidRPr="00EE360F" w:rsidRDefault="00340BAA" w:rsidP="00340BAA">
      <w:pPr>
        <w:ind w:left="3888" w:firstLine="1296"/>
        <w:rPr>
          <w:szCs w:val="24"/>
        </w:rPr>
      </w:pPr>
      <w:r w:rsidRPr="00EE360F">
        <w:rPr>
          <w:szCs w:val="24"/>
        </w:rPr>
        <w:t>(mokytojo vardas, pavardė, parašas)</w:t>
      </w:r>
    </w:p>
    <w:p w14:paraId="1BFB64B8" w14:textId="77777777" w:rsidR="00340BAA" w:rsidRPr="00EE360F" w:rsidRDefault="00340BAA" w:rsidP="00340BAA">
      <w:pPr>
        <w:rPr>
          <w:szCs w:val="24"/>
        </w:rPr>
      </w:pPr>
    </w:p>
    <w:p w14:paraId="16539800" w14:textId="77777777" w:rsidR="00340BAA" w:rsidRPr="00EE360F" w:rsidRDefault="00340BAA" w:rsidP="00340BAA">
      <w:pPr>
        <w:rPr>
          <w:szCs w:val="24"/>
        </w:rPr>
      </w:pPr>
      <w:r w:rsidRPr="00EE360F">
        <w:rPr>
          <w:szCs w:val="24"/>
        </w:rPr>
        <w:t>APTARTA IR SUDERINTA</w:t>
      </w:r>
      <w:r w:rsidRPr="00EE360F">
        <w:rPr>
          <w:szCs w:val="24"/>
        </w:rPr>
        <w:tab/>
      </w:r>
      <w:r w:rsidRPr="00EE360F">
        <w:rPr>
          <w:szCs w:val="24"/>
        </w:rPr>
        <w:tab/>
        <w:t>SUDERINTA</w:t>
      </w:r>
    </w:p>
    <w:p w14:paraId="1FFAF179" w14:textId="77777777" w:rsidR="00340BAA" w:rsidRPr="00EE360F" w:rsidRDefault="00340BAA" w:rsidP="00340BAA">
      <w:pPr>
        <w:rPr>
          <w:szCs w:val="24"/>
        </w:rPr>
      </w:pPr>
    </w:p>
    <w:p w14:paraId="790E6EA5" w14:textId="77777777" w:rsidR="00340BAA" w:rsidRPr="00EE360F" w:rsidRDefault="00340BAA" w:rsidP="00340BAA">
      <w:pPr>
        <w:rPr>
          <w:szCs w:val="24"/>
        </w:rPr>
      </w:pPr>
      <w:r w:rsidRPr="00EE360F">
        <w:rPr>
          <w:szCs w:val="24"/>
        </w:rPr>
        <w:t>_________________________</w:t>
      </w:r>
      <w:r w:rsidRPr="00EE360F">
        <w:rPr>
          <w:szCs w:val="24"/>
        </w:rPr>
        <w:tab/>
      </w:r>
      <w:r w:rsidRPr="00EE360F">
        <w:rPr>
          <w:szCs w:val="24"/>
        </w:rPr>
        <w:tab/>
        <w:t>_______________________________</w:t>
      </w:r>
    </w:p>
    <w:p w14:paraId="39B798EB" w14:textId="77777777" w:rsidR="00340BAA" w:rsidRPr="00EE360F" w:rsidRDefault="00340BAA" w:rsidP="00340BAA">
      <w:pPr>
        <w:rPr>
          <w:szCs w:val="24"/>
        </w:rPr>
      </w:pPr>
      <w:r w:rsidRPr="00EE360F">
        <w:rPr>
          <w:szCs w:val="24"/>
        </w:rPr>
        <w:t>(vardas, pavardė, parašas)</w:t>
      </w:r>
      <w:r w:rsidRPr="00EE360F">
        <w:rPr>
          <w:szCs w:val="24"/>
        </w:rPr>
        <w:tab/>
      </w:r>
      <w:r w:rsidRPr="00EE360F">
        <w:rPr>
          <w:szCs w:val="24"/>
        </w:rPr>
        <w:tab/>
      </w:r>
      <w:r w:rsidRPr="00EE360F">
        <w:rPr>
          <w:szCs w:val="24"/>
        </w:rPr>
        <w:tab/>
        <w:t>(vardas, pavardė, parašas)</w:t>
      </w:r>
    </w:p>
    <w:p w14:paraId="53723547" w14:textId="77777777" w:rsidR="00340BAA" w:rsidRPr="00EE360F" w:rsidRDefault="00340BAA" w:rsidP="00340BAA">
      <w:pPr>
        <w:rPr>
          <w:szCs w:val="24"/>
        </w:rPr>
      </w:pPr>
      <w:r w:rsidRPr="00EE360F">
        <w:rPr>
          <w:szCs w:val="24"/>
        </w:rPr>
        <w:t>Metodinės grupės pirmininkas</w:t>
      </w:r>
      <w:r w:rsidRPr="00EE360F">
        <w:rPr>
          <w:szCs w:val="24"/>
        </w:rPr>
        <w:tab/>
      </w:r>
      <w:r w:rsidRPr="00EE360F">
        <w:rPr>
          <w:szCs w:val="24"/>
        </w:rPr>
        <w:tab/>
        <w:t>direktoriaus pavaduotoja ugdymui</w:t>
      </w:r>
    </w:p>
    <w:p w14:paraId="5F72D0B0" w14:textId="77777777" w:rsidR="00340BAA" w:rsidRDefault="00340BAA" w:rsidP="00340BAA">
      <w:pPr>
        <w:rPr>
          <w:szCs w:val="24"/>
        </w:rPr>
      </w:pPr>
      <w:r w:rsidRPr="00EE360F">
        <w:rPr>
          <w:szCs w:val="24"/>
        </w:rPr>
        <w:t>Protokolo Nr.      20__- __- __</w:t>
      </w:r>
      <w:r w:rsidRPr="00EE360F">
        <w:rPr>
          <w:szCs w:val="24"/>
        </w:rPr>
        <w:tab/>
      </w:r>
      <w:r w:rsidRPr="00EE360F">
        <w:rPr>
          <w:szCs w:val="24"/>
        </w:rPr>
        <w:tab/>
        <w:t>20__- __- __</w:t>
      </w:r>
    </w:p>
    <w:p w14:paraId="52BCDF5B" w14:textId="77777777" w:rsidR="00340BAA" w:rsidRPr="002E279F" w:rsidRDefault="00340BAA" w:rsidP="00340BAA">
      <w:pPr>
        <w:rPr>
          <w:szCs w:val="24"/>
        </w:rPr>
      </w:pPr>
    </w:p>
    <w:p w14:paraId="32D183B8" w14:textId="77777777" w:rsidR="00340BAA" w:rsidRDefault="00340BAA" w:rsidP="00340BAA">
      <w:pPr>
        <w:pStyle w:val="Sraopastraipa"/>
        <w:tabs>
          <w:tab w:val="left" w:pos="1134"/>
        </w:tabs>
        <w:ind w:left="0" w:firstLine="709"/>
        <w:jc w:val="both"/>
        <w:rPr>
          <w:lang w:eastAsia="lt-LT"/>
        </w:rPr>
      </w:pPr>
    </w:p>
    <w:p w14:paraId="2AB705A2" w14:textId="77777777" w:rsidR="00340BAA" w:rsidRDefault="00340BAA" w:rsidP="00340BAA">
      <w:pPr>
        <w:jc w:val="center"/>
        <w:rPr>
          <w:b/>
          <w:szCs w:val="24"/>
        </w:rPr>
      </w:pPr>
    </w:p>
    <w:p w14:paraId="4A5FDEE2" w14:textId="77777777" w:rsidR="00340BAA" w:rsidRPr="00314D04" w:rsidRDefault="00340BAA" w:rsidP="00340BAA">
      <w:pPr>
        <w:spacing w:line="360" w:lineRule="auto"/>
        <w:jc w:val="center"/>
        <w:rPr>
          <w:b/>
          <w:szCs w:val="24"/>
        </w:rPr>
      </w:pPr>
      <w:r w:rsidRPr="00314D04">
        <w:rPr>
          <w:b/>
          <w:szCs w:val="24"/>
        </w:rPr>
        <w:t>ŠALČININKŲ „SANTARVĖS“ GIMNAZIJA</w:t>
      </w:r>
    </w:p>
    <w:p w14:paraId="5AF6656F" w14:textId="77777777" w:rsidR="00340BAA" w:rsidRPr="00314D04" w:rsidRDefault="00340BAA" w:rsidP="00340BAA">
      <w:pPr>
        <w:spacing w:line="360" w:lineRule="auto"/>
        <w:jc w:val="center"/>
        <w:rPr>
          <w:b/>
          <w:szCs w:val="24"/>
        </w:rPr>
      </w:pPr>
      <w:r w:rsidRPr="00314D04">
        <w:rPr>
          <w:b/>
          <w:szCs w:val="24"/>
        </w:rPr>
        <w:t>NEFORMALIOJO ŠVIETIMO VEIKLOS ATASKAITA</w:t>
      </w:r>
    </w:p>
    <w:p w14:paraId="399E2B4A" w14:textId="77777777" w:rsidR="00340BAA" w:rsidRDefault="00340BAA" w:rsidP="00340BAA">
      <w:pPr>
        <w:spacing w:line="360" w:lineRule="auto"/>
        <w:jc w:val="center"/>
        <w:rPr>
          <w:b/>
          <w:szCs w:val="24"/>
        </w:rPr>
      </w:pPr>
      <w:r w:rsidRPr="00314D04">
        <w:rPr>
          <w:b/>
          <w:szCs w:val="24"/>
        </w:rPr>
        <w:t>20___ - 20___ MOKSLO METAI</w:t>
      </w:r>
    </w:p>
    <w:p w14:paraId="03EF992B" w14:textId="77777777" w:rsidR="00340BAA" w:rsidRPr="00314D04" w:rsidRDefault="00340BAA" w:rsidP="00340BAA">
      <w:pPr>
        <w:jc w:val="center"/>
        <w:rPr>
          <w:b/>
          <w:szCs w:val="24"/>
        </w:rPr>
      </w:pPr>
    </w:p>
    <w:tbl>
      <w:tblPr>
        <w:tblStyle w:val="Lentelstinklelis"/>
        <w:tblW w:w="0" w:type="auto"/>
        <w:tblLook w:val="04A0" w:firstRow="1" w:lastRow="0" w:firstColumn="1" w:lastColumn="0" w:noHBand="0" w:noVBand="1"/>
      </w:tblPr>
      <w:tblGrid>
        <w:gridCol w:w="4826"/>
        <w:gridCol w:w="4803"/>
      </w:tblGrid>
      <w:tr w:rsidR="00340BAA" w:rsidRPr="00314D04" w14:paraId="3AC2CD7D" w14:textId="77777777" w:rsidTr="00340BAA">
        <w:tc>
          <w:tcPr>
            <w:tcW w:w="4927" w:type="dxa"/>
            <w:vAlign w:val="center"/>
          </w:tcPr>
          <w:p w14:paraId="19D3AD96" w14:textId="77777777" w:rsidR="00340BAA" w:rsidRPr="00314D04" w:rsidRDefault="00340BAA" w:rsidP="00340BAA">
            <w:pPr>
              <w:jc w:val="center"/>
              <w:rPr>
                <w:rFonts w:ascii="Times New Roman" w:hAnsi="Times New Roman" w:cs="Times New Roman"/>
                <w:b/>
              </w:rPr>
            </w:pPr>
          </w:p>
          <w:p w14:paraId="68B71859" w14:textId="77777777" w:rsidR="00340BAA" w:rsidRPr="00314D04" w:rsidRDefault="00340BAA" w:rsidP="00340BAA">
            <w:pPr>
              <w:jc w:val="center"/>
              <w:rPr>
                <w:rFonts w:ascii="Times New Roman" w:hAnsi="Times New Roman" w:cs="Times New Roman"/>
                <w:b/>
              </w:rPr>
            </w:pPr>
            <w:r w:rsidRPr="00314D04">
              <w:rPr>
                <w:rFonts w:ascii="Times New Roman" w:hAnsi="Times New Roman" w:cs="Times New Roman"/>
                <w:b/>
              </w:rPr>
              <w:t>Veikla</w:t>
            </w:r>
          </w:p>
          <w:p w14:paraId="532E0BC3" w14:textId="77777777" w:rsidR="00340BAA" w:rsidRPr="00314D04" w:rsidRDefault="00340BAA" w:rsidP="00340BAA">
            <w:pPr>
              <w:jc w:val="center"/>
              <w:rPr>
                <w:rFonts w:ascii="Times New Roman" w:hAnsi="Times New Roman" w:cs="Times New Roman"/>
                <w:b/>
              </w:rPr>
            </w:pPr>
          </w:p>
        </w:tc>
        <w:tc>
          <w:tcPr>
            <w:tcW w:w="4927" w:type="dxa"/>
            <w:vAlign w:val="center"/>
          </w:tcPr>
          <w:p w14:paraId="2886143A" w14:textId="77777777" w:rsidR="00340BAA" w:rsidRPr="00314D04" w:rsidRDefault="00340BAA" w:rsidP="00340BAA">
            <w:pPr>
              <w:jc w:val="center"/>
              <w:rPr>
                <w:rFonts w:ascii="Times New Roman" w:hAnsi="Times New Roman" w:cs="Times New Roman"/>
                <w:b/>
              </w:rPr>
            </w:pPr>
            <w:r w:rsidRPr="00314D04">
              <w:rPr>
                <w:rFonts w:ascii="Times New Roman" w:hAnsi="Times New Roman" w:cs="Times New Roman"/>
                <w:b/>
              </w:rPr>
              <w:t>Rezultatas</w:t>
            </w:r>
          </w:p>
        </w:tc>
      </w:tr>
      <w:tr w:rsidR="00340BAA" w:rsidRPr="00314D04" w14:paraId="3F6FA77D" w14:textId="77777777" w:rsidTr="00340BAA">
        <w:tc>
          <w:tcPr>
            <w:tcW w:w="4927" w:type="dxa"/>
            <w:vAlign w:val="center"/>
          </w:tcPr>
          <w:p w14:paraId="5E51F4C6" w14:textId="77777777" w:rsidR="00340BAA" w:rsidRPr="00314D04" w:rsidRDefault="00340BAA" w:rsidP="00340BAA">
            <w:pPr>
              <w:jc w:val="center"/>
              <w:rPr>
                <w:rFonts w:ascii="Times New Roman" w:hAnsi="Times New Roman" w:cs="Times New Roman"/>
              </w:rPr>
            </w:pPr>
            <w:r w:rsidRPr="00314D04">
              <w:rPr>
                <w:rFonts w:ascii="Times New Roman" w:hAnsi="Times New Roman" w:cs="Times New Roman"/>
                <w:b/>
              </w:rPr>
              <w:t xml:space="preserve">Dalyvavimas </w:t>
            </w:r>
            <w:r w:rsidRPr="00314D04">
              <w:rPr>
                <w:rFonts w:ascii="Times New Roman" w:hAnsi="Times New Roman" w:cs="Times New Roman"/>
              </w:rPr>
              <w:t xml:space="preserve"> (gimnazijos ar kitų įstaigų organizuojamuose renginiuose, konkursuose ir pan.)</w:t>
            </w:r>
          </w:p>
        </w:tc>
        <w:tc>
          <w:tcPr>
            <w:tcW w:w="4927" w:type="dxa"/>
          </w:tcPr>
          <w:p w14:paraId="09282AE5" w14:textId="77777777" w:rsidR="00340BAA" w:rsidRPr="00314D04" w:rsidRDefault="00340BAA" w:rsidP="00340BAA">
            <w:pPr>
              <w:rPr>
                <w:rFonts w:ascii="Times New Roman" w:hAnsi="Times New Roman" w:cs="Times New Roman"/>
                <w:b/>
              </w:rPr>
            </w:pPr>
          </w:p>
          <w:p w14:paraId="65025A4C" w14:textId="77777777" w:rsidR="00340BAA" w:rsidRPr="00314D04" w:rsidRDefault="00340BAA" w:rsidP="00340BAA">
            <w:pPr>
              <w:rPr>
                <w:rFonts w:ascii="Times New Roman" w:hAnsi="Times New Roman" w:cs="Times New Roman"/>
                <w:b/>
              </w:rPr>
            </w:pPr>
          </w:p>
          <w:p w14:paraId="264EFDE9" w14:textId="77777777" w:rsidR="00340BAA" w:rsidRPr="00314D04" w:rsidRDefault="00340BAA" w:rsidP="00340BAA">
            <w:pPr>
              <w:rPr>
                <w:rFonts w:ascii="Times New Roman" w:hAnsi="Times New Roman" w:cs="Times New Roman"/>
                <w:b/>
              </w:rPr>
            </w:pPr>
          </w:p>
        </w:tc>
      </w:tr>
      <w:tr w:rsidR="00340BAA" w:rsidRPr="00314D04" w14:paraId="6179B849" w14:textId="77777777" w:rsidTr="00340BAA">
        <w:tc>
          <w:tcPr>
            <w:tcW w:w="4927" w:type="dxa"/>
            <w:vAlign w:val="center"/>
          </w:tcPr>
          <w:p w14:paraId="39794A11" w14:textId="77777777" w:rsidR="00340BAA" w:rsidRPr="00314D04" w:rsidRDefault="00340BAA" w:rsidP="00340BAA">
            <w:pPr>
              <w:jc w:val="center"/>
              <w:rPr>
                <w:rFonts w:ascii="Times New Roman" w:hAnsi="Times New Roman" w:cs="Times New Roman"/>
              </w:rPr>
            </w:pPr>
            <w:r w:rsidRPr="00314D04">
              <w:rPr>
                <w:rFonts w:ascii="Times New Roman" w:hAnsi="Times New Roman" w:cs="Times New Roman"/>
                <w:b/>
              </w:rPr>
              <w:t>Organizavimas (</w:t>
            </w:r>
            <w:r w:rsidRPr="00314D04">
              <w:rPr>
                <w:rFonts w:ascii="Times New Roman" w:hAnsi="Times New Roman" w:cs="Times New Roman"/>
              </w:rPr>
              <w:t>renginių, parodų, vakaronių, konkursų, projektų ir pan.)</w:t>
            </w:r>
          </w:p>
        </w:tc>
        <w:tc>
          <w:tcPr>
            <w:tcW w:w="4927" w:type="dxa"/>
          </w:tcPr>
          <w:p w14:paraId="7D1B37FA" w14:textId="77777777" w:rsidR="00340BAA" w:rsidRPr="00314D04" w:rsidRDefault="00340BAA" w:rsidP="00340BAA">
            <w:pPr>
              <w:rPr>
                <w:rFonts w:ascii="Times New Roman" w:hAnsi="Times New Roman" w:cs="Times New Roman"/>
                <w:b/>
              </w:rPr>
            </w:pPr>
          </w:p>
          <w:p w14:paraId="183F6ECE" w14:textId="77777777" w:rsidR="00340BAA" w:rsidRPr="00314D04" w:rsidRDefault="00340BAA" w:rsidP="00340BAA">
            <w:pPr>
              <w:rPr>
                <w:rFonts w:ascii="Times New Roman" w:hAnsi="Times New Roman" w:cs="Times New Roman"/>
                <w:b/>
              </w:rPr>
            </w:pPr>
          </w:p>
          <w:p w14:paraId="548A8769" w14:textId="77777777" w:rsidR="00340BAA" w:rsidRPr="00314D04" w:rsidRDefault="00340BAA" w:rsidP="00340BAA">
            <w:pPr>
              <w:rPr>
                <w:rFonts w:ascii="Times New Roman" w:hAnsi="Times New Roman" w:cs="Times New Roman"/>
                <w:b/>
              </w:rPr>
            </w:pPr>
          </w:p>
        </w:tc>
      </w:tr>
      <w:tr w:rsidR="00340BAA" w:rsidRPr="00314D04" w14:paraId="6F4BC430" w14:textId="77777777" w:rsidTr="00340BAA">
        <w:tc>
          <w:tcPr>
            <w:tcW w:w="4927" w:type="dxa"/>
            <w:vAlign w:val="center"/>
          </w:tcPr>
          <w:p w14:paraId="159FAD00" w14:textId="77777777" w:rsidR="00340BAA" w:rsidRPr="00314D04" w:rsidRDefault="00340BAA" w:rsidP="00340BAA">
            <w:pPr>
              <w:jc w:val="center"/>
              <w:rPr>
                <w:rFonts w:ascii="Times New Roman" w:hAnsi="Times New Roman" w:cs="Times New Roman"/>
                <w:b/>
              </w:rPr>
            </w:pPr>
            <w:r w:rsidRPr="00314D04">
              <w:rPr>
                <w:rFonts w:ascii="Times New Roman" w:hAnsi="Times New Roman" w:cs="Times New Roman"/>
                <w:b/>
              </w:rPr>
              <w:t>Kita</w:t>
            </w:r>
          </w:p>
        </w:tc>
        <w:tc>
          <w:tcPr>
            <w:tcW w:w="4927" w:type="dxa"/>
          </w:tcPr>
          <w:p w14:paraId="29BCA2BB" w14:textId="77777777" w:rsidR="00340BAA" w:rsidRPr="00314D04" w:rsidRDefault="00340BAA" w:rsidP="00340BAA">
            <w:pPr>
              <w:rPr>
                <w:rFonts w:ascii="Times New Roman" w:hAnsi="Times New Roman" w:cs="Times New Roman"/>
                <w:b/>
              </w:rPr>
            </w:pPr>
          </w:p>
          <w:p w14:paraId="44BBAF95" w14:textId="77777777" w:rsidR="00340BAA" w:rsidRPr="00314D04" w:rsidRDefault="00340BAA" w:rsidP="00340BAA">
            <w:pPr>
              <w:rPr>
                <w:rFonts w:ascii="Times New Roman" w:hAnsi="Times New Roman" w:cs="Times New Roman"/>
                <w:b/>
              </w:rPr>
            </w:pPr>
          </w:p>
        </w:tc>
      </w:tr>
    </w:tbl>
    <w:p w14:paraId="48B25634" w14:textId="77777777" w:rsidR="00340BAA" w:rsidRPr="00314D04" w:rsidRDefault="00340BAA" w:rsidP="00340BAA">
      <w:pPr>
        <w:jc w:val="center"/>
        <w:rPr>
          <w:b/>
          <w:szCs w:val="24"/>
        </w:rPr>
      </w:pPr>
    </w:p>
    <w:p w14:paraId="7CA1F0F6" w14:textId="77777777" w:rsidR="00340BAA" w:rsidRPr="00314D04" w:rsidRDefault="00340BAA" w:rsidP="00340BAA">
      <w:pPr>
        <w:rPr>
          <w:szCs w:val="24"/>
        </w:rPr>
      </w:pPr>
    </w:p>
    <w:p w14:paraId="6BA61908" w14:textId="77777777" w:rsidR="00340BAA" w:rsidRPr="00314D04" w:rsidRDefault="00340BAA" w:rsidP="00340BAA">
      <w:pPr>
        <w:rPr>
          <w:szCs w:val="24"/>
        </w:rPr>
      </w:pPr>
      <w:r w:rsidRPr="00314D04">
        <w:rPr>
          <w:szCs w:val="24"/>
        </w:rPr>
        <w:t>_____________________________</w:t>
      </w:r>
      <w:r w:rsidRPr="00314D04">
        <w:rPr>
          <w:szCs w:val="24"/>
        </w:rPr>
        <w:tab/>
      </w:r>
      <w:r w:rsidRPr="00314D04">
        <w:rPr>
          <w:szCs w:val="24"/>
        </w:rPr>
        <w:tab/>
        <w:t xml:space="preserve">                     ________________________</w:t>
      </w:r>
    </w:p>
    <w:p w14:paraId="5E1B37EC" w14:textId="77777777" w:rsidR="00340BAA" w:rsidRPr="00314D04" w:rsidRDefault="00340BAA" w:rsidP="00340BAA">
      <w:pPr>
        <w:rPr>
          <w:szCs w:val="24"/>
        </w:rPr>
      </w:pPr>
      <w:r w:rsidRPr="00314D04">
        <w:rPr>
          <w:szCs w:val="24"/>
        </w:rPr>
        <w:t xml:space="preserve">Mokytojo vardas, pavardė </w:t>
      </w:r>
      <w:r w:rsidRPr="00314D04">
        <w:rPr>
          <w:szCs w:val="24"/>
        </w:rPr>
        <w:tab/>
      </w:r>
      <w:r w:rsidRPr="00314D04">
        <w:rPr>
          <w:szCs w:val="24"/>
        </w:rPr>
        <w:tab/>
      </w:r>
      <w:r w:rsidRPr="00314D04">
        <w:rPr>
          <w:szCs w:val="24"/>
        </w:rPr>
        <w:tab/>
      </w:r>
      <w:r w:rsidRPr="00314D04">
        <w:rPr>
          <w:szCs w:val="24"/>
        </w:rPr>
        <w:tab/>
        <w:t xml:space="preserve">           parašas </w:t>
      </w:r>
    </w:p>
    <w:p w14:paraId="553D47DA" w14:textId="77777777" w:rsidR="00340BAA" w:rsidRDefault="00340BAA" w:rsidP="00340BAA"/>
    <w:p w14:paraId="2AFA5E59" w14:textId="77777777" w:rsidR="00340BAA" w:rsidRPr="004C114C" w:rsidRDefault="00340BAA" w:rsidP="00340BAA">
      <w:pPr>
        <w:pStyle w:val="Sraopastraipa"/>
        <w:tabs>
          <w:tab w:val="left" w:pos="1134"/>
        </w:tabs>
        <w:ind w:left="0" w:firstLine="709"/>
        <w:jc w:val="both"/>
        <w:rPr>
          <w:lang w:eastAsia="lt-LT"/>
        </w:rPr>
      </w:pPr>
    </w:p>
    <w:p w14:paraId="6202423D" w14:textId="77777777" w:rsidR="00340BAA" w:rsidRDefault="00340BAA" w:rsidP="00340BAA">
      <w:pPr>
        <w:rPr>
          <w:b/>
        </w:rPr>
      </w:pPr>
    </w:p>
    <w:p w14:paraId="0BB40A0F" w14:textId="77777777" w:rsidR="00340BAA" w:rsidRDefault="00340BAA" w:rsidP="00340BAA">
      <w:pPr>
        <w:jc w:val="right"/>
        <w:rPr>
          <w:color w:val="000000"/>
        </w:rPr>
      </w:pPr>
    </w:p>
    <w:p w14:paraId="14F2AA82" w14:textId="77777777" w:rsidR="00340BAA" w:rsidRDefault="00340BAA" w:rsidP="00340BAA">
      <w:pPr>
        <w:jc w:val="right"/>
        <w:rPr>
          <w:color w:val="000000"/>
        </w:rPr>
      </w:pPr>
    </w:p>
    <w:p w14:paraId="3C83F486" w14:textId="77777777" w:rsidR="00340BAA" w:rsidRDefault="00340BAA" w:rsidP="00340BAA">
      <w:pPr>
        <w:jc w:val="right"/>
        <w:rPr>
          <w:color w:val="000000"/>
        </w:rPr>
      </w:pPr>
    </w:p>
    <w:p w14:paraId="2D489478" w14:textId="77777777" w:rsidR="00340BAA" w:rsidRDefault="00340BAA" w:rsidP="00340BAA">
      <w:pPr>
        <w:jc w:val="right"/>
        <w:rPr>
          <w:color w:val="000000"/>
        </w:rPr>
      </w:pPr>
    </w:p>
    <w:p w14:paraId="547486A0" w14:textId="77777777" w:rsidR="00340BAA" w:rsidRDefault="00340BAA" w:rsidP="00340BAA">
      <w:pPr>
        <w:jc w:val="right"/>
        <w:rPr>
          <w:color w:val="000000"/>
        </w:rPr>
      </w:pPr>
    </w:p>
    <w:p w14:paraId="155D8976" w14:textId="77777777" w:rsidR="00340BAA" w:rsidRDefault="00340BAA" w:rsidP="00340BAA">
      <w:pPr>
        <w:jc w:val="right"/>
        <w:rPr>
          <w:color w:val="000000"/>
        </w:rPr>
      </w:pPr>
    </w:p>
    <w:p w14:paraId="406F2578" w14:textId="77777777" w:rsidR="00340BAA" w:rsidRDefault="00340BAA" w:rsidP="00340BAA">
      <w:pPr>
        <w:jc w:val="right"/>
        <w:rPr>
          <w:color w:val="000000"/>
        </w:rPr>
      </w:pPr>
    </w:p>
    <w:p w14:paraId="02FD4FE1" w14:textId="77777777" w:rsidR="00340BAA" w:rsidRDefault="00340BAA" w:rsidP="00340BAA">
      <w:pPr>
        <w:jc w:val="right"/>
        <w:rPr>
          <w:color w:val="000000"/>
        </w:rPr>
      </w:pPr>
    </w:p>
    <w:p w14:paraId="4AEE11B3" w14:textId="77777777" w:rsidR="00340BAA" w:rsidRDefault="00340BAA" w:rsidP="00340BAA">
      <w:pPr>
        <w:jc w:val="right"/>
        <w:rPr>
          <w:color w:val="000000"/>
        </w:rPr>
      </w:pPr>
    </w:p>
    <w:p w14:paraId="2A29EB41" w14:textId="77777777" w:rsidR="00340BAA" w:rsidRDefault="00340BAA" w:rsidP="00340BAA">
      <w:pPr>
        <w:jc w:val="right"/>
        <w:rPr>
          <w:color w:val="000000"/>
        </w:rPr>
      </w:pPr>
    </w:p>
    <w:p w14:paraId="2532E452" w14:textId="77777777" w:rsidR="00340BAA" w:rsidRDefault="00340BAA" w:rsidP="00340BAA">
      <w:pPr>
        <w:jc w:val="right"/>
        <w:rPr>
          <w:color w:val="000000"/>
        </w:rPr>
      </w:pPr>
    </w:p>
    <w:p w14:paraId="2C6DF11C" w14:textId="77777777" w:rsidR="00340BAA" w:rsidRDefault="00340BAA" w:rsidP="00340BAA">
      <w:pPr>
        <w:jc w:val="right"/>
        <w:rPr>
          <w:color w:val="000000"/>
        </w:rPr>
      </w:pPr>
    </w:p>
    <w:p w14:paraId="10C7986A" w14:textId="77777777" w:rsidR="00340BAA" w:rsidRDefault="00340BAA" w:rsidP="00340BAA">
      <w:pPr>
        <w:jc w:val="right"/>
        <w:rPr>
          <w:color w:val="000000"/>
        </w:rPr>
      </w:pPr>
    </w:p>
    <w:p w14:paraId="542EDACC" w14:textId="77777777" w:rsidR="00340BAA" w:rsidRDefault="00340BAA" w:rsidP="00340BAA">
      <w:pPr>
        <w:jc w:val="right"/>
        <w:rPr>
          <w:color w:val="000000"/>
        </w:rPr>
      </w:pPr>
    </w:p>
    <w:p w14:paraId="248C981B" w14:textId="77777777" w:rsidR="00340BAA" w:rsidRDefault="00340BAA" w:rsidP="00340BAA">
      <w:pPr>
        <w:jc w:val="right"/>
        <w:rPr>
          <w:color w:val="000000"/>
        </w:rPr>
      </w:pPr>
    </w:p>
    <w:p w14:paraId="40B40F09" w14:textId="77777777" w:rsidR="00340BAA" w:rsidRDefault="00340BAA" w:rsidP="00340BAA">
      <w:pPr>
        <w:jc w:val="right"/>
        <w:rPr>
          <w:color w:val="000000"/>
        </w:rPr>
      </w:pPr>
    </w:p>
    <w:p w14:paraId="56B1B432" w14:textId="77777777" w:rsidR="00340BAA" w:rsidRDefault="00340BAA" w:rsidP="00340BAA">
      <w:pPr>
        <w:jc w:val="right"/>
        <w:rPr>
          <w:color w:val="000000"/>
          <w:lang w:val="ru-RU"/>
        </w:rPr>
      </w:pPr>
    </w:p>
    <w:p w14:paraId="7A5AB987" w14:textId="77777777" w:rsidR="00340BAA" w:rsidRDefault="00340BAA" w:rsidP="00340BAA">
      <w:pPr>
        <w:jc w:val="right"/>
        <w:rPr>
          <w:color w:val="000000"/>
          <w:lang w:val="ru-RU"/>
        </w:rPr>
      </w:pPr>
    </w:p>
    <w:p w14:paraId="6396BF93" w14:textId="77777777" w:rsidR="00C508E9" w:rsidRDefault="00C508E9" w:rsidP="00340BAA">
      <w:pPr>
        <w:jc w:val="right"/>
        <w:rPr>
          <w:color w:val="000000"/>
        </w:rPr>
      </w:pPr>
    </w:p>
    <w:p w14:paraId="222F1714" w14:textId="77777777" w:rsidR="00C508E9" w:rsidRDefault="00C508E9" w:rsidP="00340BAA">
      <w:pPr>
        <w:jc w:val="right"/>
        <w:rPr>
          <w:color w:val="000000"/>
        </w:rPr>
      </w:pPr>
    </w:p>
    <w:p w14:paraId="0ACC6636" w14:textId="77777777" w:rsidR="00C508E9" w:rsidRDefault="00C508E9" w:rsidP="00340BAA">
      <w:pPr>
        <w:jc w:val="right"/>
        <w:rPr>
          <w:color w:val="000000"/>
        </w:rPr>
      </w:pPr>
    </w:p>
    <w:p w14:paraId="06645E8C" w14:textId="77777777" w:rsidR="00C508E9" w:rsidRDefault="00C508E9" w:rsidP="00340BAA">
      <w:pPr>
        <w:jc w:val="right"/>
        <w:rPr>
          <w:color w:val="000000"/>
        </w:rPr>
      </w:pPr>
    </w:p>
    <w:p w14:paraId="34A8CC93" w14:textId="77777777" w:rsidR="00C508E9" w:rsidRDefault="00C508E9" w:rsidP="00340BAA">
      <w:pPr>
        <w:jc w:val="right"/>
        <w:rPr>
          <w:color w:val="000000"/>
        </w:rPr>
      </w:pPr>
    </w:p>
    <w:p w14:paraId="4B5DF275" w14:textId="77777777" w:rsidR="00C508E9" w:rsidRDefault="00C508E9" w:rsidP="00340BAA">
      <w:pPr>
        <w:jc w:val="right"/>
        <w:rPr>
          <w:color w:val="000000"/>
        </w:rPr>
      </w:pPr>
    </w:p>
    <w:p w14:paraId="117AF6D9" w14:textId="77777777" w:rsidR="00C508E9" w:rsidRDefault="00C508E9" w:rsidP="00340BAA">
      <w:pPr>
        <w:jc w:val="right"/>
        <w:rPr>
          <w:color w:val="000000"/>
        </w:rPr>
      </w:pPr>
    </w:p>
    <w:p w14:paraId="3AA635E4" w14:textId="77777777" w:rsidR="00C508E9" w:rsidRDefault="00C508E9" w:rsidP="00340BAA">
      <w:pPr>
        <w:jc w:val="right"/>
        <w:rPr>
          <w:color w:val="000000"/>
        </w:rPr>
      </w:pPr>
    </w:p>
    <w:p w14:paraId="41C14AD0" w14:textId="77777777" w:rsidR="00C508E9" w:rsidRDefault="00C508E9" w:rsidP="00340BAA">
      <w:pPr>
        <w:jc w:val="right"/>
        <w:rPr>
          <w:color w:val="000000"/>
        </w:rPr>
      </w:pPr>
    </w:p>
    <w:p w14:paraId="0B37C35F" w14:textId="77777777" w:rsidR="00C508E9" w:rsidRDefault="00C508E9" w:rsidP="00340BAA">
      <w:pPr>
        <w:jc w:val="right"/>
        <w:rPr>
          <w:color w:val="000000"/>
        </w:rPr>
      </w:pPr>
    </w:p>
    <w:p w14:paraId="1803C3FB" w14:textId="77777777" w:rsidR="00B67208" w:rsidRPr="00B67208" w:rsidRDefault="00B67208" w:rsidP="00B67208">
      <w:pPr>
        <w:ind w:left="6096"/>
        <w:rPr>
          <w:bCs/>
          <w:szCs w:val="24"/>
        </w:rPr>
      </w:pPr>
      <w:r w:rsidRPr="00B67208">
        <w:rPr>
          <w:bCs/>
          <w:szCs w:val="24"/>
        </w:rPr>
        <w:t>Šalčininkų „Santarvės“  gimnazijos</w:t>
      </w:r>
    </w:p>
    <w:p w14:paraId="63824208" w14:textId="77777777" w:rsidR="00B67208" w:rsidRPr="00B67208" w:rsidRDefault="00B67208" w:rsidP="00B67208">
      <w:pPr>
        <w:ind w:left="6096"/>
        <w:rPr>
          <w:bCs/>
          <w:szCs w:val="24"/>
        </w:rPr>
      </w:pPr>
      <w:r w:rsidRPr="00B67208">
        <w:rPr>
          <w:bCs/>
          <w:szCs w:val="24"/>
        </w:rPr>
        <w:t>Ugdymo turinio planavimo tvarkos aprašo</w:t>
      </w:r>
    </w:p>
    <w:p w14:paraId="058C684F" w14:textId="3A231187" w:rsidR="00340BAA" w:rsidRDefault="00340BAA" w:rsidP="00B67208">
      <w:pPr>
        <w:ind w:left="4849" w:firstLine="1247"/>
        <w:rPr>
          <w:color w:val="000000"/>
          <w:szCs w:val="24"/>
        </w:rPr>
      </w:pPr>
      <w:r>
        <w:rPr>
          <w:color w:val="000000"/>
        </w:rPr>
        <w:t>Priedas Nr. 7</w:t>
      </w:r>
    </w:p>
    <w:p w14:paraId="768A4057" w14:textId="77777777" w:rsidR="00340BAA" w:rsidRDefault="00340BAA" w:rsidP="00340BAA">
      <w:pPr>
        <w:rPr>
          <w:b/>
        </w:rPr>
      </w:pPr>
    </w:p>
    <w:p w14:paraId="30D338CD" w14:textId="77777777" w:rsidR="00340BAA" w:rsidRPr="00C12BB3" w:rsidRDefault="00340BAA" w:rsidP="00172A0A">
      <w:pPr>
        <w:ind w:left="6096"/>
        <w:rPr>
          <w:szCs w:val="24"/>
        </w:rPr>
      </w:pPr>
      <w:r w:rsidRPr="00C12BB3">
        <w:rPr>
          <w:szCs w:val="24"/>
        </w:rPr>
        <w:t>TVIRTINU</w:t>
      </w:r>
    </w:p>
    <w:p w14:paraId="3236D93B" w14:textId="77777777" w:rsidR="00340BAA" w:rsidRPr="00C12BB3" w:rsidRDefault="00340BAA" w:rsidP="00172A0A">
      <w:pPr>
        <w:ind w:left="6096"/>
        <w:rPr>
          <w:szCs w:val="24"/>
        </w:rPr>
      </w:pPr>
      <w:r w:rsidRPr="00C12BB3">
        <w:rPr>
          <w:szCs w:val="24"/>
        </w:rPr>
        <w:t>Šalčininkų „Santarvės“</w:t>
      </w:r>
    </w:p>
    <w:p w14:paraId="7D386E38" w14:textId="77777777" w:rsidR="00340BAA" w:rsidRPr="00C12BB3" w:rsidRDefault="00340BAA" w:rsidP="00172A0A">
      <w:pPr>
        <w:ind w:left="6096"/>
        <w:rPr>
          <w:szCs w:val="24"/>
        </w:rPr>
      </w:pPr>
      <w:r w:rsidRPr="00C12BB3">
        <w:rPr>
          <w:szCs w:val="24"/>
        </w:rPr>
        <w:t>gimnazijos direktorė</w:t>
      </w:r>
    </w:p>
    <w:p w14:paraId="78E9469D" w14:textId="77777777" w:rsidR="00340BAA" w:rsidRPr="00C12BB3" w:rsidRDefault="00340BAA" w:rsidP="00172A0A">
      <w:pPr>
        <w:ind w:left="6096"/>
        <w:rPr>
          <w:szCs w:val="24"/>
        </w:rPr>
      </w:pPr>
      <w:r>
        <w:rPr>
          <w:szCs w:val="24"/>
        </w:rPr>
        <w:t>______</w:t>
      </w:r>
      <w:r w:rsidRPr="00C12BB3">
        <w:rPr>
          <w:szCs w:val="24"/>
        </w:rPr>
        <w:t xml:space="preserve"> Inga Marciševska</w:t>
      </w:r>
    </w:p>
    <w:p w14:paraId="2846E102" w14:textId="77777777" w:rsidR="00340BAA" w:rsidRDefault="00340BAA" w:rsidP="00340BAA">
      <w:pPr>
        <w:jc w:val="center"/>
        <w:rPr>
          <w:b/>
        </w:rPr>
      </w:pPr>
    </w:p>
    <w:p w14:paraId="4232D9D3" w14:textId="77777777" w:rsidR="00340BAA" w:rsidRPr="00C33B9E" w:rsidRDefault="00340BAA" w:rsidP="00340BAA">
      <w:pPr>
        <w:jc w:val="center"/>
        <w:rPr>
          <w:szCs w:val="24"/>
        </w:rPr>
      </w:pPr>
      <w:r w:rsidRPr="00C33B9E">
        <w:rPr>
          <w:szCs w:val="24"/>
        </w:rPr>
        <w:t>ŠALČININKŲ „SANTARVĖS“ GIMNAZIJA</w:t>
      </w:r>
    </w:p>
    <w:p w14:paraId="33DB5429" w14:textId="77777777" w:rsidR="00340BAA" w:rsidRPr="00C33B9E" w:rsidRDefault="00340BAA" w:rsidP="00340BAA">
      <w:pPr>
        <w:jc w:val="center"/>
        <w:rPr>
          <w:szCs w:val="24"/>
        </w:rPr>
      </w:pPr>
    </w:p>
    <w:p w14:paraId="003880F1" w14:textId="77777777" w:rsidR="00340BAA" w:rsidRPr="00C33B9E" w:rsidRDefault="00340BAA" w:rsidP="00340BAA">
      <w:pPr>
        <w:jc w:val="center"/>
        <w:rPr>
          <w:szCs w:val="24"/>
        </w:rPr>
      </w:pPr>
    </w:p>
    <w:p w14:paraId="12B73B13" w14:textId="77777777" w:rsidR="00340BAA" w:rsidRPr="00C33B9E" w:rsidRDefault="00340BAA" w:rsidP="00340BAA">
      <w:pPr>
        <w:jc w:val="center"/>
        <w:rPr>
          <w:szCs w:val="24"/>
        </w:rPr>
      </w:pPr>
    </w:p>
    <w:p w14:paraId="1A62111D" w14:textId="77777777" w:rsidR="00340BAA" w:rsidRPr="00C33B9E" w:rsidRDefault="00340BAA" w:rsidP="00340BAA">
      <w:pPr>
        <w:jc w:val="center"/>
        <w:rPr>
          <w:b/>
          <w:sz w:val="36"/>
          <w:szCs w:val="24"/>
        </w:rPr>
      </w:pPr>
      <w:r w:rsidRPr="00C33B9E">
        <w:rPr>
          <w:b/>
          <w:sz w:val="36"/>
          <w:szCs w:val="24"/>
        </w:rPr>
        <w:t>... klasės vadovo VARDAS, PAVARDĖ</w:t>
      </w:r>
    </w:p>
    <w:p w14:paraId="3F3732C6" w14:textId="77777777" w:rsidR="00340BAA" w:rsidRPr="00C33B9E" w:rsidRDefault="00340BAA" w:rsidP="00340BAA">
      <w:pPr>
        <w:jc w:val="center"/>
        <w:rPr>
          <w:szCs w:val="24"/>
        </w:rPr>
      </w:pPr>
    </w:p>
    <w:p w14:paraId="43A3AC87" w14:textId="77777777" w:rsidR="00340BAA" w:rsidRPr="00C33B9E" w:rsidRDefault="00340BAA" w:rsidP="00340BAA">
      <w:pPr>
        <w:jc w:val="center"/>
        <w:rPr>
          <w:b/>
          <w:sz w:val="40"/>
          <w:szCs w:val="24"/>
        </w:rPr>
      </w:pPr>
      <w:r w:rsidRPr="00C33B9E">
        <w:rPr>
          <w:b/>
          <w:sz w:val="40"/>
          <w:szCs w:val="24"/>
        </w:rPr>
        <w:t>PLANAS</w:t>
      </w:r>
    </w:p>
    <w:p w14:paraId="791E97D9" w14:textId="77777777" w:rsidR="00340BAA" w:rsidRPr="00C33B9E" w:rsidRDefault="00340BAA" w:rsidP="00340BAA">
      <w:pPr>
        <w:jc w:val="center"/>
        <w:rPr>
          <w:sz w:val="40"/>
          <w:szCs w:val="24"/>
        </w:rPr>
      </w:pPr>
      <w:r>
        <w:rPr>
          <w:sz w:val="40"/>
          <w:szCs w:val="24"/>
        </w:rPr>
        <w:t>................</w:t>
      </w:r>
      <w:r w:rsidRPr="00C33B9E">
        <w:rPr>
          <w:sz w:val="40"/>
          <w:szCs w:val="24"/>
        </w:rPr>
        <w:t xml:space="preserve"> m</w:t>
      </w:r>
      <w:r>
        <w:rPr>
          <w:sz w:val="40"/>
          <w:szCs w:val="24"/>
        </w:rPr>
        <w:t>okslo</w:t>
      </w:r>
      <w:r w:rsidRPr="00C33B9E">
        <w:rPr>
          <w:sz w:val="40"/>
          <w:szCs w:val="24"/>
        </w:rPr>
        <w:t xml:space="preserve"> m</w:t>
      </w:r>
      <w:r>
        <w:rPr>
          <w:sz w:val="40"/>
          <w:szCs w:val="24"/>
        </w:rPr>
        <w:t>etai</w:t>
      </w:r>
    </w:p>
    <w:p w14:paraId="25B453BF" w14:textId="77777777" w:rsidR="00340BAA" w:rsidRPr="00C33B9E" w:rsidRDefault="00340BAA" w:rsidP="00340BAA">
      <w:pPr>
        <w:jc w:val="center"/>
        <w:rPr>
          <w:sz w:val="40"/>
          <w:szCs w:val="24"/>
        </w:rPr>
      </w:pPr>
    </w:p>
    <w:p w14:paraId="11FDA03B" w14:textId="77777777" w:rsidR="00340BAA" w:rsidRPr="00C33B9E" w:rsidRDefault="00340BAA" w:rsidP="00340BAA">
      <w:pPr>
        <w:jc w:val="center"/>
        <w:rPr>
          <w:szCs w:val="24"/>
        </w:rPr>
      </w:pPr>
    </w:p>
    <w:p w14:paraId="49F8A2BE" w14:textId="77777777" w:rsidR="00340BAA" w:rsidRPr="00C33B9E" w:rsidRDefault="00340BAA" w:rsidP="00340BAA">
      <w:pPr>
        <w:jc w:val="center"/>
        <w:rPr>
          <w:szCs w:val="24"/>
        </w:rPr>
      </w:pPr>
    </w:p>
    <w:p w14:paraId="62882C69" w14:textId="77777777" w:rsidR="00340BAA" w:rsidRPr="00C33B9E" w:rsidRDefault="00340BAA" w:rsidP="00340BAA">
      <w:pPr>
        <w:jc w:val="center"/>
        <w:rPr>
          <w:szCs w:val="24"/>
        </w:rPr>
      </w:pPr>
    </w:p>
    <w:p w14:paraId="1D1CACBC" w14:textId="77777777" w:rsidR="00340BAA" w:rsidRPr="00C33B9E" w:rsidRDefault="00340BAA" w:rsidP="00340BAA">
      <w:pPr>
        <w:jc w:val="center"/>
        <w:rPr>
          <w:szCs w:val="24"/>
        </w:rPr>
      </w:pPr>
    </w:p>
    <w:p w14:paraId="701B740C" w14:textId="77777777" w:rsidR="00340BAA" w:rsidRPr="00C33B9E" w:rsidRDefault="00340BAA" w:rsidP="00340BAA">
      <w:pPr>
        <w:jc w:val="center"/>
        <w:rPr>
          <w:szCs w:val="24"/>
        </w:rPr>
      </w:pPr>
    </w:p>
    <w:p w14:paraId="683FE2B3" w14:textId="77777777" w:rsidR="00340BAA" w:rsidRPr="00C33B9E" w:rsidRDefault="00340BAA" w:rsidP="00340BAA">
      <w:pPr>
        <w:jc w:val="center"/>
        <w:rPr>
          <w:szCs w:val="24"/>
        </w:rPr>
      </w:pPr>
    </w:p>
    <w:p w14:paraId="75E8CE0E" w14:textId="77777777" w:rsidR="00340BAA" w:rsidRPr="00C33B9E" w:rsidRDefault="00340BAA" w:rsidP="00340BAA">
      <w:pPr>
        <w:jc w:val="center"/>
        <w:rPr>
          <w:szCs w:val="24"/>
        </w:rPr>
      </w:pPr>
    </w:p>
    <w:p w14:paraId="7F35F7E7" w14:textId="77777777" w:rsidR="00340BAA" w:rsidRPr="00C33B9E" w:rsidRDefault="00340BAA" w:rsidP="00340BAA">
      <w:pPr>
        <w:rPr>
          <w:szCs w:val="24"/>
        </w:rPr>
      </w:pPr>
    </w:p>
    <w:p w14:paraId="54744CD5" w14:textId="77777777" w:rsidR="00340BAA" w:rsidRPr="00C33B9E" w:rsidRDefault="00340BAA" w:rsidP="00340BAA">
      <w:pPr>
        <w:jc w:val="center"/>
        <w:rPr>
          <w:szCs w:val="24"/>
        </w:rPr>
      </w:pPr>
    </w:p>
    <w:p w14:paraId="0CB46139" w14:textId="77777777" w:rsidR="00340BAA" w:rsidRPr="00C33B9E" w:rsidRDefault="00340BAA" w:rsidP="00340BAA">
      <w:pPr>
        <w:jc w:val="center"/>
        <w:rPr>
          <w:szCs w:val="24"/>
        </w:rPr>
      </w:pPr>
    </w:p>
    <w:p w14:paraId="7F027303" w14:textId="77777777" w:rsidR="00340BAA" w:rsidRPr="00C33B9E" w:rsidRDefault="00340BAA" w:rsidP="00340BAA">
      <w:pPr>
        <w:jc w:val="center"/>
        <w:rPr>
          <w:szCs w:val="24"/>
        </w:rPr>
      </w:pPr>
    </w:p>
    <w:p w14:paraId="1C0339D8" w14:textId="77777777" w:rsidR="00340BAA" w:rsidRPr="00C33B9E" w:rsidRDefault="00340BAA" w:rsidP="00340BAA">
      <w:pPr>
        <w:rPr>
          <w:szCs w:val="24"/>
        </w:rPr>
      </w:pPr>
    </w:p>
    <w:p w14:paraId="42CEE1C5" w14:textId="77777777" w:rsidR="00340BAA" w:rsidRPr="00C33B9E" w:rsidRDefault="00340BAA" w:rsidP="00340BAA">
      <w:pPr>
        <w:ind w:left="6480"/>
        <w:rPr>
          <w:szCs w:val="24"/>
        </w:rPr>
      </w:pPr>
      <w:r w:rsidRPr="00C33B9E">
        <w:rPr>
          <w:szCs w:val="24"/>
        </w:rPr>
        <w:t xml:space="preserve">Adresas                   </w:t>
      </w:r>
    </w:p>
    <w:p w14:paraId="15B8154A" w14:textId="77777777" w:rsidR="00340BAA" w:rsidRPr="00C33B9E" w:rsidRDefault="00340BAA" w:rsidP="00340BAA">
      <w:pPr>
        <w:ind w:left="6480"/>
        <w:rPr>
          <w:szCs w:val="24"/>
        </w:rPr>
      </w:pPr>
      <w:r w:rsidRPr="00C33B9E">
        <w:rPr>
          <w:szCs w:val="24"/>
        </w:rPr>
        <w:t xml:space="preserve">Telefonas           </w:t>
      </w:r>
    </w:p>
    <w:p w14:paraId="52157FBD" w14:textId="77777777" w:rsidR="00340BAA" w:rsidRPr="00C33B9E" w:rsidRDefault="00340BAA" w:rsidP="00340BAA">
      <w:pPr>
        <w:ind w:left="6480"/>
        <w:rPr>
          <w:szCs w:val="24"/>
        </w:rPr>
      </w:pPr>
      <w:r>
        <w:rPr>
          <w:szCs w:val="24"/>
        </w:rPr>
        <w:t>Vadovas</w:t>
      </w:r>
      <w:r w:rsidRPr="00C33B9E">
        <w:rPr>
          <w:szCs w:val="24"/>
        </w:rPr>
        <w:t xml:space="preserve">            Vardas, pavardė</w:t>
      </w:r>
    </w:p>
    <w:p w14:paraId="1DD256EB" w14:textId="77777777" w:rsidR="00340BAA" w:rsidRDefault="00340BAA" w:rsidP="00340BAA">
      <w:pPr>
        <w:rPr>
          <w:szCs w:val="24"/>
        </w:rPr>
      </w:pPr>
      <w:r>
        <w:rPr>
          <w:szCs w:val="24"/>
        </w:rPr>
        <w:br w:type="page"/>
      </w:r>
    </w:p>
    <w:p w14:paraId="295D465F" w14:textId="77777777" w:rsidR="00340BAA" w:rsidRPr="00C33B9E" w:rsidRDefault="00340BAA" w:rsidP="00340BAA">
      <w:pPr>
        <w:rPr>
          <w:szCs w:val="24"/>
        </w:rPr>
      </w:pPr>
    </w:p>
    <w:p w14:paraId="7A616B8C" w14:textId="77777777" w:rsidR="00340BAA" w:rsidRPr="00C33B9E" w:rsidRDefault="00340BAA" w:rsidP="00340BAA">
      <w:pPr>
        <w:pStyle w:val="Sraopastraipa"/>
        <w:numPr>
          <w:ilvl w:val="0"/>
          <w:numId w:val="27"/>
        </w:numPr>
        <w:tabs>
          <w:tab w:val="left" w:pos="993"/>
        </w:tabs>
        <w:suppressAutoHyphens/>
        <w:ind w:left="0" w:firstLine="709"/>
        <w:rPr>
          <w:szCs w:val="24"/>
        </w:rPr>
      </w:pPr>
      <w:r w:rsidRPr="00C33B9E">
        <w:rPr>
          <w:szCs w:val="24"/>
        </w:rPr>
        <w:t>Klasės mokinių sąrašas</w:t>
      </w:r>
    </w:p>
    <w:p w14:paraId="0667CD2E" w14:textId="77777777" w:rsidR="00340BAA" w:rsidRPr="00C33B9E" w:rsidRDefault="00340BAA" w:rsidP="00340BAA">
      <w:pPr>
        <w:pStyle w:val="Sraopastraipa"/>
        <w:numPr>
          <w:ilvl w:val="0"/>
          <w:numId w:val="27"/>
        </w:numPr>
        <w:tabs>
          <w:tab w:val="left" w:pos="993"/>
        </w:tabs>
        <w:suppressAutoHyphens/>
        <w:ind w:left="0" w:firstLine="709"/>
        <w:rPr>
          <w:szCs w:val="24"/>
        </w:rPr>
      </w:pPr>
      <w:r w:rsidRPr="00C33B9E">
        <w:rPr>
          <w:szCs w:val="24"/>
        </w:rPr>
        <w:t>Klasės auklėtojo tikslai ir uždaviniai</w:t>
      </w:r>
    </w:p>
    <w:p w14:paraId="5736FFCD" w14:textId="77777777" w:rsidR="00340BAA" w:rsidRPr="00C33B9E" w:rsidRDefault="00340BAA" w:rsidP="00340BAA">
      <w:pPr>
        <w:pStyle w:val="Sraopastraipa"/>
        <w:numPr>
          <w:ilvl w:val="0"/>
          <w:numId w:val="27"/>
        </w:numPr>
        <w:tabs>
          <w:tab w:val="left" w:pos="993"/>
        </w:tabs>
        <w:suppressAutoHyphens/>
        <w:ind w:left="0" w:firstLine="709"/>
        <w:rPr>
          <w:szCs w:val="24"/>
        </w:rPr>
      </w:pPr>
      <w:r w:rsidRPr="00C33B9E">
        <w:rPr>
          <w:szCs w:val="24"/>
        </w:rPr>
        <w:t xml:space="preserve">Gimnazijos </w:t>
      </w:r>
      <w:r>
        <w:rPr>
          <w:szCs w:val="24"/>
        </w:rPr>
        <w:t>tikslai ir uždaviniai</w:t>
      </w:r>
    </w:p>
    <w:p w14:paraId="74004E1C" w14:textId="77777777" w:rsidR="00340BAA" w:rsidRPr="00C33B9E" w:rsidRDefault="00340BAA" w:rsidP="00340BAA">
      <w:pPr>
        <w:pStyle w:val="Sraopastraipa"/>
        <w:numPr>
          <w:ilvl w:val="0"/>
          <w:numId w:val="27"/>
        </w:numPr>
        <w:tabs>
          <w:tab w:val="left" w:pos="993"/>
        </w:tabs>
        <w:suppressAutoHyphens/>
        <w:ind w:left="0" w:firstLine="709"/>
        <w:rPr>
          <w:szCs w:val="24"/>
        </w:rPr>
      </w:pPr>
      <w:r w:rsidRPr="00C33B9E">
        <w:rPr>
          <w:szCs w:val="24"/>
        </w:rPr>
        <w:t>Trumpa klasės charakteristika</w:t>
      </w:r>
    </w:p>
    <w:p w14:paraId="4AC184ED" w14:textId="77777777" w:rsidR="00340BAA" w:rsidRPr="00C33B9E" w:rsidRDefault="00340BAA" w:rsidP="00340BAA">
      <w:pPr>
        <w:pStyle w:val="Sraopastraipa"/>
        <w:numPr>
          <w:ilvl w:val="0"/>
          <w:numId w:val="27"/>
        </w:numPr>
        <w:tabs>
          <w:tab w:val="left" w:pos="993"/>
        </w:tabs>
        <w:suppressAutoHyphens/>
        <w:ind w:left="0" w:firstLine="709"/>
        <w:rPr>
          <w:szCs w:val="24"/>
        </w:rPr>
      </w:pPr>
      <w:r w:rsidRPr="00C33B9E">
        <w:rPr>
          <w:szCs w:val="24"/>
        </w:rPr>
        <w:t>Klasės mokinių pareigos</w:t>
      </w:r>
    </w:p>
    <w:p w14:paraId="7D156291" w14:textId="77777777" w:rsidR="00340BAA" w:rsidRPr="00C33B9E" w:rsidRDefault="00340BAA" w:rsidP="00340BAA">
      <w:pPr>
        <w:pStyle w:val="Sraopastraipa"/>
        <w:numPr>
          <w:ilvl w:val="0"/>
          <w:numId w:val="27"/>
        </w:numPr>
        <w:tabs>
          <w:tab w:val="left" w:pos="993"/>
        </w:tabs>
        <w:suppressAutoHyphens/>
        <w:ind w:left="0" w:firstLine="709"/>
        <w:rPr>
          <w:szCs w:val="24"/>
        </w:rPr>
      </w:pPr>
      <w:r w:rsidRPr="00C33B9E">
        <w:rPr>
          <w:szCs w:val="24"/>
        </w:rPr>
        <w:t>Individualus darbas su mokiniais</w:t>
      </w:r>
    </w:p>
    <w:p w14:paraId="38735926" w14:textId="77777777" w:rsidR="00340BAA" w:rsidRPr="00C33B9E" w:rsidRDefault="00340BAA" w:rsidP="00340BAA">
      <w:pPr>
        <w:pStyle w:val="Sraopastraipa"/>
        <w:numPr>
          <w:ilvl w:val="0"/>
          <w:numId w:val="27"/>
        </w:numPr>
        <w:tabs>
          <w:tab w:val="left" w:pos="993"/>
        </w:tabs>
        <w:suppressAutoHyphens/>
        <w:ind w:left="0" w:firstLine="709"/>
        <w:rPr>
          <w:szCs w:val="24"/>
        </w:rPr>
      </w:pPr>
      <w:r w:rsidRPr="00C33B9E">
        <w:rPr>
          <w:szCs w:val="24"/>
        </w:rPr>
        <w:t>Bendradarbiavimas ir bendravimas su dalykų mokytojais</w:t>
      </w:r>
    </w:p>
    <w:p w14:paraId="3C2FE60A" w14:textId="77777777" w:rsidR="00340BAA" w:rsidRPr="00C33B9E" w:rsidRDefault="00340BAA" w:rsidP="00340BAA">
      <w:pPr>
        <w:pStyle w:val="Sraopastraipa"/>
        <w:numPr>
          <w:ilvl w:val="0"/>
          <w:numId w:val="27"/>
        </w:numPr>
        <w:tabs>
          <w:tab w:val="left" w:pos="993"/>
        </w:tabs>
        <w:suppressAutoHyphens/>
        <w:ind w:left="0" w:firstLine="709"/>
        <w:rPr>
          <w:szCs w:val="24"/>
        </w:rPr>
      </w:pPr>
      <w:r w:rsidRPr="00C33B9E">
        <w:rPr>
          <w:szCs w:val="24"/>
        </w:rPr>
        <w:t>Bendradarbiavimas su šeimą</w:t>
      </w:r>
    </w:p>
    <w:p w14:paraId="1498E24E" w14:textId="77777777" w:rsidR="00340BAA" w:rsidRPr="00C33B9E" w:rsidRDefault="00340BAA" w:rsidP="00340BAA">
      <w:pPr>
        <w:pStyle w:val="Sraopastraipa"/>
        <w:numPr>
          <w:ilvl w:val="0"/>
          <w:numId w:val="27"/>
        </w:numPr>
        <w:tabs>
          <w:tab w:val="left" w:pos="993"/>
        </w:tabs>
        <w:suppressAutoHyphens/>
        <w:ind w:left="0" w:firstLine="709"/>
        <w:rPr>
          <w:szCs w:val="24"/>
        </w:rPr>
      </w:pPr>
      <w:r w:rsidRPr="00C33B9E">
        <w:rPr>
          <w:szCs w:val="24"/>
        </w:rPr>
        <w:t>Telefonų numeriai tėvų (globėjų) ir moksleivių</w:t>
      </w:r>
    </w:p>
    <w:p w14:paraId="482E878D" w14:textId="77777777" w:rsidR="00340BAA" w:rsidRPr="00C33B9E" w:rsidRDefault="00340BAA" w:rsidP="00340BAA">
      <w:pPr>
        <w:pStyle w:val="Sraopastraipa"/>
        <w:numPr>
          <w:ilvl w:val="0"/>
          <w:numId w:val="27"/>
        </w:numPr>
        <w:tabs>
          <w:tab w:val="left" w:pos="993"/>
        </w:tabs>
        <w:suppressAutoHyphens/>
        <w:ind w:left="0" w:firstLine="709"/>
        <w:rPr>
          <w:szCs w:val="24"/>
        </w:rPr>
      </w:pPr>
      <w:r w:rsidRPr="00C33B9E">
        <w:rPr>
          <w:szCs w:val="24"/>
        </w:rPr>
        <w:t>Nemokamai maitinamų mokinių sąrašas</w:t>
      </w:r>
    </w:p>
    <w:p w14:paraId="3C13156C" w14:textId="77777777" w:rsidR="00340BAA" w:rsidRPr="00C33B9E" w:rsidRDefault="00340BAA" w:rsidP="00340BAA">
      <w:pPr>
        <w:pStyle w:val="Sraopastraipa"/>
        <w:numPr>
          <w:ilvl w:val="0"/>
          <w:numId w:val="27"/>
        </w:numPr>
        <w:tabs>
          <w:tab w:val="left" w:pos="993"/>
        </w:tabs>
        <w:suppressAutoHyphens/>
        <w:ind w:left="0" w:firstLine="709"/>
        <w:rPr>
          <w:szCs w:val="24"/>
        </w:rPr>
      </w:pPr>
      <w:r w:rsidRPr="00C33B9E">
        <w:rPr>
          <w:szCs w:val="24"/>
        </w:rPr>
        <w:t>Važiuojančių į gimnaziją autobusu mokinių sąrašas</w:t>
      </w:r>
    </w:p>
    <w:p w14:paraId="4329AAF9" w14:textId="77777777" w:rsidR="00340BAA" w:rsidRPr="00CF0FC8" w:rsidRDefault="00340BAA" w:rsidP="00340BAA">
      <w:pPr>
        <w:pStyle w:val="Sraopastraipa"/>
        <w:numPr>
          <w:ilvl w:val="0"/>
          <w:numId w:val="27"/>
        </w:numPr>
        <w:tabs>
          <w:tab w:val="left" w:pos="993"/>
        </w:tabs>
        <w:suppressAutoHyphens/>
        <w:ind w:left="0" w:firstLine="709"/>
        <w:rPr>
          <w:szCs w:val="24"/>
        </w:rPr>
      </w:pPr>
      <w:r w:rsidRPr="00CF0FC8">
        <w:rPr>
          <w:szCs w:val="24"/>
        </w:rPr>
        <w:t>Ugdymas karjerai</w:t>
      </w:r>
    </w:p>
    <w:p w14:paraId="3090EB06" w14:textId="77777777" w:rsidR="00340BAA" w:rsidRPr="00CF0FC8" w:rsidRDefault="00340BAA" w:rsidP="00340BAA">
      <w:pPr>
        <w:pStyle w:val="Sraopastraipa"/>
        <w:numPr>
          <w:ilvl w:val="0"/>
          <w:numId w:val="27"/>
        </w:numPr>
        <w:tabs>
          <w:tab w:val="left" w:pos="993"/>
        </w:tabs>
        <w:suppressAutoHyphens/>
        <w:ind w:left="0" w:firstLine="709"/>
        <w:rPr>
          <w:szCs w:val="24"/>
        </w:rPr>
      </w:pPr>
      <w:r w:rsidRPr="00CF0FC8">
        <w:rPr>
          <w:szCs w:val="24"/>
        </w:rPr>
        <w:t>Klasės renginiai</w:t>
      </w:r>
    </w:p>
    <w:p w14:paraId="4295137B" w14:textId="77777777" w:rsidR="00340BAA" w:rsidRPr="00CF0FC8" w:rsidRDefault="00340BAA" w:rsidP="00340BAA">
      <w:pPr>
        <w:pStyle w:val="Sraopastraipa"/>
        <w:numPr>
          <w:ilvl w:val="0"/>
          <w:numId w:val="27"/>
        </w:numPr>
        <w:tabs>
          <w:tab w:val="left" w:pos="993"/>
        </w:tabs>
        <w:suppressAutoHyphens/>
        <w:ind w:left="0" w:firstLine="709"/>
        <w:rPr>
          <w:szCs w:val="24"/>
        </w:rPr>
      </w:pPr>
      <w:r w:rsidRPr="00CF0FC8">
        <w:rPr>
          <w:szCs w:val="24"/>
        </w:rPr>
        <w:t>Klasės kalendorius</w:t>
      </w:r>
    </w:p>
    <w:p w14:paraId="6C192867" w14:textId="77777777" w:rsidR="00340BAA" w:rsidRPr="00C33B9E" w:rsidRDefault="00340BAA" w:rsidP="00340BAA">
      <w:pPr>
        <w:pStyle w:val="Sraopastraipa"/>
        <w:tabs>
          <w:tab w:val="left" w:pos="993"/>
        </w:tabs>
        <w:ind w:left="0" w:firstLine="709"/>
        <w:rPr>
          <w:szCs w:val="24"/>
        </w:rPr>
      </w:pPr>
    </w:p>
    <w:p w14:paraId="1C2FE5A4" w14:textId="77777777" w:rsidR="00340BAA" w:rsidRDefault="00340BAA" w:rsidP="00340BAA">
      <w:pPr>
        <w:pStyle w:val="Sraopastraipa"/>
        <w:tabs>
          <w:tab w:val="left" w:pos="993"/>
        </w:tabs>
        <w:ind w:left="0" w:firstLine="709"/>
        <w:rPr>
          <w:szCs w:val="24"/>
        </w:rPr>
      </w:pPr>
    </w:p>
    <w:p w14:paraId="74897F8B" w14:textId="77777777" w:rsidR="00340BAA" w:rsidRPr="00C33B9E" w:rsidRDefault="00340BAA" w:rsidP="00340BAA">
      <w:pPr>
        <w:pStyle w:val="Sraopastraipa"/>
        <w:tabs>
          <w:tab w:val="left" w:pos="993"/>
        </w:tabs>
        <w:ind w:left="0" w:firstLine="709"/>
        <w:rPr>
          <w:szCs w:val="24"/>
        </w:rPr>
      </w:pPr>
      <w:r w:rsidRPr="00C33B9E">
        <w:rPr>
          <w:szCs w:val="24"/>
        </w:rPr>
        <w:t>Aprobuota metodinėje grupėje</w:t>
      </w:r>
    </w:p>
    <w:p w14:paraId="59EEF5D3" w14:textId="77777777" w:rsidR="00340BAA" w:rsidRDefault="00340BAA" w:rsidP="00340BAA">
      <w:pPr>
        <w:pStyle w:val="Sraopastraipa"/>
        <w:tabs>
          <w:tab w:val="left" w:pos="993"/>
        </w:tabs>
        <w:ind w:left="0" w:firstLine="709"/>
        <w:rPr>
          <w:szCs w:val="24"/>
        </w:rPr>
      </w:pPr>
      <w:r>
        <w:rPr>
          <w:szCs w:val="24"/>
        </w:rPr>
        <w:t>___________________________________</w:t>
      </w:r>
    </w:p>
    <w:p w14:paraId="3F598315" w14:textId="77777777" w:rsidR="00340BAA" w:rsidRPr="00C33B9E" w:rsidRDefault="00340BAA" w:rsidP="00340BAA">
      <w:pPr>
        <w:pStyle w:val="Sraopastraipa"/>
        <w:tabs>
          <w:tab w:val="left" w:pos="993"/>
        </w:tabs>
        <w:ind w:left="0" w:firstLine="709"/>
        <w:rPr>
          <w:szCs w:val="24"/>
        </w:rPr>
      </w:pPr>
      <w:r w:rsidRPr="00C33B9E">
        <w:rPr>
          <w:szCs w:val="24"/>
        </w:rPr>
        <w:t>Klasės auklėtojų metodinės grupės pirmininkė</w:t>
      </w:r>
    </w:p>
    <w:p w14:paraId="680697E4" w14:textId="77777777" w:rsidR="00340BAA" w:rsidRPr="00C33B9E" w:rsidRDefault="00340BAA" w:rsidP="00340BAA">
      <w:pPr>
        <w:pStyle w:val="Sraopastraipa"/>
        <w:tabs>
          <w:tab w:val="left" w:pos="993"/>
        </w:tabs>
        <w:ind w:left="0" w:firstLine="709"/>
        <w:rPr>
          <w:szCs w:val="24"/>
        </w:rPr>
      </w:pPr>
      <w:r>
        <w:rPr>
          <w:szCs w:val="24"/>
        </w:rPr>
        <w:t>Protokolo Nr.____</w:t>
      </w:r>
    </w:p>
    <w:p w14:paraId="5FFDE8CF" w14:textId="77777777" w:rsidR="00340BAA" w:rsidRPr="00C33B9E" w:rsidRDefault="00340BAA" w:rsidP="00340BAA">
      <w:pPr>
        <w:tabs>
          <w:tab w:val="left" w:pos="993"/>
        </w:tabs>
        <w:ind w:firstLine="709"/>
        <w:rPr>
          <w:szCs w:val="24"/>
        </w:rPr>
      </w:pPr>
      <w:r>
        <w:rPr>
          <w:szCs w:val="24"/>
        </w:rPr>
        <w:t>(data)</w:t>
      </w:r>
    </w:p>
    <w:p w14:paraId="2AD92504" w14:textId="77777777" w:rsidR="00340BAA" w:rsidRDefault="00340BAA" w:rsidP="00340BAA">
      <w:pPr>
        <w:rPr>
          <w:b/>
        </w:rPr>
      </w:pPr>
    </w:p>
    <w:p w14:paraId="676DDFCB" w14:textId="77777777" w:rsidR="00340BAA" w:rsidRDefault="00340BAA" w:rsidP="00340BAA">
      <w:pPr>
        <w:rPr>
          <w:b/>
        </w:rPr>
      </w:pPr>
      <w:r>
        <w:rPr>
          <w:b/>
        </w:rPr>
        <w:br w:type="page"/>
      </w:r>
    </w:p>
    <w:p w14:paraId="4C5351A7" w14:textId="77777777" w:rsidR="00B67208" w:rsidRPr="00B67208" w:rsidRDefault="00B67208" w:rsidP="00B67208">
      <w:pPr>
        <w:ind w:left="6096"/>
        <w:rPr>
          <w:bCs/>
          <w:szCs w:val="24"/>
        </w:rPr>
      </w:pPr>
      <w:r w:rsidRPr="00B67208">
        <w:rPr>
          <w:bCs/>
          <w:szCs w:val="24"/>
        </w:rPr>
        <w:lastRenderedPageBreak/>
        <w:t>Šalčininkų „Santarvės“  gimnazijos</w:t>
      </w:r>
    </w:p>
    <w:p w14:paraId="33704D0F" w14:textId="77777777" w:rsidR="00B67208" w:rsidRPr="00B67208" w:rsidRDefault="00B67208" w:rsidP="00B67208">
      <w:pPr>
        <w:ind w:left="6096"/>
        <w:rPr>
          <w:bCs/>
          <w:szCs w:val="24"/>
        </w:rPr>
      </w:pPr>
      <w:r w:rsidRPr="00B67208">
        <w:rPr>
          <w:bCs/>
          <w:szCs w:val="24"/>
        </w:rPr>
        <w:t>Ugdymo turinio planavimo tvarkos aprašo</w:t>
      </w:r>
    </w:p>
    <w:p w14:paraId="7D2F6AAD" w14:textId="0053CA1D" w:rsidR="00340BAA" w:rsidRDefault="00340BAA" w:rsidP="00B67208">
      <w:pPr>
        <w:ind w:left="4849" w:firstLine="1247"/>
        <w:rPr>
          <w:color w:val="000000"/>
        </w:rPr>
      </w:pPr>
      <w:r>
        <w:rPr>
          <w:color w:val="000000"/>
        </w:rPr>
        <w:t>Priedas Nr. 8</w:t>
      </w:r>
    </w:p>
    <w:p w14:paraId="297D6A7E" w14:textId="77777777" w:rsidR="00B67208" w:rsidRDefault="00B67208" w:rsidP="00B67208">
      <w:pPr>
        <w:ind w:left="4849" w:firstLine="1247"/>
        <w:rPr>
          <w:color w:val="000000"/>
        </w:rPr>
      </w:pPr>
    </w:p>
    <w:p w14:paraId="1F1C5953" w14:textId="77777777" w:rsidR="00340BAA" w:rsidRPr="00831D53" w:rsidRDefault="00340BAA" w:rsidP="00340BAA">
      <w:pPr>
        <w:jc w:val="center"/>
      </w:pPr>
      <w:r w:rsidRPr="00831D53">
        <w:rPr>
          <w:b/>
          <w:sz w:val="28"/>
        </w:rPr>
        <w:t>ŠALČININKŲ „SANTARVĖS“ GIMNAZIJA</w:t>
      </w:r>
      <w:r w:rsidRPr="00831D53">
        <w:rPr>
          <w:sz w:val="28"/>
        </w:rPr>
        <w:t xml:space="preserve"> </w:t>
      </w:r>
    </w:p>
    <w:p w14:paraId="1D9B7CFA" w14:textId="77777777" w:rsidR="00340BAA" w:rsidRPr="00831D53" w:rsidRDefault="00340BAA" w:rsidP="00340BAA">
      <w:pPr>
        <w:pStyle w:val="Pavadinimas"/>
        <w:rPr>
          <w:iCs/>
          <w:sz w:val="28"/>
          <w:szCs w:val="28"/>
        </w:rPr>
      </w:pPr>
    </w:p>
    <w:p w14:paraId="711642A8" w14:textId="77777777" w:rsidR="00340BAA" w:rsidRPr="00831D53" w:rsidRDefault="00340BAA" w:rsidP="00340BAA">
      <w:pPr>
        <w:pStyle w:val="Pavadinimas"/>
        <w:ind w:firstLine="6237"/>
        <w:jc w:val="right"/>
        <w:rPr>
          <w:b w:val="0"/>
          <w:iCs/>
          <w:sz w:val="22"/>
        </w:rPr>
      </w:pPr>
      <w:r w:rsidRPr="00831D53">
        <w:rPr>
          <w:b w:val="0"/>
          <w:iCs/>
          <w:szCs w:val="28"/>
        </w:rPr>
        <w:t>TVIRTINU</w:t>
      </w:r>
    </w:p>
    <w:p w14:paraId="7E081DF0" w14:textId="77777777" w:rsidR="00340BAA" w:rsidRPr="00831D53" w:rsidRDefault="00340BAA" w:rsidP="00340BAA">
      <w:pPr>
        <w:pStyle w:val="Pavadinimas"/>
        <w:ind w:firstLine="6237"/>
        <w:jc w:val="right"/>
        <w:rPr>
          <w:b w:val="0"/>
          <w:iCs/>
        </w:rPr>
      </w:pPr>
      <w:r w:rsidRPr="00831D53">
        <w:rPr>
          <w:b w:val="0"/>
          <w:iCs/>
        </w:rPr>
        <w:t>Gimnazijos direktorė</w:t>
      </w:r>
    </w:p>
    <w:p w14:paraId="18718A95" w14:textId="77777777" w:rsidR="00340BAA" w:rsidRPr="00831D53" w:rsidRDefault="00340BAA" w:rsidP="00340BAA">
      <w:pPr>
        <w:pStyle w:val="Pavadinimas"/>
        <w:ind w:firstLine="6237"/>
        <w:jc w:val="right"/>
        <w:rPr>
          <w:b w:val="0"/>
          <w:iCs/>
        </w:rPr>
      </w:pPr>
    </w:p>
    <w:p w14:paraId="56DE3C7C" w14:textId="77777777" w:rsidR="00340BAA" w:rsidRPr="00831D53" w:rsidRDefault="00340BAA" w:rsidP="00340BAA">
      <w:pPr>
        <w:pStyle w:val="Pavadinimas"/>
        <w:ind w:firstLine="6237"/>
        <w:jc w:val="right"/>
        <w:rPr>
          <w:b w:val="0"/>
          <w:iCs/>
        </w:rPr>
      </w:pPr>
      <w:r w:rsidRPr="00831D53">
        <w:rPr>
          <w:b w:val="0"/>
          <w:iCs/>
        </w:rPr>
        <w:t>Inga Marciševska</w:t>
      </w:r>
    </w:p>
    <w:p w14:paraId="26C35064" w14:textId="77777777" w:rsidR="00340BAA" w:rsidRPr="00831D53" w:rsidRDefault="00340BAA" w:rsidP="00340BAA">
      <w:pPr>
        <w:pStyle w:val="Pavadinimas"/>
        <w:ind w:firstLine="6237"/>
        <w:jc w:val="right"/>
        <w:rPr>
          <w:b w:val="0"/>
          <w:iCs/>
        </w:rPr>
      </w:pPr>
      <w:r w:rsidRPr="00831D53">
        <w:rPr>
          <w:b w:val="0"/>
          <w:iCs/>
        </w:rPr>
        <w:t>20</w:t>
      </w:r>
      <w:r>
        <w:rPr>
          <w:b w:val="0"/>
          <w:iCs/>
        </w:rPr>
        <w:t>....</w:t>
      </w:r>
      <w:r w:rsidRPr="00831D53">
        <w:rPr>
          <w:b w:val="0"/>
          <w:iCs/>
        </w:rPr>
        <w:t>-</w:t>
      </w:r>
      <w:r>
        <w:rPr>
          <w:b w:val="0"/>
          <w:iCs/>
        </w:rPr>
        <w:t>......</w:t>
      </w:r>
      <w:r w:rsidRPr="00831D53">
        <w:rPr>
          <w:b w:val="0"/>
          <w:iCs/>
        </w:rPr>
        <w:t xml:space="preserve"> - ....</w:t>
      </w:r>
    </w:p>
    <w:p w14:paraId="2DEFE306" w14:textId="77777777" w:rsidR="00340BAA" w:rsidRDefault="00340BAA" w:rsidP="00340BAA">
      <w:pPr>
        <w:tabs>
          <w:tab w:val="left" w:pos="5160"/>
        </w:tabs>
        <w:rPr>
          <w:b/>
          <w:color w:val="333333"/>
          <w:sz w:val="28"/>
          <w:szCs w:val="28"/>
          <w:shd w:val="clear" w:color="auto" w:fill="FFFFFF"/>
        </w:rPr>
      </w:pPr>
    </w:p>
    <w:p w14:paraId="66E516B9" w14:textId="77777777" w:rsidR="00340BAA" w:rsidRDefault="00340BAA" w:rsidP="00340BAA">
      <w:pPr>
        <w:tabs>
          <w:tab w:val="left" w:pos="5160"/>
        </w:tabs>
        <w:jc w:val="center"/>
        <w:rPr>
          <w:b/>
          <w:color w:val="333333"/>
          <w:sz w:val="28"/>
          <w:szCs w:val="28"/>
          <w:shd w:val="clear" w:color="auto" w:fill="FFFFFF"/>
        </w:rPr>
      </w:pPr>
      <w:r>
        <w:rPr>
          <w:b/>
          <w:color w:val="333333"/>
          <w:sz w:val="28"/>
          <w:szCs w:val="28"/>
          <w:shd w:val="clear" w:color="auto" w:fill="FFFFFF"/>
        </w:rPr>
        <w:t>PRIEŠMOKYKLINIS UGDYMAS</w:t>
      </w:r>
    </w:p>
    <w:p w14:paraId="7DA5A439" w14:textId="77777777" w:rsidR="00340BAA" w:rsidRDefault="00340BAA" w:rsidP="00340BAA">
      <w:pPr>
        <w:jc w:val="center"/>
        <w:rPr>
          <w:b/>
          <w:color w:val="333333"/>
          <w:sz w:val="28"/>
          <w:szCs w:val="28"/>
          <w:shd w:val="clear" w:color="auto" w:fill="FFFFFF"/>
        </w:rPr>
      </w:pPr>
      <w:r w:rsidRPr="0090305B">
        <w:rPr>
          <w:b/>
          <w:color w:val="333333"/>
          <w:sz w:val="28"/>
          <w:szCs w:val="28"/>
          <w:shd w:val="clear" w:color="auto" w:fill="FFFFFF"/>
        </w:rPr>
        <w:t>VAIKŲ VEIKLOS KAS SAVAITĘ</w:t>
      </w:r>
    </w:p>
    <w:p w14:paraId="569A29EC" w14:textId="77777777" w:rsidR="00340BAA" w:rsidRPr="00CD387D" w:rsidRDefault="00340BAA" w:rsidP="00340BAA">
      <w:pPr>
        <w:jc w:val="center"/>
        <w:rPr>
          <w:b/>
          <w:color w:val="333333"/>
          <w:sz w:val="28"/>
          <w:szCs w:val="28"/>
          <w:shd w:val="clear" w:color="auto" w:fill="FFFFF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8"/>
        <w:gridCol w:w="5394"/>
        <w:gridCol w:w="1847"/>
      </w:tblGrid>
      <w:tr w:rsidR="00340BAA" w:rsidRPr="00CD387D" w14:paraId="60A29C7A" w14:textId="77777777" w:rsidTr="00340BAA">
        <w:tc>
          <w:tcPr>
            <w:tcW w:w="2660" w:type="dxa"/>
          </w:tcPr>
          <w:p w14:paraId="73472F74" w14:textId="77777777" w:rsidR="00340BAA" w:rsidRPr="00CD387D" w:rsidRDefault="00340BAA" w:rsidP="00340BAA">
            <w:pPr>
              <w:jc w:val="center"/>
              <w:rPr>
                <w:szCs w:val="24"/>
              </w:rPr>
            </w:pPr>
            <w:r w:rsidRPr="00CD387D">
              <w:rPr>
                <w:szCs w:val="24"/>
              </w:rPr>
              <w:t>UGDYTINOS KOMPETENCIJOS, KITA UGDOMOJI VEIKLA</w:t>
            </w:r>
          </w:p>
        </w:tc>
        <w:tc>
          <w:tcPr>
            <w:tcW w:w="9639" w:type="dxa"/>
          </w:tcPr>
          <w:p w14:paraId="0CF4647D" w14:textId="77777777" w:rsidR="00340BAA" w:rsidRPr="00CD387D" w:rsidRDefault="00340BAA" w:rsidP="00340BAA">
            <w:pPr>
              <w:jc w:val="center"/>
              <w:rPr>
                <w:szCs w:val="24"/>
              </w:rPr>
            </w:pPr>
            <w:r w:rsidRPr="00CD387D">
              <w:rPr>
                <w:szCs w:val="24"/>
              </w:rPr>
              <w:t>UGDYMO TURINYS</w:t>
            </w:r>
          </w:p>
          <w:p w14:paraId="16BFBFE4" w14:textId="77777777" w:rsidR="00340BAA" w:rsidRPr="00CD387D" w:rsidRDefault="00340BAA" w:rsidP="00340BAA">
            <w:pPr>
              <w:jc w:val="center"/>
              <w:rPr>
                <w:szCs w:val="24"/>
              </w:rPr>
            </w:pPr>
            <w:r w:rsidRPr="00CD387D">
              <w:rPr>
                <w:szCs w:val="24"/>
              </w:rPr>
              <w:t>UGDYMO INDIVIDUALIZAVIMAS</w:t>
            </w:r>
          </w:p>
        </w:tc>
        <w:tc>
          <w:tcPr>
            <w:tcW w:w="3085" w:type="dxa"/>
          </w:tcPr>
          <w:p w14:paraId="5531554F" w14:textId="77777777" w:rsidR="00340BAA" w:rsidRPr="00CD387D" w:rsidRDefault="00340BAA" w:rsidP="00340BAA">
            <w:pPr>
              <w:jc w:val="center"/>
              <w:rPr>
                <w:szCs w:val="24"/>
              </w:rPr>
            </w:pPr>
            <w:r w:rsidRPr="00CD387D">
              <w:rPr>
                <w:szCs w:val="24"/>
              </w:rPr>
              <w:t>MĖNUO</w:t>
            </w:r>
          </w:p>
        </w:tc>
      </w:tr>
      <w:tr w:rsidR="00340BAA" w:rsidRPr="00CD387D" w14:paraId="1B967A3D" w14:textId="77777777" w:rsidTr="00340BAA">
        <w:tc>
          <w:tcPr>
            <w:tcW w:w="2660" w:type="dxa"/>
          </w:tcPr>
          <w:p w14:paraId="5959D9EC" w14:textId="77777777" w:rsidR="00340BAA" w:rsidRPr="00CD387D" w:rsidRDefault="00340BAA" w:rsidP="00340BAA">
            <w:pPr>
              <w:jc w:val="center"/>
              <w:rPr>
                <w:sz w:val="20"/>
              </w:rPr>
            </w:pPr>
            <w:r w:rsidRPr="00CD387D">
              <w:rPr>
                <w:sz w:val="20"/>
              </w:rPr>
              <w:t>SAVAITĖS TEMA</w:t>
            </w:r>
          </w:p>
        </w:tc>
        <w:tc>
          <w:tcPr>
            <w:tcW w:w="9639" w:type="dxa"/>
          </w:tcPr>
          <w:p w14:paraId="670A1843" w14:textId="77777777" w:rsidR="00340BAA" w:rsidRPr="00CD387D" w:rsidRDefault="00340BAA" w:rsidP="00340BAA"/>
        </w:tc>
        <w:tc>
          <w:tcPr>
            <w:tcW w:w="3085" w:type="dxa"/>
          </w:tcPr>
          <w:p w14:paraId="0951A0E7" w14:textId="77777777" w:rsidR="00340BAA" w:rsidRPr="00CD387D" w:rsidRDefault="00340BAA" w:rsidP="00340BAA"/>
        </w:tc>
      </w:tr>
      <w:tr w:rsidR="00340BAA" w:rsidRPr="00CD387D" w14:paraId="130CAAA5" w14:textId="77777777" w:rsidTr="00340BAA">
        <w:tc>
          <w:tcPr>
            <w:tcW w:w="2660" w:type="dxa"/>
          </w:tcPr>
          <w:p w14:paraId="76DC321A" w14:textId="77777777" w:rsidR="00340BAA" w:rsidRPr="00CD387D" w:rsidRDefault="00340BAA" w:rsidP="00340BAA">
            <w:pPr>
              <w:jc w:val="center"/>
              <w:rPr>
                <w:sz w:val="20"/>
              </w:rPr>
            </w:pPr>
            <w:r w:rsidRPr="00CD387D">
              <w:rPr>
                <w:sz w:val="20"/>
              </w:rPr>
              <w:t>SOCIALINĖ KOMPETENCIJA</w:t>
            </w:r>
          </w:p>
        </w:tc>
        <w:tc>
          <w:tcPr>
            <w:tcW w:w="9639" w:type="dxa"/>
          </w:tcPr>
          <w:p w14:paraId="787AF545" w14:textId="77777777" w:rsidR="00340BAA" w:rsidRPr="00CD387D" w:rsidRDefault="00340BAA" w:rsidP="00340BAA"/>
        </w:tc>
        <w:tc>
          <w:tcPr>
            <w:tcW w:w="3085" w:type="dxa"/>
          </w:tcPr>
          <w:p w14:paraId="20205294" w14:textId="77777777" w:rsidR="00340BAA" w:rsidRPr="00CD387D" w:rsidRDefault="00340BAA" w:rsidP="00340BAA"/>
        </w:tc>
      </w:tr>
      <w:tr w:rsidR="00340BAA" w:rsidRPr="00CD387D" w14:paraId="684B535C" w14:textId="77777777" w:rsidTr="00340BAA">
        <w:tc>
          <w:tcPr>
            <w:tcW w:w="2660" w:type="dxa"/>
          </w:tcPr>
          <w:p w14:paraId="67FB3C3A" w14:textId="77777777" w:rsidR="00340BAA" w:rsidRPr="00CD387D" w:rsidRDefault="00340BAA" w:rsidP="00340BAA">
            <w:pPr>
              <w:jc w:val="center"/>
              <w:rPr>
                <w:sz w:val="20"/>
              </w:rPr>
            </w:pPr>
            <w:r w:rsidRPr="00CD387D">
              <w:rPr>
                <w:sz w:val="20"/>
              </w:rPr>
              <w:t>SVEIKATOS SAUGOJIMO KOMPETENCIJA</w:t>
            </w:r>
          </w:p>
        </w:tc>
        <w:tc>
          <w:tcPr>
            <w:tcW w:w="9639" w:type="dxa"/>
          </w:tcPr>
          <w:p w14:paraId="2C42776E" w14:textId="77777777" w:rsidR="00340BAA" w:rsidRPr="00CD387D" w:rsidRDefault="00340BAA" w:rsidP="00340BAA"/>
        </w:tc>
        <w:tc>
          <w:tcPr>
            <w:tcW w:w="3085" w:type="dxa"/>
          </w:tcPr>
          <w:p w14:paraId="0CEC8231" w14:textId="77777777" w:rsidR="00340BAA" w:rsidRPr="00CD387D" w:rsidRDefault="00340BAA" w:rsidP="00340BAA"/>
        </w:tc>
      </w:tr>
      <w:tr w:rsidR="00340BAA" w:rsidRPr="00CD387D" w14:paraId="61259808" w14:textId="77777777" w:rsidTr="00340BAA">
        <w:tc>
          <w:tcPr>
            <w:tcW w:w="2660" w:type="dxa"/>
          </w:tcPr>
          <w:p w14:paraId="2CC9EE27" w14:textId="77777777" w:rsidR="00340BAA" w:rsidRPr="00CD387D" w:rsidRDefault="00340BAA" w:rsidP="00340BAA">
            <w:pPr>
              <w:jc w:val="center"/>
              <w:rPr>
                <w:sz w:val="20"/>
              </w:rPr>
            </w:pPr>
            <w:r w:rsidRPr="00CD387D">
              <w:rPr>
                <w:sz w:val="20"/>
              </w:rPr>
              <w:t>KOMUNIKACIJOS KOMPETENCIJA</w:t>
            </w:r>
          </w:p>
        </w:tc>
        <w:tc>
          <w:tcPr>
            <w:tcW w:w="9639" w:type="dxa"/>
          </w:tcPr>
          <w:p w14:paraId="59C22010" w14:textId="77777777" w:rsidR="00340BAA" w:rsidRPr="00CD387D" w:rsidRDefault="00340BAA" w:rsidP="00340BAA"/>
        </w:tc>
        <w:tc>
          <w:tcPr>
            <w:tcW w:w="3085" w:type="dxa"/>
          </w:tcPr>
          <w:p w14:paraId="0754F41C" w14:textId="77777777" w:rsidR="00340BAA" w:rsidRPr="00CD387D" w:rsidRDefault="00340BAA" w:rsidP="00340BAA"/>
        </w:tc>
      </w:tr>
      <w:tr w:rsidR="00340BAA" w:rsidRPr="00CD387D" w14:paraId="1ABFE004" w14:textId="77777777" w:rsidTr="00340BAA">
        <w:tc>
          <w:tcPr>
            <w:tcW w:w="2660" w:type="dxa"/>
          </w:tcPr>
          <w:p w14:paraId="7A465E25" w14:textId="77777777" w:rsidR="00340BAA" w:rsidRPr="00CD387D" w:rsidRDefault="00340BAA" w:rsidP="00340BAA">
            <w:pPr>
              <w:jc w:val="center"/>
              <w:rPr>
                <w:sz w:val="20"/>
              </w:rPr>
            </w:pPr>
            <w:r w:rsidRPr="00CD387D">
              <w:rPr>
                <w:sz w:val="20"/>
              </w:rPr>
              <w:t>PAŽINIMO KOMPETENCIJA</w:t>
            </w:r>
          </w:p>
        </w:tc>
        <w:tc>
          <w:tcPr>
            <w:tcW w:w="9639" w:type="dxa"/>
          </w:tcPr>
          <w:p w14:paraId="78969937" w14:textId="77777777" w:rsidR="00340BAA" w:rsidRPr="00CD387D" w:rsidRDefault="00340BAA" w:rsidP="00340BAA"/>
        </w:tc>
        <w:tc>
          <w:tcPr>
            <w:tcW w:w="3085" w:type="dxa"/>
          </w:tcPr>
          <w:p w14:paraId="4480C2D9" w14:textId="77777777" w:rsidR="00340BAA" w:rsidRPr="00CD387D" w:rsidRDefault="00340BAA" w:rsidP="00340BAA"/>
        </w:tc>
      </w:tr>
      <w:tr w:rsidR="00340BAA" w:rsidRPr="00CD387D" w14:paraId="3C33D948" w14:textId="77777777" w:rsidTr="00340BAA">
        <w:tc>
          <w:tcPr>
            <w:tcW w:w="2660" w:type="dxa"/>
          </w:tcPr>
          <w:p w14:paraId="4E01C37B" w14:textId="77777777" w:rsidR="00340BAA" w:rsidRPr="00CD387D" w:rsidRDefault="00340BAA" w:rsidP="00340BAA">
            <w:pPr>
              <w:jc w:val="center"/>
              <w:rPr>
                <w:sz w:val="20"/>
              </w:rPr>
            </w:pPr>
            <w:r w:rsidRPr="00CD387D">
              <w:rPr>
                <w:sz w:val="20"/>
              </w:rPr>
              <w:t>MENINĖ KOMPETENCIJA</w:t>
            </w:r>
          </w:p>
        </w:tc>
        <w:tc>
          <w:tcPr>
            <w:tcW w:w="9639" w:type="dxa"/>
          </w:tcPr>
          <w:p w14:paraId="34B53135" w14:textId="77777777" w:rsidR="00340BAA" w:rsidRPr="00CD387D" w:rsidRDefault="00340BAA" w:rsidP="00340BAA"/>
        </w:tc>
        <w:tc>
          <w:tcPr>
            <w:tcW w:w="3085" w:type="dxa"/>
          </w:tcPr>
          <w:p w14:paraId="262D8AD5" w14:textId="77777777" w:rsidR="00340BAA" w:rsidRPr="00CD387D" w:rsidRDefault="00340BAA" w:rsidP="00340BAA"/>
        </w:tc>
      </w:tr>
      <w:tr w:rsidR="00340BAA" w:rsidRPr="00CD387D" w14:paraId="1ADF20C9" w14:textId="77777777" w:rsidTr="00340BAA">
        <w:tc>
          <w:tcPr>
            <w:tcW w:w="2660" w:type="dxa"/>
          </w:tcPr>
          <w:p w14:paraId="2C237912" w14:textId="77777777" w:rsidR="00340BAA" w:rsidRPr="00CD387D" w:rsidRDefault="00340BAA" w:rsidP="00340BAA">
            <w:pPr>
              <w:jc w:val="center"/>
              <w:rPr>
                <w:sz w:val="20"/>
              </w:rPr>
            </w:pPr>
            <w:r w:rsidRPr="00CD387D">
              <w:rPr>
                <w:sz w:val="20"/>
              </w:rPr>
              <w:t>SĄVEIKA SU ŠEIMA</w:t>
            </w:r>
          </w:p>
        </w:tc>
        <w:tc>
          <w:tcPr>
            <w:tcW w:w="9639" w:type="dxa"/>
          </w:tcPr>
          <w:p w14:paraId="67E8802D" w14:textId="77777777" w:rsidR="00340BAA" w:rsidRPr="00CD387D" w:rsidRDefault="00340BAA" w:rsidP="00340BAA"/>
        </w:tc>
        <w:tc>
          <w:tcPr>
            <w:tcW w:w="3085" w:type="dxa"/>
          </w:tcPr>
          <w:p w14:paraId="5D8A39FA" w14:textId="77777777" w:rsidR="00340BAA" w:rsidRPr="00CD387D" w:rsidRDefault="00340BAA" w:rsidP="00340BAA"/>
        </w:tc>
      </w:tr>
    </w:tbl>
    <w:p w14:paraId="7CF9873F" w14:textId="77777777" w:rsidR="00340BAA" w:rsidRDefault="00340BAA" w:rsidP="00340BAA">
      <w:pPr>
        <w:ind w:left="720"/>
      </w:pPr>
    </w:p>
    <w:p w14:paraId="0BC67FFD" w14:textId="77777777" w:rsidR="00340BAA" w:rsidRPr="00CD387D" w:rsidRDefault="00340BAA" w:rsidP="00340BAA">
      <w:pPr>
        <w:ind w:left="-142"/>
        <w:rPr>
          <w:sz w:val="16"/>
          <w:szCs w:val="16"/>
        </w:rPr>
      </w:pPr>
      <w:r w:rsidRPr="00CD387D">
        <w:rPr>
          <w:sz w:val="16"/>
          <w:szCs w:val="16"/>
        </w:rPr>
        <w:t>Parengė   .................................................        ........................................</w:t>
      </w:r>
    </w:p>
    <w:p w14:paraId="5928C960" w14:textId="77777777" w:rsidR="00340BAA" w:rsidRDefault="00340BAA" w:rsidP="00340BAA">
      <w:pPr>
        <w:ind w:left="-142"/>
        <w:rPr>
          <w:sz w:val="16"/>
          <w:szCs w:val="16"/>
        </w:rPr>
      </w:pPr>
      <w:r w:rsidRPr="00CD387D">
        <w:rPr>
          <w:sz w:val="16"/>
          <w:szCs w:val="16"/>
        </w:rPr>
        <w:tab/>
      </w:r>
      <w:r>
        <w:rPr>
          <w:sz w:val="16"/>
          <w:szCs w:val="16"/>
        </w:rPr>
        <w:t xml:space="preserve">                   (vardas, pavardė) </w:t>
      </w:r>
      <w:r>
        <w:rPr>
          <w:sz w:val="16"/>
          <w:szCs w:val="16"/>
        </w:rPr>
        <w:tab/>
        <w:t xml:space="preserve">                </w:t>
      </w:r>
      <w:r w:rsidRPr="00CD387D">
        <w:rPr>
          <w:sz w:val="16"/>
          <w:szCs w:val="16"/>
        </w:rPr>
        <w:t>(parašas)</w:t>
      </w:r>
    </w:p>
    <w:p w14:paraId="0CC2581F" w14:textId="77777777" w:rsidR="00340BAA" w:rsidRPr="00CD387D" w:rsidRDefault="00340BAA" w:rsidP="00340BAA">
      <w:pPr>
        <w:ind w:left="-142"/>
        <w:rPr>
          <w:sz w:val="16"/>
          <w:szCs w:val="16"/>
        </w:rPr>
      </w:pPr>
    </w:p>
    <w:p w14:paraId="16BB547D" w14:textId="77777777" w:rsidR="00340BAA" w:rsidRPr="00CD387D" w:rsidRDefault="00340BAA" w:rsidP="00340BAA">
      <w:pPr>
        <w:ind w:left="-142"/>
        <w:rPr>
          <w:sz w:val="16"/>
          <w:szCs w:val="16"/>
        </w:rPr>
      </w:pPr>
    </w:p>
    <w:p w14:paraId="2BA4EDDE" w14:textId="77777777" w:rsidR="00340BAA" w:rsidRPr="00CD387D" w:rsidRDefault="00340BAA" w:rsidP="00340BAA">
      <w:pPr>
        <w:ind w:left="-142"/>
        <w:rPr>
          <w:sz w:val="16"/>
          <w:szCs w:val="16"/>
        </w:rPr>
      </w:pPr>
      <w:r w:rsidRPr="00CD387D">
        <w:rPr>
          <w:sz w:val="16"/>
          <w:szCs w:val="16"/>
        </w:rPr>
        <w:t>Aptarta ................................. metodinėje grupėje</w:t>
      </w:r>
    </w:p>
    <w:p w14:paraId="714628CD" w14:textId="77777777" w:rsidR="00340BAA" w:rsidRPr="00CD387D" w:rsidRDefault="00340BAA" w:rsidP="00340BAA">
      <w:pPr>
        <w:ind w:left="-142"/>
        <w:rPr>
          <w:sz w:val="16"/>
          <w:szCs w:val="16"/>
        </w:rPr>
      </w:pPr>
    </w:p>
    <w:p w14:paraId="2B98216E" w14:textId="77777777" w:rsidR="00340BAA" w:rsidRPr="00CD387D" w:rsidRDefault="00340BAA" w:rsidP="00340BAA">
      <w:pPr>
        <w:ind w:left="-142"/>
        <w:rPr>
          <w:sz w:val="16"/>
          <w:szCs w:val="16"/>
        </w:rPr>
      </w:pPr>
      <w:r w:rsidRPr="00CD387D">
        <w:rPr>
          <w:sz w:val="16"/>
          <w:szCs w:val="16"/>
        </w:rPr>
        <w:t>Metodinės grupės pirmininkė (as)   ...........................................        ........................................</w:t>
      </w:r>
    </w:p>
    <w:p w14:paraId="0647549A" w14:textId="77777777" w:rsidR="00340BAA" w:rsidRPr="00CD387D" w:rsidRDefault="00340BAA" w:rsidP="00340BAA">
      <w:pPr>
        <w:ind w:left="-142"/>
        <w:rPr>
          <w:sz w:val="16"/>
          <w:szCs w:val="16"/>
        </w:rPr>
      </w:pPr>
      <w:r>
        <w:rPr>
          <w:sz w:val="16"/>
          <w:szCs w:val="16"/>
        </w:rPr>
        <w:tab/>
        <w:t xml:space="preserve">                                               </w:t>
      </w:r>
      <w:r w:rsidRPr="00CD387D">
        <w:rPr>
          <w:sz w:val="16"/>
          <w:szCs w:val="16"/>
        </w:rPr>
        <w:t xml:space="preserve"> </w:t>
      </w:r>
      <w:r>
        <w:rPr>
          <w:sz w:val="16"/>
          <w:szCs w:val="16"/>
        </w:rPr>
        <w:t xml:space="preserve">           </w:t>
      </w:r>
      <w:r w:rsidRPr="00CD387D">
        <w:rPr>
          <w:sz w:val="16"/>
          <w:szCs w:val="16"/>
        </w:rPr>
        <w:t>(vardas, pavardė)                             (parašas)</w:t>
      </w:r>
    </w:p>
    <w:p w14:paraId="7985510A" w14:textId="77777777" w:rsidR="00340BAA" w:rsidRPr="00CD387D" w:rsidRDefault="00340BAA" w:rsidP="00340BAA">
      <w:pPr>
        <w:ind w:left="-142"/>
        <w:rPr>
          <w:sz w:val="16"/>
          <w:szCs w:val="16"/>
        </w:rPr>
      </w:pPr>
      <w:r w:rsidRPr="00CD387D">
        <w:rPr>
          <w:sz w:val="16"/>
          <w:szCs w:val="16"/>
        </w:rPr>
        <w:t xml:space="preserve">20...- ___-_____  protokolo Nr. </w:t>
      </w:r>
    </w:p>
    <w:p w14:paraId="0A82D636" w14:textId="77777777" w:rsidR="00340BAA" w:rsidRPr="00CD387D" w:rsidRDefault="00340BAA" w:rsidP="00340BAA">
      <w:pPr>
        <w:ind w:left="-142"/>
        <w:rPr>
          <w:sz w:val="16"/>
          <w:szCs w:val="16"/>
        </w:rPr>
      </w:pPr>
    </w:p>
    <w:p w14:paraId="5860868B" w14:textId="77777777" w:rsidR="00340BAA" w:rsidRDefault="00340BAA" w:rsidP="00340BAA">
      <w:pPr>
        <w:ind w:left="-142"/>
        <w:rPr>
          <w:sz w:val="16"/>
          <w:szCs w:val="16"/>
        </w:rPr>
      </w:pPr>
    </w:p>
    <w:p w14:paraId="0A1673CB" w14:textId="77777777" w:rsidR="00340BAA" w:rsidRDefault="00340BAA" w:rsidP="00340BAA">
      <w:pPr>
        <w:ind w:left="-142"/>
        <w:rPr>
          <w:sz w:val="16"/>
          <w:szCs w:val="16"/>
        </w:rPr>
      </w:pPr>
    </w:p>
    <w:p w14:paraId="1A64D870" w14:textId="77777777" w:rsidR="00340BAA" w:rsidRDefault="00340BAA" w:rsidP="00340BAA">
      <w:pPr>
        <w:ind w:left="-142"/>
        <w:rPr>
          <w:sz w:val="16"/>
          <w:szCs w:val="16"/>
        </w:rPr>
      </w:pPr>
    </w:p>
    <w:p w14:paraId="29D0022D" w14:textId="77777777" w:rsidR="00340BAA" w:rsidRPr="00CD387D" w:rsidRDefault="00340BAA" w:rsidP="00340BAA">
      <w:pPr>
        <w:ind w:left="-142"/>
        <w:rPr>
          <w:sz w:val="16"/>
          <w:szCs w:val="16"/>
        </w:rPr>
      </w:pPr>
      <w:r w:rsidRPr="00CD387D">
        <w:rPr>
          <w:sz w:val="16"/>
          <w:szCs w:val="16"/>
        </w:rPr>
        <w:t>SUDERINTA</w:t>
      </w:r>
    </w:p>
    <w:p w14:paraId="2BF048BF" w14:textId="77777777" w:rsidR="00340BAA" w:rsidRPr="00CD387D" w:rsidRDefault="00340BAA" w:rsidP="00340BAA">
      <w:pPr>
        <w:ind w:left="-142"/>
        <w:rPr>
          <w:sz w:val="16"/>
          <w:szCs w:val="16"/>
        </w:rPr>
      </w:pPr>
      <w:r w:rsidRPr="00CD387D">
        <w:rPr>
          <w:sz w:val="16"/>
          <w:szCs w:val="16"/>
        </w:rPr>
        <w:t>Direktoriaus pavaduotoja ugdymui   ......................................</w:t>
      </w:r>
      <w:r w:rsidRPr="00CD387D">
        <w:rPr>
          <w:sz w:val="16"/>
          <w:szCs w:val="16"/>
        </w:rPr>
        <w:tab/>
        <w:t>......................................</w:t>
      </w:r>
    </w:p>
    <w:p w14:paraId="3C239D68" w14:textId="77777777" w:rsidR="00340BAA" w:rsidRPr="00CD387D" w:rsidRDefault="00340BAA" w:rsidP="00340BAA">
      <w:pPr>
        <w:ind w:left="-142"/>
        <w:rPr>
          <w:sz w:val="16"/>
          <w:szCs w:val="16"/>
        </w:rPr>
      </w:pPr>
      <w:r>
        <w:rPr>
          <w:sz w:val="16"/>
          <w:szCs w:val="16"/>
        </w:rPr>
        <w:tab/>
        <w:t xml:space="preserve">                                                 </w:t>
      </w:r>
      <w:r w:rsidRPr="00CD387D">
        <w:rPr>
          <w:sz w:val="16"/>
          <w:szCs w:val="16"/>
        </w:rPr>
        <w:t xml:space="preserve"> </w:t>
      </w:r>
      <w:r>
        <w:rPr>
          <w:sz w:val="16"/>
          <w:szCs w:val="16"/>
        </w:rPr>
        <w:t xml:space="preserve">        </w:t>
      </w:r>
      <w:r w:rsidRPr="00CD387D">
        <w:rPr>
          <w:sz w:val="16"/>
          <w:szCs w:val="16"/>
        </w:rPr>
        <w:t xml:space="preserve">(vardas, pavardė)                </w:t>
      </w:r>
      <w:r>
        <w:rPr>
          <w:sz w:val="16"/>
          <w:szCs w:val="16"/>
        </w:rPr>
        <w:t xml:space="preserve">       (</w:t>
      </w:r>
      <w:r w:rsidRPr="00CD387D">
        <w:rPr>
          <w:sz w:val="16"/>
          <w:szCs w:val="16"/>
        </w:rPr>
        <w:t>parašas)</w:t>
      </w:r>
    </w:p>
    <w:p w14:paraId="3D5A6657" w14:textId="77777777" w:rsidR="00340BAA" w:rsidRPr="00CD387D" w:rsidRDefault="00340BAA" w:rsidP="00340BAA">
      <w:pPr>
        <w:ind w:left="-142"/>
        <w:rPr>
          <w:sz w:val="16"/>
          <w:szCs w:val="16"/>
        </w:rPr>
      </w:pPr>
    </w:p>
    <w:p w14:paraId="5014DCFD" w14:textId="77777777" w:rsidR="00340BAA" w:rsidRPr="00CD387D" w:rsidRDefault="00340BAA" w:rsidP="00340BAA">
      <w:pPr>
        <w:ind w:left="-142"/>
        <w:rPr>
          <w:sz w:val="16"/>
          <w:szCs w:val="16"/>
        </w:rPr>
      </w:pPr>
      <w:r>
        <w:rPr>
          <w:sz w:val="16"/>
          <w:szCs w:val="16"/>
        </w:rPr>
        <w:t xml:space="preserve"> </w:t>
      </w:r>
      <w:r w:rsidRPr="00CD387D">
        <w:rPr>
          <w:sz w:val="16"/>
          <w:szCs w:val="16"/>
        </w:rPr>
        <w:t>...................................</w:t>
      </w:r>
    </w:p>
    <w:p w14:paraId="4B6EB764" w14:textId="77777777" w:rsidR="00340BAA" w:rsidRPr="00CD387D" w:rsidRDefault="00340BAA" w:rsidP="00340BAA">
      <w:pPr>
        <w:ind w:left="-142"/>
        <w:rPr>
          <w:sz w:val="16"/>
          <w:szCs w:val="16"/>
        </w:rPr>
      </w:pPr>
      <w:r w:rsidRPr="00CD387D">
        <w:rPr>
          <w:sz w:val="16"/>
          <w:szCs w:val="16"/>
        </w:rPr>
        <w:t xml:space="preserve">           </w:t>
      </w:r>
      <w:r>
        <w:rPr>
          <w:sz w:val="16"/>
          <w:szCs w:val="16"/>
        </w:rPr>
        <w:t xml:space="preserve">  </w:t>
      </w:r>
      <w:r w:rsidRPr="00CD387D">
        <w:rPr>
          <w:sz w:val="16"/>
          <w:szCs w:val="16"/>
        </w:rPr>
        <w:t xml:space="preserve"> (data)</w:t>
      </w:r>
    </w:p>
    <w:p w14:paraId="717E5D3A" w14:textId="77777777" w:rsidR="00340BAA" w:rsidRDefault="00340BAA" w:rsidP="00340BAA">
      <w:pPr>
        <w:jc w:val="center"/>
        <w:rPr>
          <w:b/>
        </w:rPr>
      </w:pPr>
    </w:p>
    <w:p w14:paraId="73319BAF" w14:textId="54C4D1B2" w:rsidR="00340BAA" w:rsidRDefault="00340BAA" w:rsidP="00B13FD1">
      <w:pPr>
        <w:ind w:firstLine="567"/>
        <w:jc w:val="center"/>
        <w:textAlignment w:val="baseline"/>
        <w:rPr>
          <w:szCs w:val="24"/>
        </w:rPr>
      </w:pPr>
      <w:r>
        <w:rPr>
          <w:szCs w:val="24"/>
        </w:rPr>
        <w:br w:type="page"/>
      </w:r>
    </w:p>
    <w:p w14:paraId="658D5ECD" w14:textId="2E2FC847" w:rsidR="00340BAA" w:rsidRPr="00636E2A" w:rsidRDefault="00340BAA" w:rsidP="00340BAA">
      <w:pPr>
        <w:ind w:left="6379"/>
        <w:jc w:val="right"/>
        <w:rPr>
          <w:rFonts w:eastAsia="Calibri"/>
          <w:color w:val="131E2D"/>
        </w:rPr>
      </w:pPr>
      <w:r w:rsidRPr="00636E2A">
        <w:rPr>
          <w:rFonts w:eastAsia="Calibri"/>
          <w:color w:val="131E2D"/>
        </w:rPr>
        <w:lastRenderedPageBreak/>
        <w:t>202</w:t>
      </w:r>
      <w:r w:rsidR="00C508E9">
        <w:rPr>
          <w:rFonts w:eastAsia="Calibri"/>
          <w:color w:val="131E2D"/>
        </w:rPr>
        <w:t>5</w:t>
      </w:r>
      <w:r w:rsidRPr="00636E2A">
        <w:rPr>
          <w:rFonts w:eastAsia="Calibri"/>
          <w:color w:val="131E2D"/>
        </w:rPr>
        <w:t>–202</w:t>
      </w:r>
      <w:r w:rsidR="00C508E9">
        <w:rPr>
          <w:rFonts w:eastAsia="Calibri"/>
          <w:color w:val="131E2D"/>
        </w:rPr>
        <w:t>6</w:t>
      </w:r>
      <w:r w:rsidRPr="00636E2A">
        <w:rPr>
          <w:rFonts w:eastAsia="Calibri"/>
          <w:color w:val="131E2D"/>
        </w:rPr>
        <w:t xml:space="preserve"> mokslo metų pradinio, pagrindinio ir vidurinio ugdymo programų ugdymo planų</w:t>
      </w:r>
    </w:p>
    <w:p w14:paraId="7B7AD53B" w14:textId="77777777" w:rsidR="00340BAA" w:rsidRPr="00005E68" w:rsidRDefault="00340BAA" w:rsidP="00340BAA">
      <w:pPr>
        <w:ind w:left="6237"/>
        <w:jc w:val="right"/>
        <w:rPr>
          <w:szCs w:val="24"/>
          <w:lang w:eastAsia="lt-LT"/>
        </w:rPr>
      </w:pPr>
      <w:r>
        <w:rPr>
          <w:rFonts w:eastAsia="Calibri"/>
          <w:color w:val="131E2D"/>
        </w:rPr>
        <w:t>Priedas Nr. 6</w:t>
      </w:r>
      <w:r w:rsidRPr="00005E68">
        <w:rPr>
          <w:szCs w:val="24"/>
          <w:lang w:eastAsia="lt-LT"/>
        </w:rPr>
        <w:t xml:space="preserve"> </w:t>
      </w:r>
    </w:p>
    <w:p w14:paraId="325334D1" w14:textId="77777777" w:rsidR="00340BAA" w:rsidRDefault="00340BAA" w:rsidP="00340BAA">
      <w:pPr>
        <w:ind w:left="4176" w:firstLine="1008"/>
        <w:rPr>
          <w:szCs w:val="24"/>
          <w:lang w:eastAsia="lt-LT"/>
        </w:rPr>
      </w:pPr>
    </w:p>
    <w:p w14:paraId="3D1DFD7C" w14:textId="77777777" w:rsidR="00340BAA" w:rsidRPr="00832A42" w:rsidRDefault="00340BAA" w:rsidP="00340BAA">
      <w:pPr>
        <w:ind w:left="4176" w:firstLine="1008"/>
        <w:rPr>
          <w:szCs w:val="24"/>
          <w:lang w:eastAsia="lt-LT"/>
        </w:rPr>
      </w:pPr>
      <w:r w:rsidRPr="00832A42">
        <w:rPr>
          <w:szCs w:val="24"/>
          <w:lang w:eastAsia="lt-LT"/>
        </w:rPr>
        <w:t>PATVIRTINTA</w:t>
      </w:r>
    </w:p>
    <w:p w14:paraId="4292436E" w14:textId="77777777" w:rsidR="00340BAA" w:rsidRPr="00832A42" w:rsidRDefault="00340BAA" w:rsidP="00340BAA">
      <w:pPr>
        <w:ind w:left="4176" w:firstLine="1008"/>
        <w:rPr>
          <w:szCs w:val="24"/>
          <w:lang w:eastAsia="lt-LT"/>
        </w:rPr>
      </w:pPr>
      <w:r w:rsidRPr="00832A42">
        <w:rPr>
          <w:szCs w:val="24"/>
          <w:lang w:eastAsia="lt-LT"/>
        </w:rPr>
        <w:t>Šalčininkų „Santarvės“ gimnazijos</w:t>
      </w:r>
    </w:p>
    <w:p w14:paraId="0031B472" w14:textId="77777777" w:rsidR="00340BAA" w:rsidRPr="00832A42" w:rsidRDefault="00340BAA" w:rsidP="00340BAA">
      <w:pPr>
        <w:ind w:left="4176" w:firstLine="1008"/>
        <w:rPr>
          <w:szCs w:val="24"/>
          <w:lang w:eastAsia="lt-LT"/>
        </w:rPr>
      </w:pPr>
      <w:r w:rsidRPr="00832A42">
        <w:rPr>
          <w:szCs w:val="24"/>
          <w:lang w:eastAsia="lt-LT"/>
        </w:rPr>
        <w:t>direktorės 2023 m. rugsėjo 1</w:t>
      </w:r>
      <w:r>
        <w:rPr>
          <w:szCs w:val="24"/>
          <w:lang w:eastAsia="lt-LT"/>
        </w:rPr>
        <w:t>3</w:t>
      </w:r>
      <w:r w:rsidRPr="00C3304C">
        <w:rPr>
          <w:szCs w:val="24"/>
          <w:lang w:eastAsia="lt-LT"/>
        </w:rPr>
        <w:t xml:space="preserve"> </w:t>
      </w:r>
      <w:r w:rsidRPr="00832A42">
        <w:rPr>
          <w:szCs w:val="24"/>
          <w:lang w:eastAsia="lt-LT"/>
        </w:rPr>
        <w:t>d.</w:t>
      </w:r>
    </w:p>
    <w:p w14:paraId="0DE438F5" w14:textId="77777777" w:rsidR="00340BAA" w:rsidRPr="000F75F7" w:rsidRDefault="00340BAA" w:rsidP="00340BAA">
      <w:pPr>
        <w:ind w:left="4176" w:firstLine="1008"/>
        <w:rPr>
          <w:color w:val="FF0000"/>
          <w:szCs w:val="24"/>
          <w:lang w:eastAsia="lt-LT"/>
        </w:rPr>
      </w:pPr>
      <w:r w:rsidRPr="00832A42">
        <w:rPr>
          <w:szCs w:val="24"/>
          <w:lang w:eastAsia="lt-LT"/>
        </w:rPr>
        <w:t>įsakymu Nr. V1-</w:t>
      </w:r>
      <w:r>
        <w:rPr>
          <w:szCs w:val="24"/>
          <w:lang w:eastAsia="lt-LT"/>
        </w:rPr>
        <w:t>78</w:t>
      </w:r>
    </w:p>
    <w:p w14:paraId="0769C3AF" w14:textId="77777777" w:rsidR="00340BAA" w:rsidRPr="000E6BAC" w:rsidRDefault="00340BAA" w:rsidP="00340BAA">
      <w:pPr>
        <w:ind w:left="2592" w:firstLine="1296"/>
        <w:rPr>
          <w:szCs w:val="24"/>
          <w:lang w:eastAsia="lt-LT"/>
        </w:rPr>
      </w:pPr>
    </w:p>
    <w:p w14:paraId="7F84C6A6" w14:textId="77777777" w:rsidR="00340BAA" w:rsidRPr="000E6BAC" w:rsidRDefault="00340BAA" w:rsidP="00340BAA">
      <w:pPr>
        <w:pStyle w:val="Sraopastraipa"/>
        <w:ind w:left="360"/>
        <w:jc w:val="center"/>
        <w:rPr>
          <w:b/>
          <w:szCs w:val="24"/>
          <w:lang w:eastAsia="lt-LT"/>
        </w:rPr>
      </w:pPr>
      <w:r w:rsidRPr="000E6BAC">
        <w:rPr>
          <w:b/>
          <w:szCs w:val="24"/>
          <w:lang w:eastAsia="lt-LT"/>
        </w:rPr>
        <w:t>SOCIALINĖS-PILIETINĖS VEIKLOS ORGANIZAVIMO TVARKOS</w:t>
      </w:r>
    </w:p>
    <w:p w14:paraId="23C5DBE7" w14:textId="77777777" w:rsidR="00340BAA" w:rsidRPr="000E6BAC" w:rsidRDefault="00340BAA" w:rsidP="00340BAA">
      <w:pPr>
        <w:pStyle w:val="Sraopastraipa"/>
        <w:ind w:left="360"/>
        <w:jc w:val="center"/>
        <w:rPr>
          <w:b/>
          <w:szCs w:val="24"/>
          <w:lang w:eastAsia="lt-LT"/>
        </w:rPr>
      </w:pPr>
      <w:r w:rsidRPr="000E6BAC">
        <w:rPr>
          <w:b/>
          <w:szCs w:val="24"/>
          <w:lang w:eastAsia="lt-LT"/>
        </w:rPr>
        <w:t>APRAŠAS</w:t>
      </w:r>
    </w:p>
    <w:p w14:paraId="7891F3DF" w14:textId="64039E71" w:rsidR="00340BAA" w:rsidRDefault="00340BAA" w:rsidP="00340BAA">
      <w:pPr>
        <w:jc w:val="center"/>
        <w:rPr>
          <w:b/>
          <w:szCs w:val="24"/>
          <w:lang w:eastAsia="lt-LT"/>
        </w:rPr>
      </w:pPr>
    </w:p>
    <w:p w14:paraId="79E246A4" w14:textId="10658012" w:rsidR="00606E69" w:rsidRPr="000E6BAC" w:rsidRDefault="00606E69" w:rsidP="00340BAA">
      <w:pPr>
        <w:jc w:val="center"/>
        <w:rPr>
          <w:b/>
          <w:szCs w:val="24"/>
          <w:lang w:eastAsia="lt-LT"/>
        </w:rPr>
      </w:pPr>
      <w:r>
        <w:rPr>
          <w:b/>
          <w:szCs w:val="24"/>
          <w:lang w:eastAsia="lt-LT"/>
        </w:rPr>
        <w:t>I SKYRIUS</w:t>
      </w:r>
    </w:p>
    <w:p w14:paraId="1245B2BE" w14:textId="0AB85993" w:rsidR="00340BAA" w:rsidRPr="00606E69" w:rsidRDefault="00340BAA" w:rsidP="00606E69">
      <w:pPr>
        <w:jc w:val="center"/>
        <w:rPr>
          <w:b/>
          <w:szCs w:val="24"/>
          <w:lang w:eastAsia="lt-LT"/>
        </w:rPr>
      </w:pPr>
      <w:r w:rsidRPr="00606E69">
        <w:rPr>
          <w:b/>
          <w:szCs w:val="24"/>
          <w:lang w:eastAsia="lt-LT"/>
        </w:rPr>
        <w:t>BENDROSIOS NUOSTATO</w:t>
      </w:r>
      <w:r w:rsidR="00606E69">
        <w:rPr>
          <w:b/>
          <w:szCs w:val="24"/>
          <w:lang w:eastAsia="lt-LT"/>
        </w:rPr>
        <w:t>S</w:t>
      </w:r>
    </w:p>
    <w:p w14:paraId="16E6D8E6" w14:textId="77777777" w:rsidR="00340BAA" w:rsidRPr="000E6BAC" w:rsidRDefault="00340BAA" w:rsidP="00340BAA">
      <w:pPr>
        <w:ind w:left="360"/>
        <w:rPr>
          <w:b/>
          <w:szCs w:val="24"/>
          <w:lang w:eastAsia="lt-LT"/>
        </w:rPr>
      </w:pPr>
    </w:p>
    <w:p w14:paraId="311BBA09" w14:textId="77777777" w:rsidR="00340BAA" w:rsidRDefault="00340BAA" w:rsidP="00340BAA">
      <w:pPr>
        <w:pStyle w:val="Sraopastraipa"/>
        <w:numPr>
          <w:ilvl w:val="0"/>
          <w:numId w:val="28"/>
        </w:numPr>
        <w:ind w:left="0" w:firstLine="709"/>
        <w:jc w:val="both"/>
        <w:rPr>
          <w:szCs w:val="24"/>
          <w:lang w:eastAsia="lt-LT"/>
        </w:rPr>
      </w:pPr>
      <w:r w:rsidRPr="00947525">
        <w:rPr>
          <w:szCs w:val="24"/>
          <w:lang w:eastAsia="lt-LT"/>
        </w:rPr>
        <w:t>Socialinės-pilietinės veiklos organizavimo tvarkos aprašas (toliau – Tvarkos aprašas) parengtas vadovaujantis Bendraisiais ugdymo planais,</w:t>
      </w:r>
      <w:r>
        <w:rPr>
          <w:szCs w:val="24"/>
          <w:lang w:eastAsia="lt-LT"/>
        </w:rPr>
        <w:t xml:space="preserve"> patvirtintais</w:t>
      </w:r>
      <w:r w:rsidRPr="00947525">
        <w:rPr>
          <w:szCs w:val="24"/>
          <w:lang w:eastAsia="lt-LT"/>
        </w:rPr>
        <w:t xml:space="preserve"> Lietuvos Respublikos švietimo</w:t>
      </w:r>
      <w:r>
        <w:rPr>
          <w:szCs w:val="24"/>
          <w:lang w:eastAsia="lt-LT"/>
        </w:rPr>
        <w:t>,</w:t>
      </w:r>
      <w:r w:rsidRPr="00947525">
        <w:rPr>
          <w:szCs w:val="24"/>
          <w:lang w:eastAsia="lt-LT"/>
        </w:rPr>
        <w:t xml:space="preserve"> mokslo</w:t>
      </w:r>
      <w:r>
        <w:rPr>
          <w:szCs w:val="24"/>
          <w:lang w:eastAsia="lt-LT"/>
        </w:rPr>
        <w:t xml:space="preserve"> ir</w:t>
      </w:r>
      <w:r w:rsidRPr="00947525">
        <w:rPr>
          <w:szCs w:val="24"/>
          <w:lang w:eastAsia="lt-LT"/>
        </w:rPr>
        <w:t xml:space="preserve"> sporto ministro 2023 m. balandžio 24 d. įsakymu Nr. V-586</w:t>
      </w:r>
      <w:r>
        <w:rPr>
          <w:szCs w:val="24"/>
          <w:lang w:eastAsia="lt-LT"/>
        </w:rPr>
        <w:t>.</w:t>
      </w:r>
    </w:p>
    <w:p w14:paraId="0FBCB3E1" w14:textId="77777777" w:rsidR="00340BAA" w:rsidRPr="00947525" w:rsidRDefault="00340BAA" w:rsidP="00340BAA">
      <w:pPr>
        <w:pStyle w:val="Sraopastraipa"/>
        <w:numPr>
          <w:ilvl w:val="0"/>
          <w:numId w:val="28"/>
        </w:numPr>
        <w:ind w:left="0" w:firstLine="709"/>
        <w:jc w:val="both"/>
        <w:rPr>
          <w:szCs w:val="24"/>
          <w:lang w:eastAsia="lt-LT"/>
        </w:rPr>
      </w:pPr>
      <w:r w:rsidRPr="00947525">
        <w:rPr>
          <w:szCs w:val="24"/>
          <w:lang w:eastAsia="lt-LT"/>
        </w:rPr>
        <w:t xml:space="preserve">Socialinė-pilietinė veikla (toliau – Veikla) yra neatskiriama bendrojo pagrindinio </w:t>
      </w:r>
      <w:r>
        <w:rPr>
          <w:szCs w:val="24"/>
          <w:lang w:eastAsia="lt-LT"/>
        </w:rPr>
        <w:t xml:space="preserve">ir vidurinio </w:t>
      </w:r>
      <w:r w:rsidRPr="00947525">
        <w:rPr>
          <w:szCs w:val="24"/>
          <w:lang w:eastAsia="lt-LT"/>
        </w:rPr>
        <w:t>ugdymo dalis, ji įtraukiama į gimnazijos ugdymo planą, siejama su gimnazijos tikslais, bendruomenės poreikiais, gimnazijos tradicijomis.</w:t>
      </w:r>
    </w:p>
    <w:p w14:paraId="554D7296" w14:textId="77777777" w:rsidR="00340BAA" w:rsidRPr="000E6BAC" w:rsidRDefault="00340BAA" w:rsidP="00340BAA">
      <w:pPr>
        <w:pStyle w:val="Sraopastraipa"/>
        <w:numPr>
          <w:ilvl w:val="0"/>
          <w:numId w:val="28"/>
        </w:numPr>
        <w:ind w:left="0" w:firstLine="709"/>
        <w:jc w:val="both"/>
        <w:rPr>
          <w:szCs w:val="24"/>
          <w:lang w:eastAsia="lt-LT"/>
        </w:rPr>
      </w:pPr>
      <w:r w:rsidRPr="000E6BAC">
        <w:rPr>
          <w:szCs w:val="24"/>
          <w:lang w:eastAsia="lt-LT"/>
        </w:rPr>
        <w:t>Socialinės-pilietinės veiklos tvarkos aprašas numato socialinės-pilietinės veiklos organizavimo principus: socialinės-pilietinės veiklos tikslą, uždavinius, veiklos kryptis, atlikimo būdus bei trukmę.</w:t>
      </w:r>
    </w:p>
    <w:p w14:paraId="1731D902" w14:textId="77777777" w:rsidR="00340BAA" w:rsidRPr="000E6BAC" w:rsidRDefault="00340BAA" w:rsidP="00340BAA">
      <w:pPr>
        <w:pStyle w:val="Sraopastraipa"/>
        <w:numPr>
          <w:ilvl w:val="0"/>
          <w:numId w:val="28"/>
        </w:numPr>
        <w:ind w:left="0" w:firstLine="709"/>
        <w:jc w:val="both"/>
        <w:rPr>
          <w:szCs w:val="24"/>
          <w:lang w:eastAsia="lt-LT"/>
        </w:rPr>
      </w:pPr>
      <w:r w:rsidRPr="000E6BAC">
        <w:rPr>
          <w:szCs w:val="24"/>
          <w:lang w:eastAsia="lt-LT"/>
        </w:rPr>
        <w:t>Socialinės-pilietinės veiklos aprašas reglamentuoja mokinių socialinę-pilietinę veiklą 5–8, I-II</w:t>
      </w:r>
      <w:r>
        <w:rPr>
          <w:szCs w:val="24"/>
          <w:lang w:eastAsia="lt-LT"/>
        </w:rPr>
        <w:t xml:space="preserve">, </w:t>
      </w:r>
      <w:r w:rsidRPr="00924F75">
        <w:rPr>
          <w:szCs w:val="24"/>
          <w:lang w:eastAsia="lt-LT"/>
        </w:rPr>
        <w:t>III gimn. klasėse</w:t>
      </w:r>
      <w:r w:rsidRPr="000E6BAC">
        <w:rPr>
          <w:szCs w:val="24"/>
          <w:lang w:eastAsia="lt-LT"/>
        </w:rPr>
        <w:t>.</w:t>
      </w:r>
    </w:p>
    <w:p w14:paraId="6E5EE682" w14:textId="77777777" w:rsidR="00340BAA" w:rsidRPr="000E6BAC" w:rsidRDefault="00340BAA" w:rsidP="00340BAA">
      <w:pPr>
        <w:pStyle w:val="Sraopastraipa"/>
        <w:numPr>
          <w:ilvl w:val="0"/>
          <w:numId w:val="28"/>
        </w:numPr>
        <w:ind w:left="0" w:firstLine="709"/>
        <w:jc w:val="both"/>
        <w:rPr>
          <w:szCs w:val="24"/>
          <w:lang w:eastAsia="lt-LT"/>
        </w:rPr>
      </w:pPr>
      <w:r w:rsidRPr="000E6BAC">
        <w:rPr>
          <w:szCs w:val="24"/>
          <w:lang w:eastAsia="lt-LT"/>
        </w:rPr>
        <w:t xml:space="preserve">Tikslai: </w:t>
      </w:r>
    </w:p>
    <w:p w14:paraId="49BDFFB0" w14:textId="77777777" w:rsidR="00340BAA" w:rsidRPr="000E6BAC" w:rsidRDefault="00340BAA" w:rsidP="00340BAA">
      <w:pPr>
        <w:pStyle w:val="Sraopastraipa"/>
        <w:numPr>
          <w:ilvl w:val="1"/>
          <w:numId w:val="28"/>
        </w:numPr>
        <w:ind w:left="0" w:firstLine="709"/>
        <w:jc w:val="both"/>
        <w:rPr>
          <w:szCs w:val="24"/>
          <w:lang w:eastAsia="lt-LT"/>
        </w:rPr>
      </w:pPr>
      <w:r w:rsidRPr="000E6BAC">
        <w:rPr>
          <w:szCs w:val="24"/>
          <w:lang w:eastAsia="lt-LT"/>
        </w:rPr>
        <w:t>skatinti mokinių socialinį solidarumą ir pilietinį, tautinį aktyvumą;</w:t>
      </w:r>
    </w:p>
    <w:p w14:paraId="1906E386" w14:textId="77777777" w:rsidR="00340BAA" w:rsidRPr="000E6BAC" w:rsidRDefault="00340BAA" w:rsidP="00340BAA">
      <w:pPr>
        <w:pStyle w:val="Sraopastraipa"/>
        <w:numPr>
          <w:ilvl w:val="1"/>
          <w:numId w:val="28"/>
        </w:numPr>
        <w:ind w:left="0" w:firstLine="709"/>
        <w:jc w:val="both"/>
        <w:rPr>
          <w:szCs w:val="24"/>
          <w:lang w:eastAsia="lt-LT"/>
        </w:rPr>
      </w:pPr>
      <w:r w:rsidRPr="000E6BAC">
        <w:rPr>
          <w:szCs w:val="24"/>
          <w:lang w:eastAsia="lt-LT"/>
        </w:rPr>
        <w:t>ugdyti jų pilietiškumo kompetenciją, būtiną aktyviam ir atsakingam dalyvavimui nuolat besikeičiančios visuomenės gyvenime.</w:t>
      </w:r>
    </w:p>
    <w:p w14:paraId="38534454" w14:textId="77777777" w:rsidR="00340BAA" w:rsidRPr="000E6BAC" w:rsidRDefault="00340BAA" w:rsidP="00340BAA">
      <w:pPr>
        <w:pStyle w:val="Sraopastraipa"/>
        <w:numPr>
          <w:ilvl w:val="0"/>
          <w:numId w:val="28"/>
        </w:numPr>
        <w:ind w:left="0" w:firstLine="709"/>
        <w:jc w:val="both"/>
        <w:rPr>
          <w:szCs w:val="24"/>
          <w:lang w:eastAsia="lt-LT"/>
        </w:rPr>
      </w:pPr>
      <w:r w:rsidRPr="000E6BAC">
        <w:rPr>
          <w:szCs w:val="24"/>
          <w:lang w:eastAsia="lt-LT"/>
        </w:rPr>
        <w:t>Uždaviniai:</w:t>
      </w:r>
    </w:p>
    <w:p w14:paraId="6D710A47" w14:textId="77777777" w:rsidR="00340BAA" w:rsidRPr="000E6BAC" w:rsidRDefault="00340BAA" w:rsidP="00340BAA">
      <w:pPr>
        <w:pStyle w:val="Sraopastraipa"/>
        <w:numPr>
          <w:ilvl w:val="1"/>
          <w:numId w:val="28"/>
        </w:numPr>
        <w:ind w:left="0" w:firstLine="709"/>
        <w:jc w:val="both"/>
        <w:rPr>
          <w:szCs w:val="24"/>
          <w:lang w:eastAsia="lt-LT"/>
        </w:rPr>
      </w:pPr>
      <w:r w:rsidRPr="000E6BAC">
        <w:rPr>
          <w:szCs w:val="24"/>
          <w:lang w:eastAsia="lt-LT"/>
        </w:rPr>
        <w:t>stiprinti demokratinę gimnazijos kultūrą;</w:t>
      </w:r>
    </w:p>
    <w:p w14:paraId="24A435BD" w14:textId="77777777" w:rsidR="00340BAA" w:rsidRPr="000E6BAC" w:rsidRDefault="00340BAA" w:rsidP="00340BAA">
      <w:pPr>
        <w:pStyle w:val="Sraopastraipa"/>
        <w:numPr>
          <w:ilvl w:val="1"/>
          <w:numId w:val="28"/>
        </w:numPr>
        <w:ind w:left="0" w:firstLine="709"/>
        <w:jc w:val="both"/>
        <w:rPr>
          <w:szCs w:val="24"/>
          <w:lang w:eastAsia="lt-LT"/>
        </w:rPr>
      </w:pPr>
      <w:r w:rsidRPr="000E6BAC">
        <w:rPr>
          <w:szCs w:val="24"/>
          <w:lang w:eastAsia="lt-LT"/>
        </w:rPr>
        <w:t>ugdyti ir puoselėti mokinių tautinį ir pilietinį sąmoningumą, skatinti tautinę saviraišką;</w:t>
      </w:r>
    </w:p>
    <w:p w14:paraId="4AAE5586" w14:textId="77777777" w:rsidR="00340BAA" w:rsidRPr="000E6BAC" w:rsidRDefault="00340BAA" w:rsidP="00340BAA">
      <w:pPr>
        <w:pStyle w:val="Sraopastraipa"/>
        <w:numPr>
          <w:ilvl w:val="1"/>
          <w:numId w:val="28"/>
        </w:numPr>
        <w:ind w:left="0" w:firstLine="709"/>
        <w:jc w:val="both"/>
        <w:rPr>
          <w:szCs w:val="24"/>
          <w:lang w:eastAsia="lt-LT"/>
        </w:rPr>
      </w:pPr>
      <w:r w:rsidRPr="000E6BAC">
        <w:rPr>
          <w:szCs w:val="24"/>
          <w:lang w:eastAsia="lt-LT"/>
        </w:rPr>
        <w:t>didinti mokinių visuomeninį ir politinį aktyvumą;</w:t>
      </w:r>
    </w:p>
    <w:p w14:paraId="1D13C28F" w14:textId="77777777" w:rsidR="00340BAA" w:rsidRPr="000E6BAC" w:rsidRDefault="00340BAA" w:rsidP="00340BAA">
      <w:pPr>
        <w:pStyle w:val="Sraopastraipa"/>
        <w:numPr>
          <w:ilvl w:val="1"/>
          <w:numId w:val="28"/>
        </w:numPr>
        <w:ind w:left="0" w:firstLine="709"/>
        <w:jc w:val="both"/>
        <w:rPr>
          <w:szCs w:val="24"/>
          <w:lang w:eastAsia="lt-LT"/>
        </w:rPr>
      </w:pPr>
      <w:r w:rsidRPr="000E6BAC">
        <w:rPr>
          <w:szCs w:val="24"/>
          <w:lang w:eastAsia="lt-LT"/>
        </w:rPr>
        <w:t>formuoti mokinių vertybines nuostatas, asmeninius, socialinius, komunikacinius, darbo ir veiklos gebėjimus;</w:t>
      </w:r>
    </w:p>
    <w:p w14:paraId="1A1BA95D" w14:textId="77777777" w:rsidR="00340BAA" w:rsidRPr="000E6BAC" w:rsidRDefault="00340BAA" w:rsidP="00340BAA">
      <w:pPr>
        <w:pStyle w:val="Sraopastraipa"/>
        <w:numPr>
          <w:ilvl w:val="1"/>
          <w:numId w:val="28"/>
        </w:numPr>
        <w:ind w:left="0" w:firstLine="709"/>
        <w:jc w:val="both"/>
        <w:rPr>
          <w:szCs w:val="24"/>
          <w:lang w:eastAsia="lt-LT"/>
        </w:rPr>
      </w:pPr>
      <w:r w:rsidRPr="000E6BAC">
        <w:rPr>
          <w:szCs w:val="24"/>
        </w:rPr>
        <w:t>sudaryti sąlygas išbandyti save įvairiose srityse</w:t>
      </w:r>
      <w:r w:rsidRPr="000E6BAC">
        <w:rPr>
          <w:szCs w:val="24"/>
          <w:lang w:eastAsia="lt-LT"/>
        </w:rPr>
        <w:t>.</w:t>
      </w:r>
    </w:p>
    <w:p w14:paraId="323D1E37" w14:textId="77777777" w:rsidR="00340BAA" w:rsidRDefault="00340BAA" w:rsidP="00340BAA">
      <w:pPr>
        <w:ind w:firstLine="709"/>
        <w:jc w:val="both"/>
        <w:rPr>
          <w:b/>
          <w:szCs w:val="24"/>
          <w:lang w:eastAsia="lt-LT"/>
        </w:rPr>
      </w:pPr>
    </w:p>
    <w:p w14:paraId="6DBCFE1E" w14:textId="0251A770" w:rsidR="00340BAA" w:rsidRDefault="00606E69" w:rsidP="00606E69">
      <w:pPr>
        <w:tabs>
          <w:tab w:val="left" w:pos="993"/>
        </w:tabs>
        <w:ind w:firstLine="709"/>
        <w:jc w:val="center"/>
        <w:rPr>
          <w:b/>
          <w:szCs w:val="24"/>
          <w:lang w:eastAsia="lt-LT"/>
        </w:rPr>
      </w:pPr>
      <w:r>
        <w:rPr>
          <w:b/>
          <w:szCs w:val="24"/>
          <w:lang w:eastAsia="lt-LT"/>
        </w:rPr>
        <w:t>II SKYRIUS</w:t>
      </w:r>
    </w:p>
    <w:p w14:paraId="066DB273" w14:textId="7DE5E452" w:rsidR="00340BAA" w:rsidRPr="0013135B" w:rsidRDefault="00340BAA" w:rsidP="00340BAA">
      <w:pPr>
        <w:pStyle w:val="Sraopastraipa"/>
        <w:tabs>
          <w:tab w:val="left" w:pos="993"/>
        </w:tabs>
        <w:ind w:left="170"/>
        <w:jc w:val="center"/>
        <w:rPr>
          <w:b/>
          <w:szCs w:val="24"/>
          <w:lang w:eastAsia="lt-LT"/>
        </w:rPr>
      </w:pPr>
      <w:r w:rsidRPr="0013135B">
        <w:rPr>
          <w:b/>
          <w:szCs w:val="24"/>
          <w:lang w:eastAsia="lt-LT"/>
        </w:rPr>
        <w:t>VEIKLOS GIMNAZIJOJE ORGANIZAVIMAS</w:t>
      </w:r>
    </w:p>
    <w:p w14:paraId="39638878" w14:textId="77777777" w:rsidR="00340BAA" w:rsidRPr="0013135B" w:rsidRDefault="00340BAA" w:rsidP="00340BAA">
      <w:pPr>
        <w:tabs>
          <w:tab w:val="left" w:pos="993"/>
        </w:tabs>
        <w:ind w:firstLine="709"/>
        <w:jc w:val="center"/>
        <w:rPr>
          <w:b/>
          <w:szCs w:val="24"/>
          <w:lang w:eastAsia="lt-LT"/>
        </w:rPr>
      </w:pPr>
    </w:p>
    <w:p w14:paraId="3A774141" w14:textId="77777777" w:rsidR="00340BAA" w:rsidRPr="0013135B" w:rsidRDefault="00340BAA" w:rsidP="00340BAA">
      <w:pPr>
        <w:pStyle w:val="Sraopastraipa"/>
        <w:numPr>
          <w:ilvl w:val="0"/>
          <w:numId w:val="28"/>
        </w:numPr>
        <w:ind w:left="0" w:firstLine="709"/>
        <w:jc w:val="both"/>
        <w:rPr>
          <w:szCs w:val="24"/>
          <w:lang w:eastAsia="lt-LT"/>
        </w:rPr>
      </w:pPr>
      <w:r w:rsidRPr="0013135B">
        <w:rPr>
          <w:szCs w:val="24"/>
          <w:lang w:eastAsia="lt-LT"/>
        </w:rPr>
        <w:t>Socialinė veikla yra neatskiriama bendrojo pagrindinio</w:t>
      </w:r>
      <w:r>
        <w:rPr>
          <w:szCs w:val="24"/>
          <w:lang w:eastAsia="lt-LT"/>
        </w:rPr>
        <w:t xml:space="preserve"> ir vidurinio </w:t>
      </w:r>
      <w:r w:rsidRPr="0013135B">
        <w:rPr>
          <w:szCs w:val="24"/>
          <w:lang w:eastAsia="lt-LT"/>
        </w:rPr>
        <w:t>ugdymo dalis.</w:t>
      </w:r>
      <w:r>
        <w:rPr>
          <w:szCs w:val="24"/>
          <w:lang w:eastAsia="lt-LT"/>
        </w:rPr>
        <w:t xml:space="preserve"> </w:t>
      </w:r>
    </w:p>
    <w:p w14:paraId="0C0F3667" w14:textId="77777777" w:rsidR="00340BAA" w:rsidRPr="0013135B" w:rsidRDefault="00340BAA" w:rsidP="00340BAA">
      <w:pPr>
        <w:pStyle w:val="Sraopastraipa"/>
        <w:numPr>
          <w:ilvl w:val="0"/>
          <w:numId w:val="28"/>
        </w:numPr>
        <w:ind w:left="0" w:firstLine="709"/>
        <w:jc w:val="both"/>
        <w:rPr>
          <w:szCs w:val="24"/>
          <w:lang w:eastAsia="lt-LT"/>
        </w:rPr>
      </w:pPr>
      <w:r w:rsidRPr="0013135B">
        <w:rPr>
          <w:szCs w:val="24"/>
          <w:lang w:eastAsia="lt-LT"/>
        </w:rPr>
        <w:t>5–8, IG-IIG</w:t>
      </w:r>
      <w:r>
        <w:rPr>
          <w:szCs w:val="24"/>
          <w:lang w:eastAsia="lt-LT"/>
        </w:rPr>
        <w:t>, IIIG</w:t>
      </w:r>
      <w:r w:rsidRPr="0013135B">
        <w:rPr>
          <w:szCs w:val="24"/>
          <w:lang w:eastAsia="lt-LT"/>
        </w:rPr>
        <w:t xml:space="preserve">  klasių mokinių veikla orientuota į mokinių socialinių ryšių kūrimą ir stiprinimą pačioje klasėje, gimnazijos bendruomenėje, veikla labiau orientuota į pilietiškumo bei atsakingo dalyvavimo gebėjimų ugdymąsi, jų plėtotę, dalyvaujant gimnazijos savivaldoje, vietos bendruomenės ir jaunimo organizacijų veikloje, visuomeninės atsakomybės, aktyvumo motyvacijos skatinimą, susipažįstant su darbo rinkos poreikiais, identifikuojant savo galimybes bei poreikius, prisiimant atsakomybę už savo pasirinkimas.</w:t>
      </w:r>
    </w:p>
    <w:p w14:paraId="3EA6D473" w14:textId="77777777" w:rsidR="00340BAA" w:rsidRPr="00754C39" w:rsidRDefault="00340BAA" w:rsidP="00340BAA">
      <w:pPr>
        <w:pStyle w:val="Sraopastraipa"/>
        <w:numPr>
          <w:ilvl w:val="0"/>
          <w:numId w:val="28"/>
        </w:numPr>
        <w:ind w:left="0" w:firstLine="709"/>
        <w:jc w:val="both"/>
        <w:rPr>
          <w:sz w:val="28"/>
          <w:szCs w:val="24"/>
          <w:lang w:eastAsia="lt-LT"/>
        </w:rPr>
      </w:pPr>
      <w:r>
        <w:rPr>
          <w:color w:val="000000"/>
        </w:rPr>
        <w:t xml:space="preserve">2023-2024 m. m. </w:t>
      </w:r>
      <w:r w:rsidRPr="007B6BFF">
        <w:rPr>
          <w:color w:val="000000"/>
        </w:rPr>
        <w:t xml:space="preserve">socialinė-pilietinė veikla privaloma </w:t>
      </w:r>
      <w:r>
        <w:rPr>
          <w:color w:val="000000"/>
        </w:rPr>
        <w:t>5, 7, IG klasėse</w:t>
      </w:r>
      <w:r w:rsidRPr="007B6BFF">
        <w:rPr>
          <w:color w:val="000000"/>
        </w:rPr>
        <w:t xml:space="preserve"> skiriama ne mažiau kaip 20 valandų (pamokų)</w:t>
      </w:r>
      <w:r>
        <w:rPr>
          <w:color w:val="000000"/>
        </w:rPr>
        <w:t xml:space="preserve">, 6, 8, IIG klasėse 10 valandų (pamokų) </w:t>
      </w:r>
      <w:r w:rsidRPr="007B6BFF">
        <w:rPr>
          <w:color w:val="000000"/>
        </w:rPr>
        <w:t xml:space="preserve">per mokslo metus. </w:t>
      </w:r>
      <w:r>
        <w:rPr>
          <w:color w:val="000000"/>
        </w:rPr>
        <w:t>IIIG klasėje skiriama ne mažiau kaip 70 valandų</w:t>
      </w:r>
      <w:r w:rsidRPr="007B6BFF">
        <w:rPr>
          <w:color w:val="000000"/>
        </w:rPr>
        <w:t xml:space="preserve"> </w:t>
      </w:r>
      <w:r>
        <w:rPr>
          <w:color w:val="000000"/>
        </w:rPr>
        <w:t xml:space="preserve">(pamokų) per 2 mokslo metus. Nuo 2024-2025 m. m. 5-IIG klasėse skiriama ne mažiau kaip 20 valandų (pamokų) per mokslo metus, IIIG klasėje - ne mažiau </w:t>
      </w:r>
      <w:r>
        <w:rPr>
          <w:color w:val="000000"/>
        </w:rPr>
        <w:lastRenderedPageBreak/>
        <w:t>kaip 70 valandų</w:t>
      </w:r>
      <w:r w:rsidRPr="007B6BFF">
        <w:rPr>
          <w:color w:val="000000"/>
        </w:rPr>
        <w:t xml:space="preserve"> </w:t>
      </w:r>
      <w:r>
        <w:rPr>
          <w:color w:val="000000"/>
        </w:rPr>
        <w:t>(pamokų) per 2 mokslo metus</w:t>
      </w:r>
      <w:r>
        <w:t xml:space="preserve">. </w:t>
      </w:r>
      <w:r w:rsidRPr="007B6BFF">
        <w:t xml:space="preserve">Socialinės veiklos apskaita vedama socialinės veiklos </w:t>
      </w:r>
      <w:r>
        <w:t>pase</w:t>
      </w:r>
      <w:r w:rsidRPr="007B6BFF">
        <w:t xml:space="preserve"> (Priedas Nr.1).  </w:t>
      </w:r>
      <w:r>
        <w:t xml:space="preserve"> </w:t>
      </w:r>
    </w:p>
    <w:p w14:paraId="2131211D" w14:textId="77777777" w:rsidR="00340BAA" w:rsidRPr="00754C39" w:rsidRDefault="00340BAA" w:rsidP="00340BAA">
      <w:pPr>
        <w:pStyle w:val="Sraopastraipa"/>
        <w:numPr>
          <w:ilvl w:val="0"/>
          <w:numId w:val="28"/>
        </w:numPr>
        <w:ind w:left="0" w:firstLine="709"/>
        <w:jc w:val="both"/>
        <w:rPr>
          <w:szCs w:val="24"/>
          <w:lang w:eastAsia="lt-LT"/>
        </w:rPr>
      </w:pPr>
      <w:r w:rsidRPr="00754C39">
        <w:rPr>
          <w:szCs w:val="24"/>
        </w:rPr>
        <w:t xml:space="preserve">Klasės vadovo pareigos: </w:t>
      </w:r>
    </w:p>
    <w:p w14:paraId="74D00723" w14:textId="77777777" w:rsidR="00340BAA" w:rsidRPr="00754C39" w:rsidRDefault="00340BAA" w:rsidP="00340BAA">
      <w:pPr>
        <w:numPr>
          <w:ilvl w:val="1"/>
          <w:numId w:val="28"/>
        </w:numPr>
        <w:shd w:val="clear" w:color="auto" w:fill="FFFFFF"/>
        <w:ind w:left="0" w:firstLine="709"/>
        <w:jc w:val="both"/>
        <w:rPr>
          <w:szCs w:val="24"/>
          <w:lang w:eastAsia="lt-LT"/>
        </w:rPr>
      </w:pPr>
      <w:r w:rsidRPr="00754C39">
        <w:rPr>
          <w:szCs w:val="24"/>
        </w:rPr>
        <w:t>Paaiškinti socialinės-pilietinės veiklos prasmę, reikalavimus;</w:t>
      </w:r>
    </w:p>
    <w:p w14:paraId="6BAEACFE" w14:textId="77777777" w:rsidR="00340BAA" w:rsidRPr="00754C39" w:rsidRDefault="00340BAA" w:rsidP="00340BAA">
      <w:pPr>
        <w:pStyle w:val="Sraopastraipa"/>
        <w:numPr>
          <w:ilvl w:val="1"/>
          <w:numId w:val="28"/>
        </w:numPr>
        <w:ind w:left="0" w:firstLine="709"/>
        <w:jc w:val="both"/>
        <w:rPr>
          <w:szCs w:val="24"/>
          <w:lang w:eastAsia="lt-LT"/>
        </w:rPr>
      </w:pPr>
      <w:r w:rsidRPr="00754C39">
        <w:rPr>
          <w:szCs w:val="24"/>
        </w:rPr>
        <w:t>Padėti mokiniams pasirinkti socialines-pilietines veiklas, organizuoti ne mažiau kaip 2 konsultacijas per mokslo metus;</w:t>
      </w:r>
    </w:p>
    <w:p w14:paraId="272F800A" w14:textId="77777777" w:rsidR="00340BAA" w:rsidRPr="00754C39" w:rsidRDefault="00340BAA" w:rsidP="00340BAA">
      <w:pPr>
        <w:pStyle w:val="Sraopastraipa"/>
        <w:numPr>
          <w:ilvl w:val="1"/>
          <w:numId w:val="28"/>
        </w:numPr>
        <w:ind w:left="0" w:firstLine="709"/>
        <w:jc w:val="both"/>
        <w:rPr>
          <w:szCs w:val="24"/>
          <w:lang w:eastAsia="lt-LT"/>
        </w:rPr>
      </w:pPr>
      <w:r w:rsidRPr="00754C39">
        <w:rPr>
          <w:szCs w:val="24"/>
        </w:rPr>
        <w:t>Stebėti, kaip mokiniams sekasi atlikti numatytas užduotis;</w:t>
      </w:r>
    </w:p>
    <w:p w14:paraId="644FCB89" w14:textId="77777777" w:rsidR="00340BAA" w:rsidRPr="00754C39" w:rsidRDefault="00340BAA" w:rsidP="00340BAA">
      <w:pPr>
        <w:pStyle w:val="Sraopastraipa"/>
        <w:numPr>
          <w:ilvl w:val="1"/>
          <w:numId w:val="28"/>
        </w:numPr>
        <w:ind w:left="0" w:firstLine="709"/>
        <w:jc w:val="both"/>
        <w:rPr>
          <w:szCs w:val="24"/>
          <w:lang w:eastAsia="lt-LT"/>
        </w:rPr>
      </w:pPr>
      <w:r w:rsidRPr="00754C39">
        <w:rPr>
          <w:szCs w:val="24"/>
          <w:lang w:eastAsia="lt-LT"/>
        </w:rPr>
        <w:t>Teikti reikiamą pagalbą (</w:t>
      </w:r>
      <w:r w:rsidRPr="00754C39">
        <w:rPr>
          <w:szCs w:val="24"/>
        </w:rPr>
        <w:t>jei socialinė-pilietinė veikla atliekama už gimnazijos ribų, palaikyti ryšį su organizacijų atstovais);</w:t>
      </w:r>
    </w:p>
    <w:p w14:paraId="644020AE" w14:textId="77777777" w:rsidR="00340BAA" w:rsidRPr="00754C39" w:rsidRDefault="00340BAA" w:rsidP="00340BAA">
      <w:pPr>
        <w:pStyle w:val="Sraopastraipa"/>
        <w:numPr>
          <w:ilvl w:val="1"/>
          <w:numId w:val="28"/>
        </w:numPr>
        <w:ind w:left="0" w:firstLine="709"/>
        <w:jc w:val="both"/>
        <w:rPr>
          <w:szCs w:val="24"/>
          <w:lang w:eastAsia="lt-LT"/>
        </w:rPr>
      </w:pPr>
      <w:r w:rsidRPr="00754C39">
        <w:rPr>
          <w:szCs w:val="24"/>
        </w:rPr>
        <w:t>Teikti grįžtamąjį ryšį mokiniui ir jo tėvams (globėjams, rūpintojams) apie socialinės-pilietinės veiklos rezultatus;</w:t>
      </w:r>
    </w:p>
    <w:p w14:paraId="0B32B238" w14:textId="77777777" w:rsidR="00340BAA" w:rsidRPr="00754C39" w:rsidRDefault="00340BAA" w:rsidP="00340BAA">
      <w:pPr>
        <w:pStyle w:val="Sraopastraipa"/>
        <w:numPr>
          <w:ilvl w:val="0"/>
          <w:numId w:val="28"/>
        </w:numPr>
        <w:ind w:left="0" w:firstLine="709"/>
        <w:jc w:val="both"/>
        <w:rPr>
          <w:szCs w:val="24"/>
          <w:lang w:eastAsia="lt-LT"/>
        </w:rPr>
      </w:pPr>
      <w:r w:rsidRPr="00754C39">
        <w:rPr>
          <w:szCs w:val="24"/>
          <w:lang w:eastAsia="lt-LT"/>
        </w:rPr>
        <w:t xml:space="preserve">Socialinė veikla fiksuojama elektroniniame Mano dienyne. </w:t>
      </w:r>
      <w:r w:rsidRPr="00754C39">
        <w:rPr>
          <w:szCs w:val="24"/>
        </w:rPr>
        <w:t xml:space="preserve">Apskaitą vykdo klasės vadovas. </w:t>
      </w:r>
      <w:r w:rsidRPr="00754C39">
        <w:rPr>
          <w:szCs w:val="24"/>
          <w:lang w:eastAsia="lt-LT"/>
        </w:rPr>
        <w:t>Klasės vadovas  pasibaigus mokslo metams suskaičiuoja kiekvieno mokinio socialinės veiklos trukmę.</w:t>
      </w:r>
      <w:r w:rsidRPr="00754C39">
        <w:rPr>
          <w:szCs w:val="24"/>
        </w:rPr>
        <w:t xml:space="preserve"> Socialinė–pilietinė veikla vertinama mokslo metams pasibaigus įrašu „įskaityta“/“neįskaityta“.  </w:t>
      </w:r>
    </w:p>
    <w:p w14:paraId="18C80EDA" w14:textId="77777777" w:rsidR="00340BAA" w:rsidRDefault="00340BAA" w:rsidP="00340BAA">
      <w:pPr>
        <w:pStyle w:val="Sraopastraipa"/>
        <w:tabs>
          <w:tab w:val="left" w:pos="993"/>
        </w:tabs>
        <w:ind w:left="360"/>
        <w:jc w:val="both"/>
        <w:rPr>
          <w:color w:val="FF0000"/>
        </w:rPr>
      </w:pPr>
    </w:p>
    <w:p w14:paraId="140B1734" w14:textId="382F93C9" w:rsidR="00606E69" w:rsidRDefault="00606E69" w:rsidP="00340BAA">
      <w:pPr>
        <w:pStyle w:val="Sraopastraipa"/>
        <w:tabs>
          <w:tab w:val="left" w:pos="993"/>
        </w:tabs>
        <w:ind w:left="0"/>
        <w:jc w:val="center"/>
        <w:rPr>
          <w:b/>
          <w:szCs w:val="24"/>
          <w:lang w:eastAsia="lt-LT"/>
        </w:rPr>
      </w:pPr>
      <w:r>
        <w:rPr>
          <w:b/>
          <w:szCs w:val="24"/>
          <w:lang w:eastAsia="lt-LT"/>
        </w:rPr>
        <w:t>III SKYRIUS</w:t>
      </w:r>
    </w:p>
    <w:p w14:paraId="4DEE896D" w14:textId="1BD9F7FB" w:rsidR="00340BAA" w:rsidRPr="0013135B" w:rsidRDefault="00340BAA" w:rsidP="00340BAA">
      <w:pPr>
        <w:pStyle w:val="Sraopastraipa"/>
        <w:tabs>
          <w:tab w:val="left" w:pos="993"/>
        </w:tabs>
        <w:ind w:left="0"/>
        <w:jc w:val="center"/>
        <w:rPr>
          <w:b/>
          <w:szCs w:val="24"/>
          <w:lang w:eastAsia="lt-LT"/>
        </w:rPr>
      </w:pPr>
      <w:r w:rsidRPr="0013135B">
        <w:rPr>
          <w:b/>
          <w:szCs w:val="24"/>
          <w:lang w:eastAsia="lt-LT"/>
        </w:rPr>
        <w:t>VEIKLOS ORGANIZAVIMO KRYPTYS</w:t>
      </w:r>
    </w:p>
    <w:p w14:paraId="531AF855" w14:textId="77777777" w:rsidR="00340BAA" w:rsidRPr="0013135B" w:rsidRDefault="00340BAA" w:rsidP="00340BAA">
      <w:pPr>
        <w:tabs>
          <w:tab w:val="left" w:pos="993"/>
        </w:tabs>
        <w:ind w:firstLine="709"/>
        <w:jc w:val="both"/>
        <w:rPr>
          <w:szCs w:val="24"/>
          <w:lang w:eastAsia="lt-LT"/>
        </w:rPr>
      </w:pPr>
    </w:p>
    <w:p w14:paraId="4CB5B7A2" w14:textId="77777777" w:rsidR="00340BAA" w:rsidRDefault="00340BAA" w:rsidP="00340BAA">
      <w:pPr>
        <w:pStyle w:val="Sraopastraipa"/>
        <w:numPr>
          <w:ilvl w:val="0"/>
          <w:numId w:val="28"/>
        </w:numPr>
        <w:ind w:left="0" w:firstLine="709"/>
        <w:jc w:val="both"/>
        <w:rPr>
          <w:szCs w:val="24"/>
        </w:rPr>
      </w:pPr>
      <w:r w:rsidRPr="000E6BAC">
        <w:rPr>
          <w:szCs w:val="24"/>
        </w:rPr>
        <w:t>Privaloma visuomenei naudinga veikla (socialinė, ekologinė, filantropinė ar kt., mokiniams pasiūlyta ar jų laisvai pasirinkta), 5–8, IG-IIG</w:t>
      </w:r>
      <w:r>
        <w:rPr>
          <w:szCs w:val="24"/>
        </w:rPr>
        <w:t>, IIIG</w:t>
      </w:r>
      <w:r w:rsidRPr="000E6BAC">
        <w:rPr>
          <w:szCs w:val="24"/>
        </w:rPr>
        <w:t xml:space="preserve"> klasėse organizuojama pagal Švietimo ir mokslo ministerijos parengtas rekomendacijas. Gimnazijoje vykdoma socialinė veikla siejama su pilietiškumo ugdymu, gimnazijos bendruomenės poreikiais</w:t>
      </w:r>
      <w:r>
        <w:rPr>
          <w:szCs w:val="24"/>
        </w:rPr>
        <w:t xml:space="preserve">, </w:t>
      </w:r>
      <w:r w:rsidRPr="000E6BAC">
        <w:rPr>
          <w:szCs w:val="24"/>
        </w:rPr>
        <w:t xml:space="preserve">kultūrinėmis ir socializacijos programomis </w:t>
      </w:r>
    </w:p>
    <w:p w14:paraId="7252AB20" w14:textId="77777777" w:rsidR="00340BAA" w:rsidRPr="00924F75" w:rsidRDefault="00340BAA" w:rsidP="00340BAA">
      <w:pPr>
        <w:pStyle w:val="Sraopastraipa"/>
        <w:numPr>
          <w:ilvl w:val="0"/>
          <w:numId w:val="28"/>
        </w:numPr>
        <w:ind w:left="0" w:firstLine="709"/>
        <w:jc w:val="both"/>
        <w:rPr>
          <w:szCs w:val="24"/>
        </w:rPr>
      </w:pPr>
      <w:r w:rsidRPr="00924F75">
        <w:rPr>
          <w:szCs w:val="24"/>
        </w:rPr>
        <w:t xml:space="preserve">Socialinę-pilietinę veiklą koordinuoja klasės vadovas (kuratorius). </w:t>
      </w:r>
    </w:p>
    <w:p w14:paraId="687BCC54" w14:textId="77777777" w:rsidR="00340BAA" w:rsidRPr="000E6BAC" w:rsidRDefault="00340BAA" w:rsidP="00340BAA">
      <w:pPr>
        <w:pStyle w:val="Sraopastraipa"/>
        <w:numPr>
          <w:ilvl w:val="0"/>
          <w:numId w:val="28"/>
        </w:numPr>
        <w:ind w:left="0" w:firstLine="709"/>
        <w:jc w:val="both"/>
        <w:rPr>
          <w:szCs w:val="24"/>
        </w:rPr>
      </w:pPr>
      <w:r w:rsidRPr="000E6BAC">
        <w:rPr>
          <w:szCs w:val="24"/>
        </w:rPr>
        <w:t xml:space="preserve">Socialinės veiklos </w:t>
      </w:r>
      <w:r>
        <w:rPr>
          <w:szCs w:val="24"/>
        </w:rPr>
        <w:t>pasą</w:t>
      </w:r>
      <w:r w:rsidRPr="000E6BAC">
        <w:rPr>
          <w:szCs w:val="24"/>
        </w:rPr>
        <w:t xml:space="preserve"> pildo konkrečią veiklą skyręs mokytojas, bibliotekininkė, klasės vadovas, direktoriaus pavaduotojas ūkiui, kt.</w:t>
      </w:r>
    </w:p>
    <w:p w14:paraId="705AAD52" w14:textId="77777777" w:rsidR="00340BAA" w:rsidRPr="000E6BAC" w:rsidRDefault="00340BAA" w:rsidP="00340BAA">
      <w:pPr>
        <w:pStyle w:val="Sraopastraipa"/>
        <w:numPr>
          <w:ilvl w:val="0"/>
          <w:numId w:val="28"/>
        </w:numPr>
        <w:ind w:left="0" w:firstLine="709"/>
        <w:jc w:val="both"/>
        <w:rPr>
          <w:szCs w:val="24"/>
        </w:rPr>
      </w:pPr>
      <w:r w:rsidRPr="000E6BAC">
        <w:rPr>
          <w:szCs w:val="24"/>
        </w:rPr>
        <w:t>Rekomenduojamos veiklos sritys:</w:t>
      </w:r>
    </w:p>
    <w:p w14:paraId="61B817D3" w14:textId="77777777" w:rsidR="00340BAA" w:rsidRPr="000E6BAC" w:rsidRDefault="00340BAA" w:rsidP="00340BAA">
      <w:pPr>
        <w:pStyle w:val="Sraopastraipa"/>
        <w:numPr>
          <w:ilvl w:val="1"/>
          <w:numId w:val="28"/>
        </w:numPr>
        <w:ind w:left="0" w:firstLine="709"/>
        <w:jc w:val="both"/>
        <w:rPr>
          <w:szCs w:val="24"/>
        </w:rPr>
      </w:pPr>
      <w:r w:rsidRPr="000E6BAC">
        <w:rPr>
          <w:szCs w:val="24"/>
        </w:rPr>
        <w:t>ekologinė-aplinkosauginė veikla;</w:t>
      </w:r>
    </w:p>
    <w:p w14:paraId="6E76EF5D" w14:textId="77777777" w:rsidR="00340BAA" w:rsidRPr="000E6BAC" w:rsidRDefault="00340BAA" w:rsidP="00340BAA">
      <w:pPr>
        <w:pStyle w:val="Sraopastraipa"/>
        <w:numPr>
          <w:ilvl w:val="1"/>
          <w:numId w:val="28"/>
        </w:numPr>
        <w:ind w:left="0" w:firstLine="709"/>
        <w:jc w:val="both"/>
        <w:rPr>
          <w:szCs w:val="24"/>
        </w:rPr>
      </w:pPr>
      <w:r w:rsidRPr="000E6BAC">
        <w:rPr>
          <w:szCs w:val="24"/>
        </w:rPr>
        <w:t>socialinė veikla;</w:t>
      </w:r>
    </w:p>
    <w:p w14:paraId="63C9AA56" w14:textId="77777777" w:rsidR="00340BAA" w:rsidRPr="000E6BAC" w:rsidRDefault="00340BAA" w:rsidP="00340BAA">
      <w:pPr>
        <w:pStyle w:val="Sraopastraipa"/>
        <w:numPr>
          <w:ilvl w:val="1"/>
          <w:numId w:val="28"/>
        </w:numPr>
        <w:ind w:left="0" w:firstLine="709"/>
        <w:jc w:val="both"/>
        <w:rPr>
          <w:szCs w:val="24"/>
        </w:rPr>
      </w:pPr>
      <w:r w:rsidRPr="000E6BAC">
        <w:rPr>
          <w:szCs w:val="24"/>
        </w:rPr>
        <w:t>kraštotyrinė veikla;</w:t>
      </w:r>
    </w:p>
    <w:p w14:paraId="4A988048" w14:textId="77777777" w:rsidR="00340BAA" w:rsidRDefault="00340BAA" w:rsidP="00340BAA">
      <w:pPr>
        <w:pStyle w:val="Sraopastraipa"/>
        <w:numPr>
          <w:ilvl w:val="1"/>
          <w:numId w:val="28"/>
        </w:numPr>
        <w:ind w:left="0" w:firstLine="709"/>
        <w:jc w:val="both"/>
        <w:rPr>
          <w:szCs w:val="24"/>
        </w:rPr>
      </w:pPr>
      <w:r w:rsidRPr="000E6BAC">
        <w:rPr>
          <w:szCs w:val="24"/>
        </w:rPr>
        <w:t>darbinė veikla;</w:t>
      </w:r>
    </w:p>
    <w:p w14:paraId="577E183B" w14:textId="77777777" w:rsidR="00340BAA" w:rsidRPr="000E6BAC" w:rsidRDefault="00340BAA" w:rsidP="00340BAA">
      <w:pPr>
        <w:pStyle w:val="Sraopastraipa"/>
        <w:numPr>
          <w:ilvl w:val="1"/>
          <w:numId w:val="28"/>
        </w:numPr>
        <w:ind w:left="0" w:firstLine="709"/>
        <w:jc w:val="both"/>
        <w:rPr>
          <w:szCs w:val="24"/>
        </w:rPr>
      </w:pPr>
      <w:r>
        <w:rPr>
          <w:szCs w:val="24"/>
        </w:rPr>
        <w:t>projektinė veikla;</w:t>
      </w:r>
    </w:p>
    <w:p w14:paraId="1B74739E" w14:textId="77777777" w:rsidR="00340BAA" w:rsidRPr="0064541F" w:rsidRDefault="00340BAA" w:rsidP="00340BAA">
      <w:pPr>
        <w:pStyle w:val="Sraopastraipa"/>
        <w:numPr>
          <w:ilvl w:val="0"/>
          <w:numId w:val="28"/>
        </w:numPr>
        <w:ind w:left="0" w:firstLine="709"/>
        <w:jc w:val="both"/>
        <w:rPr>
          <w:szCs w:val="24"/>
        </w:rPr>
      </w:pPr>
      <w:r w:rsidRPr="0064541F">
        <w:rPr>
          <w:szCs w:val="24"/>
        </w:rPr>
        <w:t>Rekomenduojamos socialinės-pilietinės veiklos darbo rūšys:</w:t>
      </w:r>
    </w:p>
    <w:p w14:paraId="5D842241" w14:textId="77777777" w:rsidR="00340BAA" w:rsidRPr="0064541F" w:rsidRDefault="00340BAA" w:rsidP="00340BAA">
      <w:pPr>
        <w:pStyle w:val="Sraopastraipa"/>
        <w:numPr>
          <w:ilvl w:val="1"/>
          <w:numId w:val="28"/>
        </w:numPr>
        <w:spacing w:after="200" w:line="276" w:lineRule="auto"/>
        <w:ind w:left="0" w:firstLine="709"/>
        <w:rPr>
          <w:rStyle w:val="fontstyle01"/>
          <w:sz w:val="24"/>
          <w:szCs w:val="24"/>
        </w:rPr>
      </w:pPr>
      <w:r w:rsidRPr="0064541F">
        <w:rPr>
          <w:rStyle w:val="fontstyle01"/>
          <w:sz w:val="24"/>
          <w:szCs w:val="24"/>
        </w:rPr>
        <w:t xml:space="preserve">savanoriškas darbas gimnazijoje ne pamokų metu (sporto varžybų, renginių organizavimas, </w:t>
      </w:r>
      <w:r w:rsidRPr="0064541F">
        <w:rPr>
          <w:szCs w:val="24"/>
        </w:rPr>
        <w:t>renginių scenarijaus rašymas,</w:t>
      </w:r>
      <w:r w:rsidRPr="0064541F">
        <w:rPr>
          <w:rStyle w:val="fontstyle01"/>
          <w:sz w:val="24"/>
          <w:szCs w:val="24"/>
        </w:rPr>
        <w:t xml:space="preserve"> vedimas, parodų rengimas, pagalba organizuojant išvykas ir kt.);</w:t>
      </w:r>
    </w:p>
    <w:p w14:paraId="3122F7BF" w14:textId="77777777" w:rsidR="00340BAA" w:rsidRPr="0064541F" w:rsidRDefault="00340BAA" w:rsidP="00340BAA">
      <w:pPr>
        <w:pStyle w:val="Sraopastraipa"/>
        <w:numPr>
          <w:ilvl w:val="1"/>
          <w:numId w:val="28"/>
        </w:numPr>
        <w:spacing w:after="200" w:line="276" w:lineRule="auto"/>
        <w:ind w:left="0" w:firstLine="709"/>
        <w:rPr>
          <w:szCs w:val="24"/>
        </w:rPr>
      </w:pPr>
      <w:r w:rsidRPr="0064541F">
        <w:rPr>
          <w:szCs w:val="24"/>
        </w:rPr>
        <w:t>gimnazijos puošimas prieš įvairias šventes;</w:t>
      </w:r>
    </w:p>
    <w:p w14:paraId="258735F3" w14:textId="77777777" w:rsidR="00340BAA" w:rsidRDefault="00340BAA" w:rsidP="00340BAA">
      <w:pPr>
        <w:pStyle w:val="Sraopastraipa"/>
        <w:numPr>
          <w:ilvl w:val="1"/>
          <w:numId w:val="28"/>
        </w:numPr>
        <w:spacing w:after="200" w:line="276" w:lineRule="auto"/>
        <w:ind w:left="0" w:firstLine="709"/>
        <w:rPr>
          <w:szCs w:val="24"/>
        </w:rPr>
      </w:pPr>
      <w:r w:rsidRPr="002117A2">
        <w:rPr>
          <w:szCs w:val="24"/>
        </w:rPr>
        <w:t>dekoracijų gaminimas;</w:t>
      </w:r>
    </w:p>
    <w:p w14:paraId="4F2D83C4" w14:textId="77777777" w:rsidR="00340BAA" w:rsidRDefault="00340BAA" w:rsidP="00340BAA">
      <w:pPr>
        <w:pStyle w:val="Sraopastraipa"/>
        <w:numPr>
          <w:ilvl w:val="1"/>
          <w:numId w:val="28"/>
        </w:numPr>
        <w:spacing w:after="200" w:line="276" w:lineRule="auto"/>
        <w:ind w:left="0" w:firstLine="709"/>
        <w:rPr>
          <w:szCs w:val="24"/>
        </w:rPr>
      </w:pPr>
      <w:r w:rsidRPr="002117A2">
        <w:rPr>
          <w:szCs w:val="24"/>
        </w:rPr>
        <w:t>stendų, parodų bei ekspozicijų rengimas;</w:t>
      </w:r>
    </w:p>
    <w:p w14:paraId="2024E3E7" w14:textId="77777777" w:rsidR="00340BAA" w:rsidRDefault="00340BAA" w:rsidP="00340BAA">
      <w:pPr>
        <w:pStyle w:val="Sraopastraipa"/>
        <w:numPr>
          <w:ilvl w:val="1"/>
          <w:numId w:val="28"/>
        </w:numPr>
        <w:spacing w:after="200" w:line="276" w:lineRule="auto"/>
        <w:ind w:left="0" w:firstLine="709"/>
        <w:rPr>
          <w:szCs w:val="24"/>
        </w:rPr>
      </w:pPr>
      <w:r w:rsidRPr="002117A2">
        <w:rPr>
          <w:szCs w:val="24"/>
        </w:rPr>
        <w:t>dalyvavimas konkursuose, olimpiadose, šventėse, varžybose, koncertuose;</w:t>
      </w:r>
    </w:p>
    <w:p w14:paraId="4247C566" w14:textId="77777777" w:rsidR="00340BAA" w:rsidRDefault="00340BAA" w:rsidP="00340BAA">
      <w:pPr>
        <w:pStyle w:val="Sraopastraipa"/>
        <w:numPr>
          <w:ilvl w:val="1"/>
          <w:numId w:val="28"/>
        </w:numPr>
        <w:spacing w:after="200" w:line="276" w:lineRule="auto"/>
        <w:ind w:left="0" w:firstLine="709"/>
        <w:rPr>
          <w:szCs w:val="24"/>
        </w:rPr>
      </w:pPr>
      <w:r w:rsidRPr="002117A2">
        <w:rPr>
          <w:szCs w:val="24"/>
        </w:rPr>
        <w:t xml:space="preserve">pagalba mokytojams, klasės </w:t>
      </w:r>
      <w:r>
        <w:rPr>
          <w:szCs w:val="24"/>
        </w:rPr>
        <w:t>vadovui</w:t>
      </w:r>
      <w:r w:rsidRPr="002117A2">
        <w:rPr>
          <w:szCs w:val="24"/>
        </w:rPr>
        <w:t>;</w:t>
      </w:r>
    </w:p>
    <w:p w14:paraId="566CA189" w14:textId="77777777" w:rsidR="00340BAA" w:rsidRDefault="00340BAA" w:rsidP="00340BAA">
      <w:pPr>
        <w:pStyle w:val="Sraopastraipa"/>
        <w:numPr>
          <w:ilvl w:val="1"/>
          <w:numId w:val="28"/>
        </w:numPr>
        <w:spacing w:after="200" w:line="276" w:lineRule="auto"/>
        <w:ind w:left="0" w:firstLine="709"/>
        <w:rPr>
          <w:szCs w:val="24"/>
        </w:rPr>
      </w:pPr>
      <w:r w:rsidRPr="002117A2">
        <w:rPr>
          <w:szCs w:val="24"/>
        </w:rPr>
        <w:t>gimnazijos inventoriaus tvarkymas;</w:t>
      </w:r>
    </w:p>
    <w:p w14:paraId="207DE98D" w14:textId="77777777" w:rsidR="00340BAA" w:rsidRDefault="00340BAA" w:rsidP="00340BAA">
      <w:pPr>
        <w:pStyle w:val="Sraopastraipa"/>
        <w:numPr>
          <w:ilvl w:val="1"/>
          <w:numId w:val="28"/>
        </w:numPr>
        <w:spacing w:after="200" w:line="276" w:lineRule="auto"/>
        <w:ind w:left="0" w:firstLine="709"/>
        <w:rPr>
          <w:szCs w:val="24"/>
        </w:rPr>
      </w:pPr>
      <w:r w:rsidRPr="002117A2">
        <w:rPr>
          <w:szCs w:val="24"/>
        </w:rPr>
        <w:t>pagalba gimnazijos bibliotekoje;</w:t>
      </w:r>
    </w:p>
    <w:p w14:paraId="19758577" w14:textId="77777777" w:rsidR="00340BAA" w:rsidRDefault="00340BAA" w:rsidP="00340BAA">
      <w:pPr>
        <w:pStyle w:val="Sraopastraipa"/>
        <w:numPr>
          <w:ilvl w:val="1"/>
          <w:numId w:val="28"/>
        </w:numPr>
        <w:spacing w:after="200" w:line="276" w:lineRule="auto"/>
        <w:ind w:left="0" w:firstLine="709"/>
        <w:rPr>
          <w:szCs w:val="24"/>
        </w:rPr>
      </w:pPr>
      <w:r w:rsidRPr="002117A2">
        <w:rPr>
          <w:szCs w:val="24"/>
        </w:rPr>
        <w:t>gimnazijos aplinkos tvarkymas, talkos miestelyje (suderinus su seniūnija);</w:t>
      </w:r>
    </w:p>
    <w:p w14:paraId="4C8DE565" w14:textId="77777777" w:rsidR="00340BAA" w:rsidRDefault="00340BAA" w:rsidP="0064541F">
      <w:pPr>
        <w:pStyle w:val="Sraopastraipa"/>
        <w:numPr>
          <w:ilvl w:val="1"/>
          <w:numId w:val="28"/>
        </w:numPr>
        <w:tabs>
          <w:tab w:val="left" w:pos="1276"/>
          <w:tab w:val="left" w:pos="1560"/>
        </w:tabs>
        <w:spacing w:after="200" w:line="276" w:lineRule="auto"/>
        <w:ind w:left="0" w:firstLine="709"/>
        <w:rPr>
          <w:szCs w:val="24"/>
        </w:rPr>
      </w:pPr>
      <w:r w:rsidRPr="002117A2">
        <w:rPr>
          <w:szCs w:val="24"/>
        </w:rPr>
        <w:t>paminklų priežiūros darbai;</w:t>
      </w:r>
    </w:p>
    <w:p w14:paraId="7AA6323F" w14:textId="77777777" w:rsidR="00340BAA" w:rsidRDefault="00340BAA" w:rsidP="0064541F">
      <w:pPr>
        <w:pStyle w:val="Sraopastraipa"/>
        <w:numPr>
          <w:ilvl w:val="1"/>
          <w:numId w:val="28"/>
        </w:numPr>
        <w:tabs>
          <w:tab w:val="left" w:pos="1276"/>
          <w:tab w:val="left" w:pos="1560"/>
        </w:tabs>
        <w:spacing w:after="200" w:line="276" w:lineRule="auto"/>
        <w:ind w:left="0" w:firstLine="709"/>
        <w:rPr>
          <w:szCs w:val="24"/>
        </w:rPr>
      </w:pPr>
      <w:r w:rsidRPr="002117A2">
        <w:rPr>
          <w:szCs w:val="24"/>
        </w:rPr>
        <w:t>parkų, kapinių tvarkymas;</w:t>
      </w:r>
    </w:p>
    <w:p w14:paraId="54E2A3EE" w14:textId="77777777" w:rsidR="00340BAA" w:rsidRDefault="00340BAA" w:rsidP="0064541F">
      <w:pPr>
        <w:pStyle w:val="Sraopastraipa"/>
        <w:numPr>
          <w:ilvl w:val="1"/>
          <w:numId w:val="28"/>
        </w:numPr>
        <w:tabs>
          <w:tab w:val="left" w:pos="1276"/>
          <w:tab w:val="left" w:pos="1560"/>
        </w:tabs>
        <w:spacing w:after="200" w:line="276" w:lineRule="auto"/>
        <w:ind w:left="0" w:firstLine="709"/>
        <w:rPr>
          <w:szCs w:val="24"/>
        </w:rPr>
      </w:pPr>
      <w:r w:rsidRPr="002117A2">
        <w:rPr>
          <w:szCs w:val="24"/>
        </w:rPr>
        <w:t>akcijų, inciatyvų organizavimas;</w:t>
      </w:r>
    </w:p>
    <w:p w14:paraId="15B7C3D8" w14:textId="77777777" w:rsidR="00340BAA" w:rsidRDefault="00340BAA" w:rsidP="0064541F">
      <w:pPr>
        <w:pStyle w:val="Sraopastraipa"/>
        <w:numPr>
          <w:ilvl w:val="1"/>
          <w:numId w:val="28"/>
        </w:numPr>
        <w:tabs>
          <w:tab w:val="left" w:pos="1276"/>
          <w:tab w:val="left" w:pos="1560"/>
        </w:tabs>
        <w:spacing w:after="200" w:line="276" w:lineRule="auto"/>
        <w:ind w:left="0" w:firstLine="709"/>
        <w:rPr>
          <w:szCs w:val="24"/>
        </w:rPr>
      </w:pPr>
      <w:r w:rsidRPr="002117A2">
        <w:rPr>
          <w:szCs w:val="24"/>
        </w:rPr>
        <w:t>etnokultūrinių renginių organizavimas;</w:t>
      </w:r>
    </w:p>
    <w:p w14:paraId="45E0FBE7" w14:textId="77777777" w:rsidR="00340BAA" w:rsidRDefault="00340BAA" w:rsidP="0064541F">
      <w:pPr>
        <w:pStyle w:val="Sraopastraipa"/>
        <w:numPr>
          <w:ilvl w:val="1"/>
          <w:numId w:val="28"/>
        </w:numPr>
        <w:tabs>
          <w:tab w:val="left" w:pos="1276"/>
          <w:tab w:val="left" w:pos="1560"/>
        </w:tabs>
        <w:spacing w:after="200" w:line="276" w:lineRule="auto"/>
        <w:ind w:left="0" w:firstLine="709"/>
        <w:rPr>
          <w:szCs w:val="24"/>
        </w:rPr>
      </w:pPr>
      <w:r w:rsidRPr="002117A2">
        <w:rPr>
          <w:szCs w:val="24"/>
        </w:rPr>
        <w:t>projektų vykdymas ir pristatymas;</w:t>
      </w:r>
    </w:p>
    <w:p w14:paraId="632C9CDD" w14:textId="77777777" w:rsidR="00340BAA" w:rsidRDefault="00340BAA" w:rsidP="0064541F">
      <w:pPr>
        <w:pStyle w:val="Sraopastraipa"/>
        <w:numPr>
          <w:ilvl w:val="1"/>
          <w:numId w:val="28"/>
        </w:numPr>
        <w:tabs>
          <w:tab w:val="left" w:pos="1276"/>
          <w:tab w:val="left" w:pos="1560"/>
        </w:tabs>
        <w:spacing w:after="200" w:line="276" w:lineRule="auto"/>
        <w:ind w:left="0" w:firstLine="709"/>
        <w:rPr>
          <w:szCs w:val="24"/>
        </w:rPr>
      </w:pPr>
      <w:r w:rsidRPr="002117A2">
        <w:rPr>
          <w:szCs w:val="24"/>
        </w:rPr>
        <w:lastRenderedPageBreak/>
        <w:t>labdaros rinkimas;</w:t>
      </w:r>
    </w:p>
    <w:p w14:paraId="418AC338" w14:textId="77777777" w:rsidR="00340BAA" w:rsidRPr="0064541F" w:rsidRDefault="00340BAA" w:rsidP="0064541F">
      <w:pPr>
        <w:pStyle w:val="Sraopastraipa"/>
        <w:numPr>
          <w:ilvl w:val="1"/>
          <w:numId w:val="28"/>
        </w:numPr>
        <w:tabs>
          <w:tab w:val="left" w:pos="1418"/>
        </w:tabs>
        <w:spacing w:after="200" w:line="276" w:lineRule="auto"/>
        <w:ind w:left="0" w:firstLine="709"/>
        <w:rPr>
          <w:szCs w:val="24"/>
        </w:rPr>
      </w:pPr>
      <w:r w:rsidRPr="0064541F">
        <w:rPr>
          <w:szCs w:val="24"/>
        </w:rPr>
        <w:t>savitarpio pagalba (pagalba sergančiam draugui, draugui, turinčiam ugdymosi spragų, jaunesniems moksleiviams);</w:t>
      </w:r>
    </w:p>
    <w:p w14:paraId="03701BA1" w14:textId="77777777" w:rsidR="00340BAA" w:rsidRPr="0064541F" w:rsidRDefault="00340BAA" w:rsidP="0064541F">
      <w:pPr>
        <w:pStyle w:val="Sraopastraipa"/>
        <w:numPr>
          <w:ilvl w:val="1"/>
          <w:numId w:val="28"/>
        </w:numPr>
        <w:tabs>
          <w:tab w:val="left" w:pos="1418"/>
        </w:tabs>
        <w:spacing w:after="200" w:line="276" w:lineRule="auto"/>
        <w:ind w:left="0" w:firstLine="709"/>
        <w:rPr>
          <w:szCs w:val="24"/>
        </w:rPr>
      </w:pPr>
      <w:r w:rsidRPr="0064541F">
        <w:rPr>
          <w:szCs w:val="24"/>
        </w:rPr>
        <w:t>dalyvavimas mokinių savivaldoje;</w:t>
      </w:r>
    </w:p>
    <w:p w14:paraId="7EE0B29F" w14:textId="77777777" w:rsidR="00340BAA" w:rsidRPr="0064541F" w:rsidRDefault="00340BAA" w:rsidP="0064541F">
      <w:pPr>
        <w:pStyle w:val="Sraopastraipa"/>
        <w:numPr>
          <w:ilvl w:val="1"/>
          <w:numId w:val="28"/>
        </w:numPr>
        <w:tabs>
          <w:tab w:val="left" w:pos="1418"/>
        </w:tabs>
        <w:spacing w:after="200" w:line="276" w:lineRule="auto"/>
        <w:ind w:left="0" w:firstLine="709"/>
        <w:rPr>
          <w:szCs w:val="24"/>
        </w:rPr>
      </w:pPr>
      <w:r w:rsidRPr="0064541F">
        <w:rPr>
          <w:szCs w:val="24"/>
        </w:rPr>
        <w:t>budėjimas ir tvarkos palaikymas (gimnazijoje, koridoriuose, valgykloje, poilsio erdvėse, renginiuose);</w:t>
      </w:r>
      <w:r w:rsidRPr="0064541F">
        <w:rPr>
          <w:color w:val="000000"/>
          <w:szCs w:val="24"/>
          <w:lang w:eastAsia="lt-LT"/>
        </w:rPr>
        <w:t xml:space="preserve"> </w:t>
      </w:r>
    </w:p>
    <w:p w14:paraId="0D317460" w14:textId="77777777" w:rsidR="00340BAA" w:rsidRPr="0064541F" w:rsidRDefault="00340BAA" w:rsidP="0064541F">
      <w:pPr>
        <w:pStyle w:val="Sraopastraipa"/>
        <w:numPr>
          <w:ilvl w:val="1"/>
          <w:numId w:val="28"/>
        </w:numPr>
        <w:tabs>
          <w:tab w:val="left" w:pos="1418"/>
        </w:tabs>
        <w:spacing w:after="200" w:line="276" w:lineRule="auto"/>
        <w:ind w:left="0" w:firstLine="709"/>
        <w:rPr>
          <w:color w:val="000000"/>
          <w:szCs w:val="24"/>
          <w:lang w:eastAsia="lt-LT"/>
        </w:rPr>
      </w:pPr>
      <w:r w:rsidRPr="0064541F">
        <w:rPr>
          <w:color w:val="000000"/>
          <w:szCs w:val="24"/>
          <w:lang w:eastAsia="lt-LT"/>
        </w:rPr>
        <w:t>socialinė-pilietinė veikla už gimnazijos ribų (savanorystė vaikų dienos centruose; bendradarbiavimas su seniūnijos vaikų darželiais, mokyklomis, kitomis institucijomis);</w:t>
      </w:r>
    </w:p>
    <w:p w14:paraId="3D4A4F08" w14:textId="77777777" w:rsidR="00340BAA" w:rsidRPr="0064541F" w:rsidRDefault="00340BAA" w:rsidP="0064541F">
      <w:pPr>
        <w:pStyle w:val="Sraopastraipa"/>
        <w:numPr>
          <w:ilvl w:val="1"/>
          <w:numId w:val="28"/>
        </w:numPr>
        <w:tabs>
          <w:tab w:val="left" w:pos="1418"/>
        </w:tabs>
        <w:spacing w:after="200" w:line="276" w:lineRule="auto"/>
        <w:ind w:left="0" w:firstLine="709"/>
        <w:rPr>
          <w:color w:val="000000"/>
          <w:szCs w:val="24"/>
          <w:lang w:eastAsia="lt-LT"/>
        </w:rPr>
      </w:pPr>
      <w:r w:rsidRPr="0064541F">
        <w:rPr>
          <w:color w:val="000000"/>
          <w:szCs w:val="24"/>
          <w:lang w:eastAsia="lt-LT"/>
        </w:rPr>
        <w:t>pagalba neįgaliems, vienišiems ir pagyvenusiems asmenims, migrantams ir kitiems mokinių artimoje aplinkoje gyvenantiems ir sunkumų patiriantiems žmonėms ir kt.;</w:t>
      </w:r>
    </w:p>
    <w:p w14:paraId="66C6BCAC" w14:textId="77777777" w:rsidR="00340BAA" w:rsidRPr="0064541F" w:rsidRDefault="00340BAA" w:rsidP="0064541F">
      <w:pPr>
        <w:pStyle w:val="Sraopastraipa"/>
        <w:numPr>
          <w:ilvl w:val="1"/>
          <w:numId w:val="28"/>
        </w:numPr>
        <w:tabs>
          <w:tab w:val="left" w:pos="1418"/>
        </w:tabs>
        <w:spacing w:after="200" w:line="276" w:lineRule="auto"/>
        <w:ind w:left="0" w:firstLine="709"/>
        <w:rPr>
          <w:color w:val="000000"/>
          <w:szCs w:val="24"/>
          <w:lang w:eastAsia="lt-LT"/>
        </w:rPr>
      </w:pPr>
      <w:r w:rsidRPr="0064541F">
        <w:rPr>
          <w:color w:val="000000"/>
          <w:szCs w:val="24"/>
          <w:lang w:eastAsia="lt-LT"/>
        </w:rPr>
        <w:t>dalyvavimas kraštotyrinėje, ekologinėje veikloje, ekspedicijoje, žygyje ir kt.</w:t>
      </w:r>
    </w:p>
    <w:p w14:paraId="7140F95C" w14:textId="77777777" w:rsidR="00340BAA" w:rsidRPr="0064541F" w:rsidRDefault="00340BAA" w:rsidP="0064541F">
      <w:pPr>
        <w:pStyle w:val="Sraopastraipa"/>
        <w:numPr>
          <w:ilvl w:val="1"/>
          <w:numId w:val="28"/>
        </w:numPr>
        <w:tabs>
          <w:tab w:val="left" w:pos="1418"/>
        </w:tabs>
        <w:spacing w:after="200" w:line="276" w:lineRule="auto"/>
        <w:ind w:left="0" w:firstLine="709"/>
        <w:rPr>
          <w:szCs w:val="24"/>
        </w:rPr>
      </w:pPr>
      <w:r w:rsidRPr="0064541F">
        <w:rPr>
          <w:rStyle w:val="fontstyle01"/>
          <w:sz w:val="24"/>
          <w:szCs w:val="24"/>
        </w:rPr>
        <w:t>kitos, nenumatytos, veiklos, atitinkančios socialinės-pilietinės veiklos kriterijus.</w:t>
      </w:r>
    </w:p>
    <w:p w14:paraId="64AB2752" w14:textId="77777777" w:rsidR="00340BAA" w:rsidRPr="0013135B" w:rsidRDefault="00340BAA" w:rsidP="00340BAA">
      <w:pPr>
        <w:pStyle w:val="Sraopastraipa"/>
        <w:numPr>
          <w:ilvl w:val="0"/>
          <w:numId w:val="28"/>
        </w:numPr>
        <w:tabs>
          <w:tab w:val="left" w:pos="1418"/>
        </w:tabs>
        <w:ind w:left="0" w:firstLine="709"/>
        <w:jc w:val="both"/>
        <w:rPr>
          <w:szCs w:val="24"/>
        </w:rPr>
      </w:pPr>
      <w:r w:rsidRPr="0013135B">
        <w:rPr>
          <w:szCs w:val="24"/>
        </w:rPr>
        <w:t xml:space="preserve">Mokinius, nesurinkusius reikiamo valandų skaičiaus iki gegužės pirmosios, </w:t>
      </w:r>
      <w:r>
        <w:rPr>
          <w:szCs w:val="24"/>
        </w:rPr>
        <w:t>klasės vadovas nukreipia tuo metu gimnazijai</w:t>
      </w:r>
      <w:r w:rsidRPr="0013135B">
        <w:rPr>
          <w:szCs w:val="24"/>
        </w:rPr>
        <w:t xml:space="preserve"> svarbiai socialinei veiklai (klasės vadovas iki to laiko apie tokius mokinius informuoja gimnazijos direktoriaus pavaduotoją ugdymui).</w:t>
      </w:r>
    </w:p>
    <w:p w14:paraId="79E84C9B" w14:textId="77777777" w:rsidR="00606E69" w:rsidRDefault="00606E69" w:rsidP="00606E69">
      <w:pPr>
        <w:pStyle w:val="Default"/>
        <w:rPr>
          <w:b/>
          <w:bCs/>
        </w:rPr>
      </w:pPr>
    </w:p>
    <w:p w14:paraId="3F96BD1A" w14:textId="27B6EEBB" w:rsidR="00606E69" w:rsidRDefault="00606E69" w:rsidP="00606E69">
      <w:pPr>
        <w:pStyle w:val="Default"/>
        <w:jc w:val="center"/>
        <w:rPr>
          <w:b/>
          <w:bCs/>
        </w:rPr>
      </w:pPr>
      <w:r>
        <w:rPr>
          <w:b/>
          <w:bCs/>
        </w:rPr>
        <w:t>IV SKYRIUS</w:t>
      </w:r>
    </w:p>
    <w:p w14:paraId="2F5A3481" w14:textId="5FCFBD1C" w:rsidR="00340BAA" w:rsidRPr="0013135B" w:rsidRDefault="00340BAA" w:rsidP="00606E69">
      <w:pPr>
        <w:pStyle w:val="Default"/>
        <w:jc w:val="center"/>
        <w:rPr>
          <w:b/>
          <w:bCs/>
        </w:rPr>
      </w:pPr>
      <w:r w:rsidRPr="0013135B">
        <w:rPr>
          <w:b/>
          <w:bCs/>
        </w:rPr>
        <w:t>BAIGIAMOSIOS NUOSTATOS</w:t>
      </w:r>
    </w:p>
    <w:p w14:paraId="329D05AA" w14:textId="77777777" w:rsidR="00340BAA" w:rsidRPr="0013135B" w:rsidRDefault="00340BAA" w:rsidP="00340BAA">
      <w:pPr>
        <w:pStyle w:val="Default"/>
        <w:jc w:val="both"/>
      </w:pPr>
    </w:p>
    <w:p w14:paraId="4CEF2B91" w14:textId="77777777" w:rsidR="00340BAA" w:rsidRDefault="00340BAA" w:rsidP="00340BAA">
      <w:pPr>
        <w:pStyle w:val="Default"/>
        <w:numPr>
          <w:ilvl w:val="0"/>
          <w:numId w:val="28"/>
        </w:numPr>
        <w:ind w:left="0" w:firstLine="709"/>
        <w:jc w:val="both"/>
      </w:pPr>
      <w:r w:rsidRPr="0013135B">
        <w:t xml:space="preserve">Veiklos apskaitą vykdo klasių vadovai. </w:t>
      </w:r>
    </w:p>
    <w:p w14:paraId="0E67273B" w14:textId="77777777" w:rsidR="00340BAA" w:rsidRPr="00754C39" w:rsidRDefault="00340BAA" w:rsidP="00340BAA">
      <w:pPr>
        <w:pStyle w:val="Default"/>
        <w:numPr>
          <w:ilvl w:val="0"/>
          <w:numId w:val="28"/>
        </w:numPr>
        <w:ind w:left="0" w:firstLine="709"/>
        <w:jc w:val="both"/>
      </w:pPr>
      <w:r w:rsidRPr="00754C39">
        <w:t>Veiklos kontrolę vykdo direktoriaus pavaduotojas ugdymui</w:t>
      </w:r>
      <w:r>
        <w:t xml:space="preserve">. </w:t>
      </w:r>
    </w:p>
    <w:p w14:paraId="2658B5D6" w14:textId="77777777" w:rsidR="00340BAA" w:rsidRPr="0013135B" w:rsidRDefault="00340BAA" w:rsidP="00340BAA">
      <w:pPr>
        <w:jc w:val="both"/>
        <w:rPr>
          <w:szCs w:val="24"/>
        </w:rPr>
      </w:pPr>
    </w:p>
    <w:p w14:paraId="34449D72" w14:textId="77777777" w:rsidR="00340BAA" w:rsidRPr="0013135B" w:rsidRDefault="00340BAA" w:rsidP="00340BAA">
      <w:pPr>
        <w:jc w:val="center"/>
        <w:rPr>
          <w:szCs w:val="24"/>
          <w:lang w:eastAsia="lt-LT"/>
        </w:rPr>
      </w:pPr>
      <w:r w:rsidRPr="0013135B">
        <w:rPr>
          <w:szCs w:val="24"/>
          <w:lang w:eastAsia="lt-LT"/>
        </w:rPr>
        <w:t>________________________________________</w:t>
      </w:r>
    </w:p>
    <w:p w14:paraId="4758FBED" w14:textId="77777777" w:rsidR="00340BAA" w:rsidRPr="0013135B" w:rsidRDefault="00340BAA" w:rsidP="00340BAA">
      <w:pPr>
        <w:jc w:val="both"/>
        <w:rPr>
          <w:szCs w:val="24"/>
          <w:lang w:eastAsia="lt-LT"/>
        </w:rPr>
      </w:pPr>
    </w:p>
    <w:p w14:paraId="3BC580F3" w14:textId="77777777" w:rsidR="00340BAA" w:rsidRPr="0013135B" w:rsidRDefault="00340BAA" w:rsidP="00340BAA">
      <w:pPr>
        <w:jc w:val="both"/>
        <w:rPr>
          <w:szCs w:val="24"/>
          <w:lang w:eastAsia="lt-LT"/>
        </w:rPr>
      </w:pPr>
    </w:p>
    <w:p w14:paraId="22F0B98E" w14:textId="77777777" w:rsidR="00340BAA" w:rsidRPr="00636E2A" w:rsidRDefault="00340BAA" w:rsidP="00340BAA">
      <w:pPr>
        <w:pStyle w:val="Sraopastraipa"/>
        <w:ind w:left="1440"/>
        <w:jc w:val="right"/>
        <w:rPr>
          <w:sz w:val="20"/>
          <w:szCs w:val="24"/>
          <w:lang w:eastAsia="lt-LT"/>
        </w:rPr>
      </w:pPr>
      <w:r w:rsidRPr="00636E2A">
        <w:rPr>
          <w:szCs w:val="24"/>
          <w:lang w:eastAsia="lt-LT"/>
        </w:rPr>
        <w:br w:type="page"/>
      </w:r>
      <w:r w:rsidRPr="00636E2A">
        <w:rPr>
          <w:sz w:val="20"/>
          <w:szCs w:val="24"/>
          <w:lang w:eastAsia="lt-LT"/>
        </w:rPr>
        <w:lastRenderedPageBreak/>
        <w:t xml:space="preserve">Šalčininkų „Santarvės“ gimnazijos </w:t>
      </w:r>
    </w:p>
    <w:p w14:paraId="080B36CF" w14:textId="77777777" w:rsidR="00340BAA" w:rsidRPr="000E6BAC" w:rsidRDefault="00340BAA" w:rsidP="00340BAA">
      <w:pPr>
        <w:ind w:left="1440"/>
        <w:jc w:val="right"/>
        <w:rPr>
          <w:sz w:val="20"/>
          <w:szCs w:val="24"/>
          <w:lang w:eastAsia="lt-LT"/>
        </w:rPr>
      </w:pPr>
      <w:r w:rsidRPr="000E6BAC">
        <w:rPr>
          <w:sz w:val="20"/>
          <w:szCs w:val="24"/>
          <w:lang w:eastAsia="lt-LT"/>
        </w:rPr>
        <w:t>Socialinės-pilietinės veiklos tvarkos aprašo</w:t>
      </w:r>
    </w:p>
    <w:p w14:paraId="31425BD9" w14:textId="77777777" w:rsidR="00340BAA" w:rsidRPr="000E6BAC" w:rsidRDefault="00340BAA" w:rsidP="00340BAA">
      <w:pPr>
        <w:ind w:left="1440"/>
        <w:jc w:val="right"/>
        <w:rPr>
          <w:sz w:val="20"/>
          <w:szCs w:val="24"/>
          <w:lang w:eastAsia="lt-LT"/>
        </w:rPr>
      </w:pPr>
      <w:r w:rsidRPr="000E6BAC">
        <w:rPr>
          <w:sz w:val="20"/>
          <w:szCs w:val="24"/>
          <w:lang w:eastAsia="lt-LT"/>
        </w:rPr>
        <w:t>Priedas Nr.1</w:t>
      </w:r>
    </w:p>
    <w:p w14:paraId="59CA5398" w14:textId="77777777" w:rsidR="00340BAA" w:rsidRPr="000E6BAC" w:rsidRDefault="00340BAA" w:rsidP="00340BAA">
      <w:pPr>
        <w:jc w:val="center"/>
        <w:rPr>
          <w:b/>
          <w:szCs w:val="24"/>
        </w:rPr>
      </w:pPr>
    </w:p>
    <w:p w14:paraId="41F5DE29" w14:textId="77777777" w:rsidR="00340BAA" w:rsidRPr="000E6BAC" w:rsidRDefault="00340BAA" w:rsidP="00340BAA">
      <w:pPr>
        <w:ind w:left="360"/>
        <w:jc w:val="center"/>
        <w:rPr>
          <w:b/>
          <w:szCs w:val="24"/>
        </w:rPr>
      </w:pPr>
      <w:r w:rsidRPr="000E6BAC">
        <w:rPr>
          <w:b/>
          <w:szCs w:val="24"/>
        </w:rPr>
        <w:t xml:space="preserve">ŠALČININKŲ „SANTARVĖS“ GIMNAZIJOS </w:t>
      </w:r>
    </w:p>
    <w:p w14:paraId="1058B2F9" w14:textId="77777777" w:rsidR="00340BAA" w:rsidRDefault="00340BAA" w:rsidP="00340BAA">
      <w:pPr>
        <w:ind w:left="360"/>
        <w:jc w:val="center"/>
        <w:rPr>
          <w:b/>
          <w:bCs/>
          <w:szCs w:val="24"/>
        </w:rPr>
      </w:pPr>
      <w:r>
        <w:rPr>
          <w:b/>
          <w:bCs/>
          <w:szCs w:val="24"/>
        </w:rPr>
        <w:t>20__ - 20__ MOKSLO METŲ</w:t>
      </w:r>
      <w:r w:rsidRPr="000E6BAC">
        <w:rPr>
          <w:b/>
          <w:bCs/>
          <w:szCs w:val="24"/>
        </w:rPr>
        <w:t xml:space="preserve"> </w:t>
      </w:r>
    </w:p>
    <w:p w14:paraId="35D6B966" w14:textId="77777777" w:rsidR="00340BAA" w:rsidRPr="000E6BAC" w:rsidRDefault="00340BAA" w:rsidP="00340BAA">
      <w:pPr>
        <w:ind w:left="360"/>
        <w:jc w:val="center"/>
        <w:rPr>
          <w:b/>
          <w:szCs w:val="24"/>
        </w:rPr>
      </w:pPr>
      <w:r>
        <w:rPr>
          <w:b/>
          <w:szCs w:val="24"/>
        </w:rPr>
        <w:t>SOCIALINĖS-PILIETINĖS VEIKLOS PASAS</w:t>
      </w:r>
      <w:r w:rsidRPr="000E6BAC">
        <w:rPr>
          <w:b/>
          <w:szCs w:val="24"/>
        </w:rPr>
        <w:t xml:space="preserve"> </w:t>
      </w:r>
    </w:p>
    <w:p w14:paraId="099347B6" w14:textId="77777777" w:rsidR="00340BAA" w:rsidRPr="0013135B" w:rsidRDefault="00340BAA" w:rsidP="00340BAA">
      <w:pPr>
        <w:jc w:val="center"/>
        <w:rPr>
          <w:b/>
          <w:szCs w:val="24"/>
        </w:rPr>
      </w:pPr>
    </w:p>
    <w:p w14:paraId="7232D9CB" w14:textId="77777777" w:rsidR="00340BAA" w:rsidRPr="0013135B" w:rsidRDefault="00340BAA" w:rsidP="00340BAA">
      <w:pPr>
        <w:jc w:val="center"/>
        <w:rPr>
          <w:szCs w:val="24"/>
        </w:rPr>
      </w:pPr>
    </w:p>
    <w:p w14:paraId="23DA484B" w14:textId="77777777" w:rsidR="00340BAA" w:rsidRPr="0013135B" w:rsidRDefault="00340BAA" w:rsidP="00340BAA">
      <w:pPr>
        <w:ind w:left="360"/>
        <w:rPr>
          <w:szCs w:val="24"/>
        </w:rPr>
      </w:pPr>
      <w:r w:rsidRPr="0013135B">
        <w:rPr>
          <w:szCs w:val="24"/>
        </w:rPr>
        <w:t>___________ klasės  mokinio</w:t>
      </w:r>
      <w:r>
        <w:rPr>
          <w:szCs w:val="24"/>
        </w:rPr>
        <w:t xml:space="preserve"> (-ės)</w:t>
      </w:r>
      <w:r w:rsidRPr="0013135B">
        <w:rPr>
          <w:szCs w:val="24"/>
        </w:rPr>
        <w:t xml:space="preserve"> ________________________________________________</w:t>
      </w:r>
    </w:p>
    <w:p w14:paraId="08142F5B" w14:textId="77777777" w:rsidR="00340BAA" w:rsidRPr="00130EA2" w:rsidRDefault="00340BAA" w:rsidP="00340BAA">
      <w:pPr>
        <w:jc w:val="center"/>
        <w:rPr>
          <w:bCs/>
          <w:sz w:val="16"/>
          <w:szCs w:val="16"/>
        </w:rPr>
      </w:pPr>
      <w:r w:rsidRPr="00032FE1">
        <w:rPr>
          <w:bCs/>
          <w:sz w:val="16"/>
          <w:szCs w:val="16"/>
        </w:rPr>
        <w:t xml:space="preserve">                                                                           (mokinio vardas, pavardė)</w:t>
      </w:r>
    </w:p>
    <w:p w14:paraId="09695BD3" w14:textId="77777777" w:rsidR="00340BAA" w:rsidRDefault="00340BAA" w:rsidP="00340BAA">
      <w:pPr>
        <w:rPr>
          <w:b/>
          <w:szCs w:val="24"/>
        </w:rPr>
      </w:pPr>
    </w:p>
    <w:p w14:paraId="29F4761C" w14:textId="77777777" w:rsidR="00340BAA" w:rsidRDefault="00340BAA" w:rsidP="00340BAA">
      <w:pPr>
        <w:tabs>
          <w:tab w:val="left" w:pos="6804"/>
          <w:tab w:val="left" w:pos="9356"/>
        </w:tabs>
        <w:rPr>
          <w:b/>
          <w:szCs w:val="24"/>
          <w:u w:val="dotted"/>
        </w:rPr>
      </w:pPr>
      <w:r>
        <w:rPr>
          <w:b/>
          <w:szCs w:val="24"/>
        </w:rPr>
        <w:t xml:space="preserve">Socialinės-pilietinės veiklas, į kurias planuoji  įsitraukti, pažymėk varnele arba įrašyk savo*. </w:t>
      </w:r>
      <w:r>
        <w:rPr>
          <w:b/>
          <w:szCs w:val="24"/>
        </w:rPr>
        <w:tab/>
      </w:r>
    </w:p>
    <w:p w14:paraId="2263DC73" w14:textId="77777777" w:rsidR="00340BAA" w:rsidRPr="0013135B" w:rsidRDefault="00340BAA" w:rsidP="00340BAA">
      <w:pPr>
        <w:tabs>
          <w:tab w:val="left" w:pos="6804"/>
          <w:tab w:val="left" w:pos="9356"/>
        </w:tabs>
        <w:ind w:firstLine="851"/>
        <w:rPr>
          <w:b/>
          <w:szCs w:val="24"/>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25"/>
        <w:gridCol w:w="850"/>
        <w:gridCol w:w="1418"/>
        <w:gridCol w:w="2126"/>
      </w:tblGrid>
      <w:tr w:rsidR="00340BAA" w:rsidRPr="00947525" w14:paraId="279A7695" w14:textId="77777777" w:rsidTr="00340BAA">
        <w:tc>
          <w:tcPr>
            <w:tcW w:w="5529" w:type="dxa"/>
          </w:tcPr>
          <w:p w14:paraId="6C0CFE2B" w14:textId="77777777" w:rsidR="00340BAA" w:rsidRPr="00947525" w:rsidRDefault="00340BAA" w:rsidP="00340BAA">
            <w:pPr>
              <w:ind w:left="360"/>
              <w:jc w:val="center"/>
              <w:rPr>
                <w:b/>
                <w:szCs w:val="24"/>
              </w:rPr>
            </w:pPr>
            <w:r w:rsidRPr="00947525">
              <w:rPr>
                <w:b/>
                <w:szCs w:val="24"/>
              </w:rPr>
              <w:t xml:space="preserve">Socialinės-pilietinės veiklos </w:t>
            </w:r>
          </w:p>
        </w:tc>
        <w:tc>
          <w:tcPr>
            <w:tcW w:w="425" w:type="dxa"/>
          </w:tcPr>
          <w:p w14:paraId="497FA205" w14:textId="77777777" w:rsidR="00340BAA" w:rsidRPr="00947525" w:rsidRDefault="00340BAA" w:rsidP="00340BAA">
            <w:pPr>
              <w:ind w:left="33"/>
              <w:jc w:val="center"/>
              <w:rPr>
                <w:b/>
                <w:szCs w:val="24"/>
                <w:lang w:val="en-US"/>
              </w:rPr>
            </w:pPr>
            <w:r w:rsidRPr="00947525">
              <w:rPr>
                <w:b/>
                <w:szCs w:val="24"/>
                <w:lang w:val="en-US"/>
              </w:rPr>
              <w:t>*</w:t>
            </w:r>
          </w:p>
        </w:tc>
        <w:tc>
          <w:tcPr>
            <w:tcW w:w="850" w:type="dxa"/>
          </w:tcPr>
          <w:p w14:paraId="407770F5" w14:textId="77777777" w:rsidR="00340BAA" w:rsidRPr="00947525" w:rsidRDefault="00340BAA" w:rsidP="00340BAA">
            <w:pPr>
              <w:ind w:left="33"/>
              <w:jc w:val="center"/>
              <w:rPr>
                <w:b/>
                <w:szCs w:val="24"/>
                <w:lang w:val="en-US"/>
              </w:rPr>
            </w:pPr>
            <w:r w:rsidRPr="00947525">
              <w:rPr>
                <w:b/>
                <w:szCs w:val="24"/>
                <w:lang w:val="en-US"/>
              </w:rPr>
              <w:t xml:space="preserve">Data  </w:t>
            </w:r>
          </w:p>
        </w:tc>
        <w:tc>
          <w:tcPr>
            <w:tcW w:w="1418" w:type="dxa"/>
          </w:tcPr>
          <w:p w14:paraId="41354A5C" w14:textId="77777777" w:rsidR="00340BAA" w:rsidRPr="00947525" w:rsidRDefault="00340BAA" w:rsidP="00340BAA">
            <w:pPr>
              <w:ind w:left="33"/>
              <w:jc w:val="center"/>
              <w:rPr>
                <w:b/>
                <w:szCs w:val="24"/>
                <w:lang w:val="en-US"/>
              </w:rPr>
            </w:pPr>
            <w:r w:rsidRPr="00947525">
              <w:rPr>
                <w:b/>
                <w:szCs w:val="24"/>
              </w:rPr>
              <w:t>Valandų skaičius</w:t>
            </w:r>
          </w:p>
        </w:tc>
        <w:tc>
          <w:tcPr>
            <w:tcW w:w="2126" w:type="dxa"/>
          </w:tcPr>
          <w:p w14:paraId="34727FB8" w14:textId="77777777" w:rsidR="00340BAA" w:rsidRPr="00947525" w:rsidRDefault="00340BAA" w:rsidP="00340BAA">
            <w:pPr>
              <w:jc w:val="center"/>
              <w:rPr>
                <w:b/>
                <w:szCs w:val="24"/>
              </w:rPr>
            </w:pPr>
            <w:r w:rsidRPr="00947525">
              <w:rPr>
                <w:b/>
                <w:szCs w:val="24"/>
              </w:rPr>
              <w:t>Mokytojo vardas, pavardė, parašas</w:t>
            </w:r>
          </w:p>
        </w:tc>
      </w:tr>
      <w:tr w:rsidR="00340BAA" w:rsidRPr="00947525" w14:paraId="2F056D00" w14:textId="77777777" w:rsidTr="00340BAA">
        <w:tc>
          <w:tcPr>
            <w:tcW w:w="5529" w:type="dxa"/>
          </w:tcPr>
          <w:p w14:paraId="6BC40991" w14:textId="77777777" w:rsidR="00340BAA" w:rsidRPr="00367D7A" w:rsidRDefault="00340BAA" w:rsidP="00340BAA">
            <w:pPr>
              <w:pStyle w:val="Sraopastraipa"/>
              <w:ind w:left="0"/>
              <w:contextualSpacing w:val="0"/>
              <w:rPr>
                <w:rStyle w:val="fontstyle01"/>
              </w:rPr>
            </w:pPr>
            <w:r w:rsidRPr="00367D7A">
              <w:rPr>
                <w:rStyle w:val="fontstyle01"/>
              </w:rPr>
              <w:t xml:space="preserve">savanoriškas darbas gimnazijoje ne pamokų metu (sporto varžybų, renginių organizavimas, </w:t>
            </w:r>
            <w:r w:rsidRPr="00367D7A">
              <w:rPr>
                <w:szCs w:val="24"/>
              </w:rPr>
              <w:t>renginių scenarijaus rašymas,</w:t>
            </w:r>
            <w:r w:rsidRPr="00367D7A">
              <w:rPr>
                <w:rStyle w:val="fontstyle01"/>
              </w:rPr>
              <w:t xml:space="preserve"> vedimas, parodų rengimas, pagalba organizuojant išvykas ir kt.);</w:t>
            </w:r>
          </w:p>
        </w:tc>
        <w:tc>
          <w:tcPr>
            <w:tcW w:w="425" w:type="dxa"/>
          </w:tcPr>
          <w:p w14:paraId="5AAFFEE7" w14:textId="77777777" w:rsidR="00340BAA" w:rsidRPr="009711A1" w:rsidRDefault="00340BAA" w:rsidP="00340BAA">
            <w:pPr>
              <w:ind w:left="360"/>
              <w:rPr>
                <w:szCs w:val="24"/>
              </w:rPr>
            </w:pPr>
          </w:p>
        </w:tc>
        <w:tc>
          <w:tcPr>
            <w:tcW w:w="850" w:type="dxa"/>
          </w:tcPr>
          <w:p w14:paraId="2CD2CE3E" w14:textId="77777777" w:rsidR="00340BAA" w:rsidRPr="009711A1" w:rsidRDefault="00340BAA" w:rsidP="00340BAA">
            <w:pPr>
              <w:ind w:left="360"/>
              <w:rPr>
                <w:szCs w:val="24"/>
              </w:rPr>
            </w:pPr>
          </w:p>
        </w:tc>
        <w:tc>
          <w:tcPr>
            <w:tcW w:w="1418" w:type="dxa"/>
          </w:tcPr>
          <w:p w14:paraId="2E3EF0B3" w14:textId="77777777" w:rsidR="00340BAA" w:rsidRPr="009711A1" w:rsidRDefault="00340BAA" w:rsidP="00340BAA">
            <w:pPr>
              <w:ind w:left="360"/>
              <w:rPr>
                <w:szCs w:val="24"/>
              </w:rPr>
            </w:pPr>
          </w:p>
        </w:tc>
        <w:tc>
          <w:tcPr>
            <w:tcW w:w="2126" w:type="dxa"/>
          </w:tcPr>
          <w:p w14:paraId="3FA4C424" w14:textId="77777777" w:rsidR="00340BAA" w:rsidRPr="00947525" w:rsidRDefault="00340BAA" w:rsidP="00340BAA">
            <w:pPr>
              <w:ind w:left="360"/>
              <w:rPr>
                <w:szCs w:val="24"/>
              </w:rPr>
            </w:pPr>
          </w:p>
        </w:tc>
      </w:tr>
      <w:tr w:rsidR="00340BAA" w:rsidRPr="00947525" w14:paraId="34028566" w14:textId="77777777" w:rsidTr="00340BAA">
        <w:tc>
          <w:tcPr>
            <w:tcW w:w="5529" w:type="dxa"/>
          </w:tcPr>
          <w:p w14:paraId="7E335D42" w14:textId="77777777" w:rsidR="00340BAA" w:rsidRPr="00367D7A" w:rsidRDefault="00340BAA" w:rsidP="00340BAA">
            <w:pPr>
              <w:pStyle w:val="Sraopastraipa"/>
              <w:ind w:left="0"/>
              <w:contextualSpacing w:val="0"/>
              <w:rPr>
                <w:szCs w:val="24"/>
              </w:rPr>
            </w:pPr>
            <w:r w:rsidRPr="00367D7A">
              <w:rPr>
                <w:szCs w:val="24"/>
              </w:rPr>
              <w:t>gimnazijos puošimas prieš įvairias šventes</w:t>
            </w:r>
          </w:p>
        </w:tc>
        <w:tc>
          <w:tcPr>
            <w:tcW w:w="425" w:type="dxa"/>
          </w:tcPr>
          <w:p w14:paraId="138D9907" w14:textId="77777777" w:rsidR="00340BAA" w:rsidRPr="00947525" w:rsidRDefault="00340BAA" w:rsidP="00340BAA">
            <w:pPr>
              <w:ind w:left="360"/>
              <w:rPr>
                <w:szCs w:val="24"/>
                <w:lang w:val="en-US"/>
              </w:rPr>
            </w:pPr>
          </w:p>
        </w:tc>
        <w:tc>
          <w:tcPr>
            <w:tcW w:w="850" w:type="dxa"/>
          </w:tcPr>
          <w:p w14:paraId="3A345252" w14:textId="77777777" w:rsidR="00340BAA" w:rsidRPr="00947525" w:rsidRDefault="00340BAA" w:rsidP="00340BAA">
            <w:pPr>
              <w:ind w:left="360"/>
              <w:rPr>
                <w:szCs w:val="24"/>
                <w:lang w:val="en-US"/>
              </w:rPr>
            </w:pPr>
          </w:p>
        </w:tc>
        <w:tc>
          <w:tcPr>
            <w:tcW w:w="1418" w:type="dxa"/>
          </w:tcPr>
          <w:p w14:paraId="0446F726" w14:textId="77777777" w:rsidR="00340BAA" w:rsidRPr="00947525" w:rsidRDefault="00340BAA" w:rsidP="00340BAA">
            <w:pPr>
              <w:ind w:left="360"/>
              <w:rPr>
                <w:szCs w:val="24"/>
                <w:lang w:val="en-US"/>
              </w:rPr>
            </w:pPr>
          </w:p>
        </w:tc>
        <w:tc>
          <w:tcPr>
            <w:tcW w:w="2126" w:type="dxa"/>
          </w:tcPr>
          <w:p w14:paraId="31841ABD" w14:textId="77777777" w:rsidR="00340BAA" w:rsidRPr="00947525" w:rsidRDefault="00340BAA" w:rsidP="00340BAA">
            <w:pPr>
              <w:ind w:left="360"/>
              <w:rPr>
                <w:szCs w:val="24"/>
              </w:rPr>
            </w:pPr>
          </w:p>
        </w:tc>
      </w:tr>
      <w:tr w:rsidR="00340BAA" w:rsidRPr="00947525" w14:paraId="29350F01" w14:textId="77777777" w:rsidTr="00340BAA">
        <w:tc>
          <w:tcPr>
            <w:tcW w:w="5529" w:type="dxa"/>
          </w:tcPr>
          <w:p w14:paraId="5FC4717F" w14:textId="77777777" w:rsidR="00340BAA" w:rsidRPr="00367D7A" w:rsidRDefault="00340BAA" w:rsidP="00340BAA">
            <w:pPr>
              <w:pStyle w:val="Sraopastraipa"/>
              <w:ind w:left="0"/>
              <w:contextualSpacing w:val="0"/>
              <w:rPr>
                <w:szCs w:val="24"/>
              </w:rPr>
            </w:pPr>
            <w:r w:rsidRPr="00367D7A">
              <w:rPr>
                <w:szCs w:val="24"/>
              </w:rPr>
              <w:t>dekoracijų gaminimas</w:t>
            </w:r>
          </w:p>
        </w:tc>
        <w:tc>
          <w:tcPr>
            <w:tcW w:w="425" w:type="dxa"/>
          </w:tcPr>
          <w:p w14:paraId="0E42EE01" w14:textId="77777777" w:rsidR="00340BAA" w:rsidRPr="00947525" w:rsidRDefault="00340BAA" w:rsidP="00340BAA">
            <w:pPr>
              <w:ind w:left="360"/>
              <w:rPr>
                <w:szCs w:val="24"/>
                <w:lang w:val="en-US"/>
              </w:rPr>
            </w:pPr>
          </w:p>
        </w:tc>
        <w:tc>
          <w:tcPr>
            <w:tcW w:w="850" w:type="dxa"/>
          </w:tcPr>
          <w:p w14:paraId="38B1602D" w14:textId="77777777" w:rsidR="00340BAA" w:rsidRPr="00947525" w:rsidRDefault="00340BAA" w:rsidP="00340BAA">
            <w:pPr>
              <w:ind w:left="360"/>
              <w:rPr>
                <w:szCs w:val="24"/>
                <w:lang w:val="en-US"/>
              </w:rPr>
            </w:pPr>
          </w:p>
        </w:tc>
        <w:tc>
          <w:tcPr>
            <w:tcW w:w="1418" w:type="dxa"/>
          </w:tcPr>
          <w:p w14:paraId="07C36097" w14:textId="77777777" w:rsidR="00340BAA" w:rsidRPr="00947525" w:rsidRDefault="00340BAA" w:rsidP="00340BAA">
            <w:pPr>
              <w:ind w:left="360"/>
              <w:rPr>
                <w:szCs w:val="24"/>
                <w:lang w:val="en-US"/>
              </w:rPr>
            </w:pPr>
          </w:p>
        </w:tc>
        <w:tc>
          <w:tcPr>
            <w:tcW w:w="2126" w:type="dxa"/>
          </w:tcPr>
          <w:p w14:paraId="6D5D23D8" w14:textId="77777777" w:rsidR="00340BAA" w:rsidRPr="00947525" w:rsidRDefault="00340BAA" w:rsidP="00340BAA">
            <w:pPr>
              <w:ind w:left="360"/>
              <w:rPr>
                <w:color w:val="FF0000"/>
                <w:szCs w:val="24"/>
              </w:rPr>
            </w:pPr>
          </w:p>
        </w:tc>
      </w:tr>
      <w:tr w:rsidR="00340BAA" w:rsidRPr="00947525" w14:paraId="73283E83" w14:textId="77777777" w:rsidTr="00340BAA">
        <w:tc>
          <w:tcPr>
            <w:tcW w:w="5529" w:type="dxa"/>
          </w:tcPr>
          <w:p w14:paraId="738D64D0" w14:textId="77777777" w:rsidR="00340BAA" w:rsidRPr="00367D7A" w:rsidRDefault="00340BAA" w:rsidP="00340BAA">
            <w:pPr>
              <w:pStyle w:val="Sraopastraipa"/>
              <w:ind w:left="0"/>
              <w:contextualSpacing w:val="0"/>
              <w:rPr>
                <w:szCs w:val="24"/>
              </w:rPr>
            </w:pPr>
            <w:r w:rsidRPr="00367D7A">
              <w:rPr>
                <w:szCs w:val="24"/>
              </w:rPr>
              <w:t>stendų, parodų bei ekspozicijų rengimas</w:t>
            </w:r>
          </w:p>
        </w:tc>
        <w:tc>
          <w:tcPr>
            <w:tcW w:w="425" w:type="dxa"/>
          </w:tcPr>
          <w:p w14:paraId="12617C65" w14:textId="77777777" w:rsidR="00340BAA" w:rsidRPr="00C3304C" w:rsidRDefault="00340BAA" w:rsidP="00340BAA">
            <w:pPr>
              <w:ind w:left="360"/>
              <w:rPr>
                <w:szCs w:val="24"/>
              </w:rPr>
            </w:pPr>
          </w:p>
        </w:tc>
        <w:tc>
          <w:tcPr>
            <w:tcW w:w="850" w:type="dxa"/>
          </w:tcPr>
          <w:p w14:paraId="40EDF9D8" w14:textId="77777777" w:rsidR="00340BAA" w:rsidRPr="00C3304C" w:rsidRDefault="00340BAA" w:rsidP="00340BAA">
            <w:pPr>
              <w:ind w:left="360"/>
              <w:rPr>
                <w:szCs w:val="24"/>
              </w:rPr>
            </w:pPr>
          </w:p>
        </w:tc>
        <w:tc>
          <w:tcPr>
            <w:tcW w:w="1418" w:type="dxa"/>
          </w:tcPr>
          <w:p w14:paraId="0496B46E" w14:textId="77777777" w:rsidR="00340BAA" w:rsidRPr="00C3304C" w:rsidRDefault="00340BAA" w:rsidP="00340BAA">
            <w:pPr>
              <w:ind w:left="360"/>
              <w:rPr>
                <w:szCs w:val="24"/>
              </w:rPr>
            </w:pPr>
          </w:p>
        </w:tc>
        <w:tc>
          <w:tcPr>
            <w:tcW w:w="2126" w:type="dxa"/>
          </w:tcPr>
          <w:p w14:paraId="24949516" w14:textId="77777777" w:rsidR="00340BAA" w:rsidRPr="00947525" w:rsidRDefault="00340BAA" w:rsidP="00340BAA">
            <w:pPr>
              <w:ind w:left="360"/>
              <w:rPr>
                <w:szCs w:val="24"/>
              </w:rPr>
            </w:pPr>
          </w:p>
        </w:tc>
      </w:tr>
      <w:tr w:rsidR="00340BAA" w:rsidRPr="00947525" w14:paraId="559C6924" w14:textId="77777777" w:rsidTr="00340BAA">
        <w:tc>
          <w:tcPr>
            <w:tcW w:w="5529" w:type="dxa"/>
          </w:tcPr>
          <w:p w14:paraId="69F31967" w14:textId="77777777" w:rsidR="00340BAA" w:rsidRPr="00367D7A" w:rsidRDefault="00340BAA" w:rsidP="00340BAA">
            <w:pPr>
              <w:pStyle w:val="Sraopastraipa"/>
              <w:ind w:left="0"/>
              <w:contextualSpacing w:val="0"/>
              <w:rPr>
                <w:szCs w:val="24"/>
              </w:rPr>
            </w:pPr>
            <w:r w:rsidRPr="00367D7A">
              <w:rPr>
                <w:szCs w:val="24"/>
              </w:rPr>
              <w:t>dalyvavimas konkursuose, olimpiadose, šventėse, varžybose, koncertuose</w:t>
            </w:r>
          </w:p>
        </w:tc>
        <w:tc>
          <w:tcPr>
            <w:tcW w:w="425" w:type="dxa"/>
          </w:tcPr>
          <w:p w14:paraId="2E228153" w14:textId="77777777" w:rsidR="00340BAA" w:rsidRPr="00C3304C" w:rsidRDefault="00340BAA" w:rsidP="00340BAA">
            <w:pPr>
              <w:ind w:left="360"/>
              <w:rPr>
                <w:szCs w:val="24"/>
              </w:rPr>
            </w:pPr>
          </w:p>
        </w:tc>
        <w:tc>
          <w:tcPr>
            <w:tcW w:w="850" w:type="dxa"/>
          </w:tcPr>
          <w:p w14:paraId="7CC81F1F" w14:textId="77777777" w:rsidR="00340BAA" w:rsidRPr="00947525" w:rsidRDefault="00340BAA" w:rsidP="00340BAA">
            <w:pPr>
              <w:ind w:left="360"/>
              <w:rPr>
                <w:szCs w:val="24"/>
              </w:rPr>
            </w:pPr>
          </w:p>
        </w:tc>
        <w:tc>
          <w:tcPr>
            <w:tcW w:w="1418" w:type="dxa"/>
          </w:tcPr>
          <w:p w14:paraId="245EDD87" w14:textId="77777777" w:rsidR="00340BAA" w:rsidRPr="00947525" w:rsidRDefault="00340BAA" w:rsidP="00340BAA">
            <w:pPr>
              <w:ind w:left="360"/>
              <w:rPr>
                <w:szCs w:val="24"/>
              </w:rPr>
            </w:pPr>
          </w:p>
        </w:tc>
        <w:tc>
          <w:tcPr>
            <w:tcW w:w="2126" w:type="dxa"/>
          </w:tcPr>
          <w:p w14:paraId="666541DB" w14:textId="77777777" w:rsidR="00340BAA" w:rsidRPr="00947525" w:rsidRDefault="00340BAA" w:rsidP="00340BAA">
            <w:pPr>
              <w:ind w:left="360"/>
              <w:rPr>
                <w:szCs w:val="24"/>
              </w:rPr>
            </w:pPr>
          </w:p>
        </w:tc>
      </w:tr>
      <w:tr w:rsidR="00340BAA" w:rsidRPr="00947525" w14:paraId="08EB9E1D" w14:textId="77777777" w:rsidTr="00340BAA">
        <w:tc>
          <w:tcPr>
            <w:tcW w:w="5529" w:type="dxa"/>
          </w:tcPr>
          <w:p w14:paraId="6C7A6A35" w14:textId="77777777" w:rsidR="00340BAA" w:rsidRPr="00367D7A" w:rsidRDefault="00340BAA" w:rsidP="00340BAA">
            <w:pPr>
              <w:pStyle w:val="Sraopastraipa"/>
              <w:ind w:left="0"/>
              <w:contextualSpacing w:val="0"/>
              <w:rPr>
                <w:szCs w:val="24"/>
              </w:rPr>
            </w:pPr>
            <w:r w:rsidRPr="00367D7A">
              <w:rPr>
                <w:szCs w:val="24"/>
              </w:rPr>
              <w:t>pagalba mokytojams, klasės auklėtojui</w:t>
            </w:r>
          </w:p>
        </w:tc>
        <w:tc>
          <w:tcPr>
            <w:tcW w:w="425" w:type="dxa"/>
          </w:tcPr>
          <w:p w14:paraId="2F49752E" w14:textId="77777777" w:rsidR="00340BAA" w:rsidRPr="00947525" w:rsidRDefault="00340BAA" w:rsidP="00340BAA">
            <w:pPr>
              <w:ind w:left="360"/>
              <w:rPr>
                <w:szCs w:val="24"/>
                <w:lang w:val="en-US"/>
              </w:rPr>
            </w:pPr>
          </w:p>
        </w:tc>
        <w:tc>
          <w:tcPr>
            <w:tcW w:w="850" w:type="dxa"/>
          </w:tcPr>
          <w:p w14:paraId="30213E5A" w14:textId="77777777" w:rsidR="00340BAA" w:rsidRPr="00947525" w:rsidRDefault="00340BAA" w:rsidP="00340BAA">
            <w:pPr>
              <w:ind w:left="360"/>
              <w:rPr>
                <w:szCs w:val="24"/>
                <w:lang w:val="en-US"/>
              </w:rPr>
            </w:pPr>
          </w:p>
        </w:tc>
        <w:tc>
          <w:tcPr>
            <w:tcW w:w="1418" w:type="dxa"/>
          </w:tcPr>
          <w:p w14:paraId="0661D7F8" w14:textId="77777777" w:rsidR="00340BAA" w:rsidRPr="00947525" w:rsidRDefault="00340BAA" w:rsidP="00340BAA">
            <w:pPr>
              <w:ind w:left="360"/>
              <w:rPr>
                <w:szCs w:val="24"/>
                <w:lang w:val="en-US"/>
              </w:rPr>
            </w:pPr>
          </w:p>
        </w:tc>
        <w:tc>
          <w:tcPr>
            <w:tcW w:w="2126" w:type="dxa"/>
          </w:tcPr>
          <w:p w14:paraId="72A6ED54" w14:textId="77777777" w:rsidR="00340BAA" w:rsidRPr="00947525" w:rsidRDefault="00340BAA" w:rsidP="00340BAA">
            <w:pPr>
              <w:ind w:left="360"/>
              <w:rPr>
                <w:szCs w:val="24"/>
              </w:rPr>
            </w:pPr>
          </w:p>
        </w:tc>
      </w:tr>
      <w:tr w:rsidR="00340BAA" w:rsidRPr="00947525" w14:paraId="78284CEA" w14:textId="77777777" w:rsidTr="00340BAA">
        <w:tc>
          <w:tcPr>
            <w:tcW w:w="5529" w:type="dxa"/>
          </w:tcPr>
          <w:p w14:paraId="521D75E8" w14:textId="77777777" w:rsidR="00340BAA" w:rsidRPr="00367D7A" w:rsidRDefault="00340BAA" w:rsidP="00340BAA">
            <w:pPr>
              <w:pStyle w:val="Sraopastraipa"/>
              <w:ind w:left="0"/>
              <w:contextualSpacing w:val="0"/>
              <w:rPr>
                <w:szCs w:val="24"/>
              </w:rPr>
            </w:pPr>
            <w:r w:rsidRPr="00367D7A">
              <w:rPr>
                <w:szCs w:val="24"/>
              </w:rPr>
              <w:t>gimnazijos inventoriaus tvarkymas</w:t>
            </w:r>
          </w:p>
        </w:tc>
        <w:tc>
          <w:tcPr>
            <w:tcW w:w="425" w:type="dxa"/>
          </w:tcPr>
          <w:p w14:paraId="4F412809" w14:textId="77777777" w:rsidR="00340BAA" w:rsidRPr="00947525" w:rsidRDefault="00340BAA" w:rsidP="00340BAA">
            <w:pPr>
              <w:ind w:left="360"/>
              <w:rPr>
                <w:szCs w:val="24"/>
                <w:lang w:val="en-US"/>
              </w:rPr>
            </w:pPr>
          </w:p>
        </w:tc>
        <w:tc>
          <w:tcPr>
            <w:tcW w:w="850" w:type="dxa"/>
          </w:tcPr>
          <w:p w14:paraId="11A9CA8C" w14:textId="77777777" w:rsidR="00340BAA" w:rsidRPr="00947525" w:rsidRDefault="00340BAA" w:rsidP="00340BAA">
            <w:pPr>
              <w:ind w:left="360"/>
              <w:rPr>
                <w:szCs w:val="24"/>
                <w:lang w:val="en-US"/>
              </w:rPr>
            </w:pPr>
          </w:p>
        </w:tc>
        <w:tc>
          <w:tcPr>
            <w:tcW w:w="1418" w:type="dxa"/>
          </w:tcPr>
          <w:p w14:paraId="39CC1834" w14:textId="77777777" w:rsidR="00340BAA" w:rsidRPr="00947525" w:rsidRDefault="00340BAA" w:rsidP="00340BAA">
            <w:pPr>
              <w:ind w:left="360"/>
              <w:rPr>
                <w:szCs w:val="24"/>
                <w:lang w:val="en-US"/>
              </w:rPr>
            </w:pPr>
          </w:p>
        </w:tc>
        <w:tc>
          <w:tcPr>
            <w:tcW w:w="2126" w:type="dxa"/>
          </w:tcPr>
          <w:p w14:paraId="65C95755" w14:textId="77777777" w:rsidR="00340BAA" w:rsidRPr="00947525" w:rsidRDefault="00340BAA" w:rsidP="00340BAA">
            <w:pPr>
              <w:ind w:left="360"/>
              <w:rPr>
                <w:szCs w:val="24"/>
              </w:rPr>
            </w:pPr>
          </w:p>
        </w:tc>
      </w:tr>
      <w:tr w:rsidR="00340BAA" w:rsidRPr="00947525" w14:paraId="11CAB2A8" w14:textId="77777777" w:rsidTr="00340BAA">
        <w:tc>
          <w:tcPr>
            <w:tcW w:w="5529" w:type="dxa"/>
          </w:tcPr>
          <w:p w14:paraId="3D1BA292" w14:textId="77777777" w:rsidR="00340BAA" w:rsidRPr="00367D7A" w:rsidRDefault="00340BAA" w:rsidP="00340BAA">
            <w:pPr>
              <w:pStyle w:val="Sraopastraipa"/>
              <w:ind w:left="0"/>
              <w:contextualSpacing w:val="0"/>
              <w:rPr>
                <w:szCs w:val="24"/>
              </w:rPr>
            </w:pPr>
            <w:r w:rsidRPr="00367D7A">
              <w:rPr>
                <w:szCs w:val="24"/>
              </w:rPr>
              <w:t>pagalba gimnazijos bibliotekoje</w:t>
            </w:r>
          </w:p>
        </w:tc>
        <w:tc>
          <w:tcPr>
            <w:tcW w:w="425" w:type="dxa"/>
          </w:tcPr>
          <w:p w14:paraId="683894BA" w14:textId="77777777" w:rsidR="00340BAA" w:rsidRPr="00947525" w:rsidRDefault="00340BAA" w:rsidP="00340BAA">
            <w:pPr>
              <w:ind w:left="360"/>
              <w:rPr>
                <w:szCs w:val="24"/>
                <w:lang w:val="en-US"/>
              </w:rPr>
            </w:pPr>
          </w:p>
        </w:tc>
        <w:tc>
          <w:tcPr>
            <w:tcW w:w="850" w:type="dxa"/>
          </w:tcPr>
          <w:p w14:paraId="5DAE8DAB" w14:textId="77777777" w:rsidR="00340BAA" w:rsidRPr="00947525" w:rsidRDefault="00340BAA" w:rsidP="00340BAA">
            <w:pPr>
              <w:ind w:left="360"/>
              <w:rPr>
                <w:szCs w:val="24"/>
                <w:lang w:val="en-US"/>
              </w:rPr>
            </w:pPr>
          </w:p>
        </w:tc>
        <w:tc>
          <w:tcPr>
            <w:tcW w:w="1418" w:type="dxa"/>
          </w:tcPr>
          <w:p w14:paraId="0C7DBAC2" w14:textId="77777777" w:rsidR="00340BAA" w:rsidRPr="00947525" w:rsidRDefault="00340BAA" w:rsidP="00340BAA">
            <w:pPr>
              <w:ind w:left="360"/>
              <w:rPr>
                <w:szCs w:val="24"/>
                <w:lang w:val="en-US"/>
              </w:rPr>
            </w:pPr>
          </w:p>
        </w:tc>
        <w:tc>
          <w:tcPr>
            <w:tcW w:w="2126" w:type="dxa"/>
          </w:tcPr>
          <w:p w14:paraId="4E724B97" w14:textId="77777777" w:rsidR="00340BAA" w:rsidRPr="00947525" w:rsidRDefault="00340BAA" w:rsidP="00340BAA">
            <w:pPr>
              <w:ind w:left="360"/>
              <w:rPr>
                <w:szCs w:val="24"/>
              </w:rPr>
            </w:pPr>
          </w:p>
        </w:tc>
      </w:tr>
      <w:tr w:rsidR="00340BAA" w:rsidRPr="00947525" w14:paraId="41130853" w14:textId="77777777" w:rsidTr="00340BAA">
        <w:tc>
          <w:tcPr>
            <w:tcW w:w="5529" w:type="dxa"/>
          </w:tcPr>
          <w:p w14:paraId="28347F7F" w14:textId="77777777" w:rsidR="00340BAA" w:rsidRPr="00367D7A" w:rsidRDefault="00340BAA" w:rsidP="00340BAA">
            <w:pPr>
              <w:pStyle w:val="Sraopastraipa"/>
              <w:ind w:left="0"/>
              <w:contextualSpacing w:val="0"/>
              <w:rPr>
                <w:szCs w:val="24"/>
              </w:rPr>
            </w:pPr>
            <w:r w:rsidRPr="00367D7A">
              <w:rPr>
                <w:szCs w:val="24"/>
              </w:rPr>
              <w:t>gimnazijos aplinkos tvarkymas, talkos miestelyj</w:t>
            </w:r>
            <w:r>
              <w:rPr>
                <w:szCs w:val="24"/>
              </w:rPr>
              <w:t>e</w:t>
            </w:r>
          </w:p>
        </w:tc>
        <w:tc>
          <w:tcPr>
            <w:tcW w:w="425" w:type="dxa"/>
          </w:tcPr>
          <w:p w14:paraId="010BE1EA" w14:textId="77777777" w:rsidR="00340BAA" w:rsidRPr="004138D3" w:rsidRDefault="00340BAA" w:rsidP="00340BAA">
            <w:pPr>
              <w:ind w:left="360"/>
              <w:rPr>
                <w:szCs w:val="24"/>
              </w:rPr>
            </w:pPr>
          </w:p>
        </w:tc>
        <w:tc>
          <w:tcPr>
            <w:tcW w:w="850" w:type="dxa"/>
          </w:tcPr>
          <w:p w14:paraId="3FE67904" w14:textId="77777777" w:rsidR="00340BAA" w:rsidRPr="004138D3" w:rsidRDefault="00340BAA" w:rsidP="00340BAA">
            <w:pPr>
              <w:ind w:left="360"/>
              <w:rPr>
                <w:szCs w:val="24"/>
              </w:rPr>
            </w:pPr>
          </w:p>
        </w:tc>
        <w:tc>
          <w:tcPr>
            <w:tcW w:w="1418" w:type="dxa"/>
          </w:tcPr>
          <w:p w14:paraId="07BD7256" w14:textId="77777777" w:rsidR="00340BAA" w:rsidRPr="004138D3" w:rsidRDefault="00340BAA" w:rsidP="00340BAA">
            <w:pPr>
              <w:ind w:left="360"/>
              <w:rPr>
                <w:szCs w:val="24"/>
              </w:rPr>
            </w:pPr>
          </w:p>
        </w:tc>
        <w:tc>
          <w:tcPr>
            <w:tcW w:w="2126" w:type="dxa"/>
          </w:tcPr>
          <w:p w14:paraId="09D8110E" w14:textId="77777777" w:rsidR="00340BAA" w:rsidRPr="00947525" w:rsidRDefault="00340BAA" w:rsidP="00340BAA">
            <w:pPr>
              <w:ind w:left="360"/>
              <w:rPr>
                <w:szCs w:val="24"/>
              </w:rPr>
            </w:pPr>
          </w:p>
        </w:tc>
      </w:tr>
      <w:tr w:rsidR="00340BAA" w:rsidRPr="00947525" w14:paraId="103A45D0" w14:textId="77777777" w:rsidTr="00340BAA">
        <w:tc>
          <w:tcPr>
            <w:tcW w:w="5529" w:type="dxa"/>
          </w:tcPr>
          <w:p w14:paraId="12332183" w14:textId="77777777" w:rsidR="00340BAA" w:rsidRPr="00367D7A" w:rsidRDefault="00340BAA" w:rsidP="00340BAA">
            <w:pPr>
              <w:pStyle w:val="Sraopastraipa"/>
              <w:ind w:left="0"/>
              <w:contextualSpacing w:val="0"/>
              <w:rPr>
                <w:szCs w:val="24"/>
              </w:rPr>
            </w:pPr>
            <w:r w:rsidRPr="00367D7A">
              <w:rPr>
                <w:szCs w:val="24"/>
              </w:rPr>
              <w:t>paminklų priežiūros darbai</w:t>
            </w:r>
          </w:p>
        </w:tc>
        <w:tc>
          <w:tcPr>
            <w:tcW w:w="425" w:type="dxa"/>
          </w:tcPr>
          <w:p w14:paraId="4E994B65" w14:textId="77777777" w:rsidR="00340BAA" w:rsidRPr="00947525" w:rsidRDefault="00340BAA" w:rsidP="00340BAA">
            <w:pPr>
              <w:ind w:left="360"/>
              <w:rPr>
                <w:szCs w:val="24"/>
                <w:lang w:val="en-US"/>
              </w:rPr>
            </w:pPr>
          </w:p>
        </w:tc>
        <w:tc>
          <w:tcPr>
            <w:tcW w:w="850" w:type="dxa"/>
          </w:tcPr>
          <w:p w14:paraId="69EE535B" w14:textId="77777777" w:rsidR="00340BAA" w:rsidRPr="00947525" w:rsidRDefault="00340BAA" w:rsidP="00340BAA">
            <w:pPr>
              <w:ind w:left="360"/>
              <w:rPr>
                <w:szCs w:val="24"/>
                <w:lang w:val="en-US"/>
              </w:rPr>
            </w:pPr>
          </w:p>
        </w:tc>
        <w:tc>
          <w:tcPr>
            <w:tcW w:w="1418" w:type="dxa"/>
          </w:tcPr>
          <w:p w14:paraId="7700B8F3" w14:textId="77777777" w:rsidR="00340BAA" w:rsidRPr="00947525" w:rsidRDefault="00340BAA" w:rsidP="00340BAA">
            <w:pPr>
              <w:ind w:left="360"/>
              <w:rPr>
                <w:szCs w:val="24"/>
                <w:lang w:val="en-US"/>
              </w:rPr>
            </w:pPr>
          </w:p>
        </w:tc>
        <w:tc>
          <w:tcPr>
            <w:tcW w:w="2126" w:type="dxa"/>
          </w:tcPr>
          <w:p w14:paraId="71C43BE2" w14:textId="77777777" w:rsidR="00340BAA" w:rsidRPr="00947525" w:rsidRDefault="00340BAA" w:rsidP="00340BAA">
            <w:pPr>
              <w:ind w:left="360"/>
              <w:rPr>
                <w:szCs w:val="24"/>
              </w:rPr>
            </w:pPr>
          </w:p>
        </w:tc>
      </w:tr>
      <w:tr w:rsidR="00340BAA" w:rsidRPr="00947525" w14:paraId="26252853" w14:textId="77777777" w:rsidTr="00340BAA">
        <w:tc>
          <w:tcPr>
            <w:tcW w:w="5529" w:type="dxa"/>
          </w:tcPr>
          <w:p w14:paraId="26950804" w14:textId="77777777" w:rsidR="00340BAA" w:rsidRPr="00367D7A" w:rsidRDefault="00340BAA" w:rsidP="00340BAA">
            <w:pPr>
              <w:pStyle w:val="Sraopastraipa"/>
              <w:ind w:left="0"/>
              <w:contextualSpacing w:val="0"/>
              <w:rPr>
                <w:szCs w:val="24"/>
              </w:rPr>
            </w:pPr>
            <w:r w:rsidRPr="00367D7A">
              <w:rPr>
                <w:szCs w:val="24"/>
              </w:rPr>
              <w:t>parkų, kapinių tvarkymas</w:t>
            </w:r>
          </w:p>
        </w:tc>
        <w:tc>
          <w:tcPr>
            <w:tcW w:w="425" w:type="dxa"/>
          </w:tcPr>
          <w:p w14:paraId="3E6157EC" w14:textId="77777777" w:rsidR="00340BAA" w:rsidRPr="00947525" w:rsidRDefault="00340BAA" w:rsidP="00340BAA">
            <w:pPr>
              <w:ind w:left="360"/>
              <w:rPr>
                <w:szCs w:val="24"/>
                <w:lang w:val="en-US"/>
              </w:rPr>
            </w:pPr>
          </w:p>
        </w:tc>
        <w:tc>
          <w:tcPr>
            <w:tcW w:w="850" w:type="dxa"/>
          </w:tcPr>
          <w:p w14:paraId="3776C3BD" w14:textId="77777777" w:rsidR="00340BAA" w:rsidRPr="00947525" w:rsidRDefault="00340BAA" w:rsidP="00340BAA">
            <w:pPr>
              <w:ind w:left="360"/>
              <w:rPr>
                <w:szCs w:val="24"/>
                <w:lang w:val="en-US"/>
              </w:rPr>
            </w:pPr>
          </w:p>
        </w:tc>
        <w:tc>
          <w:tcPr>
            <w:tcW w:w="1418" w:type="dxa"/>
          </w:tcPr>
          <w:p w14:paraId="623FFCAE" w14:textId="77777777" w:rsidR="00340BAA" w:rsidRPr="00947525" w:rsidRDefault="00340BAA" w:rsidP="00340BAA">
            <w:pPr>
              <w:ind w:left="360"/>
              <w:rPr>
                <w:szCs w:val="24"/>
                <w:lang w:val="en-US"/>
              </w:rPr>
            </w:pPr>
          </w:p>
        </w:tc>
        <w:tc>
          <w:tcPr>
            <w:tcW w:w="2126" w:type="dxa"/>
          </w:tcPr>
          <w:p w14:paraId="4BCD82F1" w14:textId="77777777" w:rsidR="00340BAA" w:rsidRPr="00947525" w:rsidRDefault="00340BAA" w:rsidP="00340BAA">
            <w:pPr>
              <w:ind w:left="360"/>
              <w:rPr>
                <w:szCs w:val="24"/>
              </w:rPr>
            </w:pPr>
          </w:p>
        </w:tc>
      </w:tr>
      <w:tr w:rsidR="00340BAA" w:rsidRPr="00947525" w14:paraId="38049216" w14:textId="77777777" w:rsidTr="00340BAA">
        <w:tc>
          <w:tcPr>
            <w:tcW w:w="5529" w:type="dxa"/>
          </w:tcPr>
          <w:p w14:paraId="7A88CAA5" w14:textId="77777777" w:rsidR="00340BAA" w:rsidRPr="00367D7A" w:rsidRDefault="00340BAA" w:rsidP="00340BAA">
            <w:pPr>
              <w:pStyle w:val="Sraopastraipa"/>
              <w:ind w:left="0"/>
              <w:contextualSpacing w:val="0"/>
              <w:rPr>
                <w:szCs w:val="24"/>
              </w:rPr>
            </w:pPr>
            <w:r w:rsidRPr="00367D7A">
              <w:rPr>
                <w:szCs w:val="24"/>
              </w:rPr>
              <w:t>akcijų, inciatyvų organizavimas</w:t>
            </w:r>
          </w:p>
        </w:tc>
        <w:tc>
          <w:tcPr>
            <w:tcW w:w="425" w:type="dxa"/>
          </w:tcPr>
          <w:p w14:paraId="6CD31B9E" w14:textId="77777777" w:rsidR="00340BAA" w:rsidRPr="00947525" w:rsidRDefault="00340BAA" w:rsidP="00340BAA">
            <w:pPr>
              <w:ind w:left="360"/>
              <w:rPr>
                <w:szCs w:val="24"/>
                <w:lang w:val="en-US"/>
              </w:rPr>
            </w:pPr>
          </w:p>
        </w:tc>
        <w:tc>
          <w:tcPr>
            <w:tcW w:w="850" w:type="dxa"/>
          </w:tcPr>
          <w:p w14:paraId="79D76A04" w14:textId="77777777" w:rsidR="00340BAA" w:rsidRPr="00947525" w:rsidRDefault="00340BAA" w:rsidP="00340BAA">
            <w:pPr>
              <w:ind w:left="360"/>
              <w:rPr>
                <w:szCs w:val="24"/>
                <w:lang w:val="en-US"/>
              </w:rPr>
            </w:pPr>
          </w:p>
        </w:tc>
        <w:tc>
          <w:tcPr>
            <w:tcW w:w="1418" w:type="dxa"/>
          </w:tcPr>
          <w:p w14:paraId="580B11C4" w14:textId="77777777" w:rsidR="00340BAA" w:rsidRPr="00947525" w:rsidRDefault="00340BAA" w:rsidP="00340BAA">
            <w:pPr>
              <w:ind w:left="360"/>
              <w:rPr>
                <w:szCs w:val="24"/>
                <w:lang w:val="en-US"/>
              </w:rPr>
            </w:pPr>
          </w:p>
        </w:tc>
        <w:tc>
          <w:tcPr>
            <w:tcW w:w="2126" w:type="dxa"/>
          </w:tcPr>
          <w:p w14:paraId="3BB55EDA" w14:textId="77777777" w:rsidR="00340BAA" w:rsidRPr="00947525" w:rsidRDefault="00340BAA" w:rsidP="00340BAA">
            <w:pPr>
              <w:ind w:left="360"/>
              <w:rPr>
                <w:szCs w:val="24"/>
              </w:rPr>
            </w:pPr>
          </w:p>
        </w:tc>
      </w:tr>
      <w:tr w:rsidR="00340BAA" w:rsidRPr="00947525" w14:paraId="5CEE18B0" w14:textId="77777777" w:rsidTr="00340BAA">
        <w:tc>
          <w:tcPr>
            <w:tcW w:w="5529" w:type="dxa"/>
          </w:tcPr>
          <w:p w14:paraId="22651502" w14:textId="77777777" w:rsidR="00340BAA" w:rsidRPr="00367D7A" w:rsidRDefault="00340BAA" w:rsidP="00340BAA">
            <w:pPr>
              <w:pStyle w:val="Sraopastraipa"/>
              <w:ind w:left="0"/>
              <w:contextualSpacing w:val="0"/>
              <w:rPr>
                <w:szCs w:val="24"/>
              </w:rPr>
            </w:pPr>
            <w:r w:rsidRPr="00367D7A">
              <w:rPr>
                <w:szCs w:val="24"/>
              </w:rPr>
              <w:t>etnokultūrinių renginių organizavimas</w:t>
            </w:r>
          </w:p>
        </w:tc>
        <w:tc>
          <w:tcPr>
            <w:tcW w:w="425" w:type="dxa"/>
          </w:tcPr>
          <w:p w14:paraId="1AE3BE5A" w14:textId="77777777" w:rsidR="00340BAA" w:rsidRPr="00947525" w:rsidRDefault="00340BAA" w:rsidP="00340BAA">
            <w:pPr>
              <w:ind w:left="360"/>
              <w:rPr>
                <w:szCs w:val="24"/>
                <w:lang w:val="en-US"/>
              </w:rPr>
            </w:pPr>
          </w:p>
        </w:tc>
        <w:tc>
          <w:tcPr>
            <w:tcW w:w="850" w:type="dxa"/>
          </w:tcPr>
          <w:p w14:paraId="2E0A4742" w14:textId="77777777" w:rsidR="00340BAA" w:rsidRPr="00947525" w:rsidRDefault="00340BAA" w:rsidP="00340BAA">
            <w:pPr>
              <w:ind w:left="360"/>
              <w:rPr>
                <w:szCs w:val="24"/>
                <w:lang w:val="en-US"/>
              </w:rPr>
            </w:pPr>
          </w:p>
        </w:tc>
        <w:tc>
          <w:tcPr>
            <w:tcW w:w="1418" w:type="dxa"/>
          </w:tcPr>
          <w:p w14:paraId="5B5C6A2B" w14:textId="77777777" w:rsidR="00340BAA" w:rsidRPr="00947525" w:rsidRDefault="00340BAA" w:rsidP="00340BAA">
            <w:pPr>
              <w:ind w:left="360"/>
              <w:rPr>
                <w:szCs w:val="24"/>
                <w:lang w:val="en-US"/>
              </w:rPr>
            </w:pPr>
          </w:p>
        </w:tc>
        <w:tc>
          <w:tcPr>
            <w:tcW w:w="2126" w:type="dxa"/>
          </w:tcPr>
          <w:p w14:paraId="0361E07F" w14:textId="77777777" w:rsidR="00340BAA" w:rsidRPr="00947525" w:rsidRDefault="00340BAA" w:rsidP="00340BAA">
            <w:pPr>
              <w:ind w:left="360"/>
              <w:rPr>
                <w:szCs w:val="24"/>
              </w:rPr>
            </w:pPr>
          </w:p>
        </w:tc>
      </w:tr>
      <w:tr w:rsidR="00340BAA" w:rsidRPr="00947525" w14:paraId="58316E71" w14:textId="77777777" w:rsidTr="00340BAA">
        <w:tc>
          <w:tcPr>
            <w:tcW w:w="5529" w:type="dxa"/>
          </w:tcPr>
          <w:p w14:paraId="35360CC0" w14:textId="77777777" w:rsidR="00340BAA" w:rsidRPr="00367D7A" w:rsidRDefault="00340BAA" w:rsidP="00340BAA">
            <w:pPr>
              <w:pStyle w:val="Sraopastraipa"/>
              <w:ind w:left="0"/>
              <w:contextualSpacing w:val="0"/>
              <w:rPr>
                <w:szCs w:val="24"/>
              </w:rPr>
            </w:pPr>
            <w:r w:rsidRPr="00367D7A">
              <w:rPr>
                <w:szCs w:val="24"/>
              </w:rPr>
              <w:t>projektų vykdymas ir pristatymas</w:t>
            </w:r>
          </w:p>
        </w:tc>
        <w:tc>
          <w:tcPr>
            <w:tcW w:w="425" w:type="dxa"/>
          </w:tcPr>
          <w:p w14:paraId="75940268" w14:textId="77777777" w:rsidR="00340BAA" w:rsidRPr="00947525" w:rsidRDefault="00340BAA" w:rsidP="00340BAA">
            <w:pPr>
              <w:ind w:left="360"/>
              <w:rPr>
                <w:szCs w:val="24"/>
                <w:lang w:val="en-US"/>
              </w:rPr>
            </w:pPr>
          </w:p>
        </w:tc>
        <w:tc>
          <w:tcPr>
            <w:tcW w:w="850" w:type="dxa"/>
          </w:tcPr>
          <w:p w14:paraId="4A2D35C2" w14:textId="77777777" w:rsidR="00340BAA" w:rsidRPr="00947525" w:rsidRDefault="00340BAA" w:rsidP="00340BAA">
            <w:pPr>
              <w:ind w:left="360"/>
              <w:rPr>
                <w:szCs w:val="24"/>
                <w:lang w:val="en-US"/>
              </w:rPr>
            </w:pPr>
          </w:p>
        </w:tc>
        <w:tc>
          <w:tcPr>
            <w:tcW w:w="1418" w:type="dxa"/>
          </w:tcPr>
          <w:p w14:paraId="4374358F" w14:textId="77777777" w:rsidR="00340BAA" w:rsidRPr="00947525" w:rsidRDefault="00340BAA" w:rsidP="00340BAA">
            <w:pPr>
              <w:ind w:left="360"/>
              <w:rPr>
                <w:szCs w:val="24"/>
                <w:lang w:val="en-US"/>
              </w:rPr>
            </w:pPr>
          </w:p>
        </w:tc>
        <w:tc>
          <w:tcPr>
            <w:tcW w:w="2126" w:type="dxa"/>
          </w:tcPr>
          <w:p w14:paraId="5C377FDF" w14:textId="77777777" w:rsidR="00340BAA" w:rsidRPr="00947525" w:rsidRDefault="00340BAA" w:rsidP="00340BAA">
            <w:pPr>
              <w:ind w:left="360"/>
              <w:rPr>
                <w:szCs w:val="24"/>
              </w:rPr>
            </w:pPr>
          </w:p>
        </w:tc>
      </w:tr>
      <w:tr w:rsidR="00340BAA" w:rsidRPr="00947525" w14:paraId="6BB7AA54" w14:textId="77777777" w:rsidTr="00340BAA">
        <w:tc>
          <w:tcPr>
            <w:tcW w:w="5529" w:type="dxa"/>
          </w:tcPr>
          <w:p w14:paraId="7B66DC7C" w14:textId="77777777" w:rsidR="00340BAA" w:rsidRPr="00367D7A" w:rsidRDefault="00340BAA" w:rsidP="00340BAA">
            <w:pPr>
              <w:pStyle w:val="Sraopastraipa"/>
              <w:ind w:left="0"/>
              <w:contextualSpacing w:val="0"/>
              <w:rPr>
                <w:szCs w:val="24"/>
              </w:rPr>
            </w:pPr>
            <w:r w:rsidRPr="00367D7A">
              <w:rPr>
                <w:szCs w:val="24"/>
              </w:rPr>
              <w:t>labdaros rinkimas</w:t>
            </w:r>
          </w:p>
        </w:tc>
        <w:tc>
          <w:tcPr>
            <w:tcW w:w="425" w:type="dxa"/>
          </w:tcPr>
          <w:p w14:paraId="34256F6B" w14:textId="77777777" w:rsidR="00340BAA" w:rsidRPr="00947525" w:rsidRDefault="00340BAA" w:rsidP="00340BAA">
            <w:pPr>
              <w:ind w:left="360"/>
              <w:rPr>
                <w:szCs w:val="24"/>
                <w:lang w:val="en-US"/>
              </w:rPr>
            </w:pPr>
          </w:p>
        </w:tc>
        <w:tc>
          <w:tcPr>
            <w:tcW w:w="850" w:type="dxa"/>
          </w:tcPr>
          <w:p w14:paraId="1B3024C7" w14:textId="77777777" w:rsidR="00340BAA" w:rsidRPr="00947525" w:rsidRDefault="00340BAA" w:rsidP="00340BAA">
            <w:pPr>
              <w:ind w:left="360"/>
              <w:rPr>
                <w:szCs w:val="24"/>
                <w:lang w:val="en-US"/>
              </w:rPr>
            </w:pPr>
          </w:p>
        </w:tc>
        <w:tc>
          <w:tcPr>
            <w:tcW w:w="1418" w:type="dxa"/>
          </w:tcPr>
          <w:p w14:paraId="20FFB605" w14:textId="77777777" w:rsidR="00340BAA" w:rsidRPr="00947525" w:rsidRDefault="00340BAA" w:rsidP="00340BAA">
            <w:pPr>
              <w:ind w:left="360"/>
              <w:rPr>
                <w:szCs w:val="24"/>
                <w:lang w:val="en-US"/>
              </w:rPr>
            </w:pPr>
          </w:p>
        </w:tc>
        <w:tc>
          <w:tcPr>
            <w:tcW w:w="2126" w:type="dxa"/>
          </w:tcPr>
          <w:p w14:paraId="0CF69B7C" w14:textId="77777777" w:rsidR="00340BAA" w:rsidRPr="00947525" w:rsidRDefault="00340BAA" w:rsidP="00340BAA">
            <w:pPr>
              <w:ind w:left="360"/>
              <w:rPr>
                <w:szCs w:val="24"/>
              </w:rPr>
            </w:pPr>
          </w:p>
        </w:tc>
      </w:tr>
      <w:tr w:rsidR="00340BAA" w:rsidRPr="00947525" w14:paraId="76843A91" w14:textId="77777777" w:rsidTr="00340BAA">
        <w:tc>
          <w:tcPr>
            <w:tcW w:w="5529" w:type="dxa"/>
          </w:tcPr>
          <w:p w14:paraId="000E40E5" w14:textId="77777777" w:rsidR="00340BAA" w:rsidRPr="00367D7A" w:rsidRDefault="00340BAA" w:rsidP="00340BAA">
            <w:pPr>
              <w:pStyle w:val="Sraopastraipa"/>
              <w:ind w:left="0"/>
              <w:contextualSpacing w:val="0"/>
              <w:rPr>
                <w:szCs w:val="24"/>
              </w:rPr>
            </w:pPr>
            <w:r w:rsidRPr="00367D7A">
              <w:rPr>
                <w:szCs w:val="24"/>
              </w:rPr>
              <w:t>pagalba sergančiam draugui</w:t>
            </w:r>
          </w:p>
        </w:tc>
        <w:tc>
          <w:tcPr>
            <w:tcW w:w="425" w:type="dxa"/>
          </w:tcPr>
          <w:p w14:paraId="3DDC45B7" w14:textId="77777777" w:rsidR="00340BAA" w:rsidRPr="00947525" w:rsidRDefault="00340BAA" w:rsidP="00340BAA">
            <w:pPr>
              <w:ind w:left="360"/>
              <w:rPr>
                <w:szCs w:val="24"/>
                <w:lang w:val="en-US"/>
              </w:rPr>
            </w:pPr>
          </w:p>
        </w:tc>
        <w:tc>
          <w:tcPr>
            <w:tcW w:w="850" w:type="dxa"/>
          </w:tcPr>
          <w:p w14:paraId="466B63FC" w14:textId="77777777" w:rsidR="00340BAA" w:rsidRPr="00947525" w:rsidRDefault="00340BAA" w:rsidP="00340BAA">
            <w:pPr>
              <w:ind w:left="360"/>
              <w:rPr>
                <w:szCs w:val="24"/>
                <w:lang w:val="en-US"/>
              </w:rPr>
            </w:pPr>
          </w:p>
        </w:tc>
        <w:tc>
          <w:tcPr>
            <w:tcW w:w="1418" w:type="dxa"/>
          </w:tcPr>
          <w:p w14:paraId="20E78E3E" w14:textId="77777777" w:rsidR="00340BAA" w:rsidRPr="00947525" w:rsidRDefault="00340BAA" w:rsidP="00340BAA">
            <w:pPr>
              <w:ind w:left="360"/>
              <w:rPr>
                <w:szCs w:val="24"/>
                <w:lang w:val="en-US"/>
              </w:rPr>
            </w:pPr>
          </w:p>
        </w:tc>
        <w:tc>
          <w:tcPr>
            <w:tcW w:w="2126" w:type="dxa"/>
          </w:tcPr>
          <w:p w14:paraId="6E48B63D" w14:textId="77777777" w:rsidR="00340BAA" w:rsidRPr="00947525" w:rsidRDefault="00340BAA" w:rsidP="00340BAA">
            <w:pPr>
              <w:ind w:left="360"/>
              <w:rPr>
                <w:szCs w:val="24"/>
              </w:rPr>
            </w:pPr>
          </w:p>
        </w:tc>
      </w:tr>
      <w:tr w:rsidR="00340BAA" w:rsidRPr="00947525" w14:paraId="19931D8B" w14:textId="77777777" w:rsidTr="00340BAA">
        <w:tc>
          <w:tcPr>
            <w:tcW w:w="5529" w:type="dxa"/>
          </w:tcPr>
          <w:p w14:paraId="49C7C8FB" w14:textId="77777777" w:rsidR="00340BAA" w:rsidRPr="00367D7A" w:rsidRDefault="00340BAA" w:rsidP="00340BAA">
            <w:pPr>
              <w:pStyle w:val="Sraopastraipa"/>
              <w:ind w:left="0"/>
              <w:contextualSpacing w:val="0"/>
              <w:rPr>
                <w:szCs w:val="24"/>
              </w:rPr>
            </w:pPr>
            <w:r>
              <w:rPr>
                <w:szCs w:val="24"/>
              </w:rPr>
              <w:t xml:space="preserve">Pagalba </w:t>
            </w:r>
            <w:r w:rsidRPr="00367D7A">
              <w:rPr>
                <w:szCs w:val="24"/>
              </w:rPr>
              <w:t>draugui, turinčiam ugdymosi spragų</w:t>
            </w:r>
          </w:p>
        </w:tc>
        <w:tc>
          <w:tcPr>
            <w:tcW w:w="425" w:type="dxa"/>
          </w:tcPr>
          <w:p w14:paraId="10762C37" w14:textId="77777777" w:rsidR="00340BAA" w:rsidRPr="004138D3" w:rsidRDefault="00340BAA" w:rsidP="00340BAA">
            <w:pPr>
              <w:ind w:left="360"/>
              <w:rPr>
                <w:szCs w:val="24"/>
              </w:rPr>
            </w:pPr>
          </w:p>
        </w:tc>
        <w:tc>
          <w:tcPr>
            <w:tcW w:w="850" w:type="dxa"/>
          </w:tcPr>
          <w:p w14:paraId="208AE418" w14:textId="77777777" w:rsidR="00340BAA" w:rsidRPr="004138D3" w:rsidRDefault="00340BAA" w:rsidP="00340BAA">
            <w:pPr>
              <w:ind w:left="360"/>
              <w:rPr>
                <w:szCs w:val="24"/>
              </w:rPr>
            </w:pPr>
          </w:p>
        </w:tc>
        <w:tc>
          <w:tcPr>
            <w:tcW w:w="1418" w:type="dxa"/>
          </w:tcPr>
          <w:p w14:paraId="0B5D2358" w14:textId="77777777" w:rsidR="00340BAA" w:rsidRPr="004138D3" w:rsidRDefault="00340BAA" w:rsidP="00340BAA">
            <w:pPr>
              <w:ind w:left="360"/>
              <w:rPr>
                <w:szCs w:val="24"/>
              </w:rPr>
            </w:pPr>
          </w:p>
        </w:tc>
        <w:tc>
          <w:tcPr>
            <w:tcW w:w="2126" w:type="dxa"/>
          </w:tcPr>
          <w:p w14:paraId="0F21AA68" w14:textId="77777777" w:rsidR="00340BAA" w:rsidRPr="00947525" w:rsidRDefault="00340BAA" w:rsidP="00340BAA">
            <w:pPr>
              <w:ind w:left="360"/>
              <w:rPr>
                <w:szCs w:val="24"/>
              </w:rPr>
            </w:pPr>
          </w:p>
        </w:tc>
      </w:tr>
      <w:tr w:rsidR="00340BAA" w:rsidRPr="00947525" w14:paraId="6565E760" w14:textId="77777777" w:rsidTr="00340BAA">
        <w:tc>
          <w:tcPr>
            <w:tcW w:w="5529" w:type="dxa"/>
          </w:tcPr>
          <w:p w14:paraId="3BE11518" w14:textId="77777777" w:rsidR="00340BAA" w:rsidRPr="00367D7A" w:rsidRDefault="00340BAA" w:rsidP="00340BAA">
            <w:pPr>
              <w:pStyle w:val="Sraopastraipa"/>
              <w:ind w:left="0"/>
              <w:contextualSpacing w:val="0"/>
              <w:rPr>
                <w:szCs w:val="24"/>
              </w:rPr>
            </w:pPr>
            <w:r w:rsidRPr="00367D7A">
              <w:rPr>
                <w:szCs w:val="24"/>
              </w:rPr>
              <w:t>dalyvavimas mokinių savivaldoje</w:t>
            </w:r>
          </w:p>
        </w:tc>
        <w:tc>
          <w:tcPr>
            <w:tcW w:w="425" w:type="dxa"/>
          </w:tcPr>
          <w:p w14:paraId="44F30B04" w14:textId="77777777" w:rsidR="00340BAA" w:rsidRPr="00947525" w:rsidRDefault="00340BAA" w:rsidP="00340BAA">
            <w:pPr>
              <w:ind w:left="360"/>
              <w:rPr>
                <w:szCs w:val="24"/>
                <w:lang w:val="en-US"/>
              </w:rPr>
            </w:pPr>
          </w:p>
        </w:tc>
        <w:tc>
          <w:tcPr>
            <w:tcW w:w="850" w:type="dxa"/>
          </w:tcPr>
          <w:p w14:paraId="3AFA755D" w14:textId="77777777" w:rsidR="00340BAA" w:rsidRPr="00947525" w:rsidRDefault="00340BAA" w:rsidP="00340BAA">
            <w:pPr>
              <w:ind w:left="360"/>
              <w:rPr>
                <w:szCs w:val="24"/>
                <w:lang w:val="en-US"/>
              </w:rPr>
            </w:pPr>
          </w:p>
        </w:tc>
        <w:tc>
          <w:tcPr>
            <w:tcW w:w="1418" w:type="dxa"/>
          </w:tcPr>
          <w:p w14:paraId="3575539E" w14:textId="77777777" w:rsidR="00340BAA" w:rsidRPr="00947525" w:rsidRDefault="00340BAA" w:rsidP="00340BAA">
            <w:pPr>
              <w:ind w:left="360"/>
              <w:rPr>
                <w:szCs w:val="24"/>
                <w:lang w:val="en-US"/>
              </w:rPr>
            </w:pPr>
          </w:p>
        </w:tc>
        <w:tc>
          <w:tcPr>
            <w:tcW w:w="2126" w:type="dxa"/>
          </w:tcPr>
          <w:p w14:paraId="71159E46" w14:textId="77777777" w:rsidR="00340BAA" w:rsidRPr="00947525" w:rsidRDefault="00340BAA" w:rsidP="00340BAA">
            <w:pPr>
              <w:ind w:left="360"/>
              <w:rPr>
                <w:szCs w:val="24"/>
              </w:rPr>
            </w:pPr>
          </w:p>
        </w:tc>
      </w:tr>
      <w:tr w:rsidR="00340BAA" w:rsidRPr="00947525" w14:paraId="0957ADB3" w14:textId="77777777" w:rsidTr="00340BAA">
        <w:tc>
          <w:tcPr>
            <w:tcW w:w="5529" w:type="dxa"/>
          </w:tcPr>
          <w:p w14:paraId="116A4923" w14:textId="77777777" w:rsidR="00340BAA" w:rsidRPr="00367D7A" w:rsidRDefault="00340BAA" w:rsidP="00340BAA">
            <w:pPr>
              <w:pStyle w:val="Sraopastraipa"/>
              <w:ind w:left="0"/>
              <w:contextualSpacing w:val="0"/>
              <w:rPr>
                <w:szCs w:val="24"/>
              </w:rPr>
            </w:pPr>
            <w:r w:rsidRPr="00367D7A">
              <w:rPr>
                <w:szCs w:val="24"/>
              </w:rPr>
              <w:t xml:space="preserve">budėjimas ir tvarkos palaikymas </w:t>
            </w:r>
          </w:p>
        </w:tc>
        <w:tc>
          <w:tcPr>
            <w:tcW w:w="425" w:type="dxa"/>
          </w:tcPr>
          <w:p w14:paraId="35846F79" w14:textId="77777777" w:rsidR="00340BAA" w:rsidRPr="00947525" w:rsidRDefault="00340BAA" w:rsidP="00340BAA">
            <w:pPr>
              <w:ind w:left="360"/>
              <w:rPr>
                <w:szCs w:val="24"/>
                <w:lang w:val="en-US"/>
              </w:rPr>
            </w:pPr>
          </w:p>
        </w:tc>
        <w:tc>
          <w:tcPr>
            <w:tcW w:w="850" w:type="dxa"/>
          </w:tcPr>
          <w:p w14:paraId="34B551CB" w14:textId="77777777" w:rsidR="00340BAA" w:rsidRPr="00947525" w:rsidRDefault="00340BAA" w:rsidP="00340BAA">
            <w:pPr>
              <w:ind w:left="360"/>
              <w:rPr>
                <w:szCs w:val="24"/>
                <w:lang w:val="en-US"/>
              </w:rPr>
            </w:pPr>
          </w:p>
        </w:tc>
        <w:tc>
          <w:tcPr>
            <w:tcW w:w="1418" w:type="dxa"/>
          </w:tcPr>
          <w:p w14:paraId="2B0FB49C" w14:textId="77777777" w:rsidR="00340BAA" w:rsidRPr="00947525" w:rsidRDefault="00340BAA" w:rsidP="00340BAA">
            <w:pPr>
              <w:ind w:left="360"/>
              <w:rPr>
                <w:szCs w:val="24"/>
                <w:lang w:val="en-US"/>
              </w:rPr>
            </w:pPr>
          </w:p>
        </w:tc>
        <w:tc>
          <w:tcPr>
            <w:tcW w:w="2126" w:type="dxa"/>
          </w:tcPr>
          <w:p w14:paraId="149092AD" w14:textId="77777777" w:rsidR="00340BAA" w:rsidRPr="00947525" w:rsidRDefault="00340BAA" w:rsidP="00340BAA">
            <w:pPr>
              <w:ind w:left="360"/>
              <w:rPr>
                <w:szCs w:val="24"/>
                <w:lang w:val="en-US"/>
              </w:rPr>
            </w:pPr>
          </w:p>
        </w:tc>
      </w:tr>
      <w:tr w:rsidR="00340BAA" w:rsidRPr="00947525" w14:paraId="01D14B32" w14:textId="77777777" w:rsidTr="00340BAA">
        <w:tc>
          <w:tcPr>
            <w:tcW w:w="5529" w:type="dxa"/>
          </w:tcPr>
          <w:p w14:paraId="03AF5E02" w14:textId="77777777" w:rsidR="00340BAA" w:rsidRPr="00367D7A" w:rsidRDefault="00340BAA" w:rsidP="00340BAA">
            <w:pPr>
              <w:pStyle w:val="Sraopastraipa"/>
              <w:ind w:left="0"/>
              <w:contextualSpacing w:val="0"/>
              <w:rPr>
                <w:color w:val="000000"/>
                <w:szCs w:val="24"/>
              </w:rPr>
            </w:pPr>
            <w:r w:rsidRPr="00367D7A">
              <w:rPr>
                <w:color w:val="000000"/>
                <w:szCs w:val="24"/>
                <w:lang w:eastAsia="lt-LT"/>
              </w:rPr>
              <w:t xml:space="preserve">socialinė-pilietinė veikla už gimnazijos ribų </w:t>
            </w:r>
          </w:p>
        </w:tc>
        <w:tc>
          <w:tcPr>
            <w:tcW w:w="425" w:type="dxa"/>
          </w:tcPr>
          <w:p w14:paraId="79B62C1E" w14:textId="77777777" w:rsidR="00340BAA" w:rsidRPr="00C3304C" w:rsidRDefault="00340BAA" w:rsidP="00340BAA">
            <w:pPr>
              <w:ind w:left="360"/>
              <w:rPr>
                <w:szCs w:val="24"/>
              </w:rPr>
            </w:pPr>
          </w:p>
        </w:tc>
        <w:tc>
          <w:tcPr>
            <w:tcW w:w="850" w:type="dxa"/>
          </w:tcPr>
          <w:p w14:paraId="5CC78058" w14:textId="77777777" w:rsidR="00340BAA" w:rsidRPr="00C3304C" w:rsidRDefault="00340BAA" w:rsidP="00340BAA">
            <w:pPr>
              <w:ind w:left="360"/>
              <w:rPr>
                <w:szCs w:val="24"/>
              </w:rPr>
            </w:pPr>
          </w:p>
        </w:tc>
        <w:tc>
          <w:tcPr>
            <w:tcW w:w="1418" w:type="dxa"/>
          </w:tcPr>
          <w:p w14:paraId="6C939D23" w14:textId="77777777" w:rsidR="00340BAA" w:rsidRPr="00C3304C" w:rsidRDefault="00340BAA" w:rsidP="00340BAA">
            <w:pPr>
              <w:ind w:left="360"/>
              <w:rPr>
                <w:szCs w:val="24"/>
              </w:rPr>
            </w:pPr>
          </w:p>
        </w:tc>
        <w:tc>
          <w:tcPr>
            <w:tcW w:w="2126" w:type="dxa"/>
          </w:tcPr>
          <w:p w14:paraId="76003A81" w14:textId="77777777" w:rsidR="00340BAA" w:rsidRPr="00C3304C" w:rsidRDefault="00340BAA" w:rsidP="00340BAA">
            <w:pPr>
              <w:ind w:left="360"/>
              <w:rPr>
                <w:szCs w:val="24"/>
              </w:rPr>
            </w:pPr>
          </w:p>
        </w:tc>
      </w:tr>
      <w:tr w:rsidR="00340BAA" w:rsidRPr="00947525" w14:paraId="779C209A" w14:textId="77777777" w:rsidTr="00340BAA">
        <w:tc>
          <w:tcPr>
            <w:tcW w:w="5529" w:type="dxa"/>
          </w:tcPr>
          <w:p w14:paraId="553E7908" w14:textId="77777777" w:rsidR="00340BAA" w:rsidRPr="00367D7A" w:rsidRDefault="00340BAA" w:rsidP="00340BAA">
            <w:pPr>
              <w:pStyle w:val="Sraopastraipa"/>
              <w:ind w:left="0"/>
              <w:contextualSpacing w:val="0"/>
              <w:rPr>
                <w:color w:val="000000"/>
                <w:szCs w:val="24"/>
              </w:rPr>
            </w:pPr>
            <w:r w:rsidRPr="00367D7A">
              <w:rPr>
                <w:color w:val="000000"/>
                <w:szCs w:val="24"/>
                <w:lang w:eastAsia="lt-LT"/>
              </w:rPr>
              <w:t>pagalba neįgaliems, vienišiems ir pagyvenusiems asmenims, migrantams ir kitiems mokinių artimoje aplinkoje gyvenantiems ir sunkumų patiriantiems žmonėms ir kt.;</w:t>
            </w:r>
          </w:p>
        </w:tc>
        <w:tc>
          <w:tcPr>
            <w:tcW w:w="425" w:type="dxa"/>
          </w:tcPr>
          <w:p w14:paraId="58B606C4" w14:textId="77777777" w:rsidR="00340BAA" w:rsidRPr="009711A1" w:rsidRDefault="00340BAA" w:rsidP="00340BAA">
            <w:pPr>
              <w:ind w:left="360"/>
              <w:rPr>
                <w:szCs w:val="24"/>
              </w:rPr>
            </w:pPr>
          </w:p>
        </w:tc>
        <w:tc>
          <w:tcPr>
            <w:tcW w:w="850" w:type="dxa"/>
          </w:tcPr>
          <w:p w14:paraId="5A2E7C65" w14:textId="77777777" w:rsidR="00340BAA" w:rsidRPr="009711A1" w:rsidRDefault="00340BAA" w:rsidP="00340BAA">
            <w:pPr>
              <w:ind w:left="360"/>
              <w:rPr>
                <w:szCs w:val="24"/>
              </w:rPr>
            </w:pPr>
          </w:p>
        </w:tc>
        <w:tc>
          <w:tcPr>
            <w:tcW w:w="1418" w:type="dxa"/>
          </w:tcPr>
          <w:p w14:paraId="44671DCF" w14:textId="77777777" w:rsidR="00340BAA" w:rsidRPr="009711A1" w:rsidRDefault="00340BAA" w:rsidP="00340BAA">
            <w:pPr>
              <w:ind w:left="360"/>
              <w:rPr>
                <w:szCs w:val="24"/>
              </w:rPr>
            </w:pPr>
          </w:p>
        </w:tc>
        <w:tc>
          <w:tcPr>
            <w:tcW w:w="2126" w:type="dxa"/>
          </w:tcPr>
          <w:p w14:paraId="42EF765A" w14:textId="77777777" w:rsidR="00340BAA" w:rsidRPr="009711A1" w:rsidRDefault="00340BAA" w:rsidP="00340BAA">
            <w:pPr>
              <w:ind w:left="360"/>
              <w:rPr>
                <w:szCs w:val="24"/>
              </w:rPr>
            </w:pPr>
          </w:p>
        </w:tc>
      </w:tr>
      <w:tr w:rsidR="00340BAA" w:rsidRPr="00947525" w14:paraId="5860DC00" w14:textId="77777777" w:rsidTr="00340BAA">
        <w:tc>
          <w:tcPr>
            <w:tcW w:w="5529" w:type="dxa"/>
          </w:tcPr>
          <w:p w14:paraId="3B9B9FD8" w14:textId="77777777" w:rsidR="00340BAA" w:rsidRPr="00367D7A" w:rsidRDefault="00340BAA" w:rsidP="00340BAA">
            <w:pPr>
              <w:pStyle w:val="Sraopastraipa"/>
              <w:ind w:left="0"/>
              <w:contextualSpacing w:val="0"/>
              <w:rPr>
                <w:color w:val="000000"/>
                <w:szCs w:val="24"/>
              </w:rPr>
            </w:pPr>
            <w:r w:rsidRPr="00367D7A">
              <w:rPr>
                <w:color w:val="000000"/>
                <w:szCs w:val="24"/>
                <w:lang w:eastAsia="lt-LT"/>
              </w:rPr>
              <w:t>dalyvavimas kraštotyrinėje, ekologinėje veikloje, ekspedicijoje, žygyje ir kt.</w:t>
            </w:r>
          </w:p>
        </w:tc>
        <w:tc>
          <w:tcPr>
            <w:tcW w:w="425" w:type="dxa"/>
          </w:tcPr>
          <w:p w14:paraId="5C4FEA86" w14:textId="77777777" w:rsidR="00340BAA" w:rsidRPr="009711A1" w:rsidRDefault="00340BAA" w:rsidP="00340BAA">
            <w:pPr>
              <w:ind w:left="360"/>
              <w:rPr>
                <w:szCs w:val="24"/>
              </w:rPr>
            </w:pPr>
          </w:p>
        </w:tc>
        <w:tc>
          <w:tcPr>
            <w:tcW w:w="850" w:type="dxa"/>
          </w:tcPr>
          <w:p w14:paraId="00E4F458" w14:textId="77777777" w:rsidR="00340BAA" w:rsidRPr="009711A1" w:rsidRDefault="00340BAA" w:rsidP="00340BAA">
            <w:pPr>
              <w:ind w:left="360"/>
              <w:rPr>
                <w:szCs w:val="24"/>
              </w:rPr>
            </w:pPr>
          </w:p>
        </w:tc>
        <w:tc>
          <w:tcPr>
            <w:tcW w:w="1418" w:type="dxa"/>
          </w:tcPr>
          <w:p w14:paraId="6A7E8964" w14:textId="77777777" w:rsidR="00340BAA" w:rsidRPr="009711A1" w:rsidRDefault="00340BAA" w:rsidP="00340BAA">
            <w:pPr>
              <w:ind w:left="360"/>
              <w:rPr>
                <w:szCs w:val="24"/>
              </w:rPr>
            </w:pPr>
          </w:p>
        </w:tc>
        <w:tc>
          <w:tcPr>
            <w:tcW w:w="2126" w:type="dxa"/>
          </w:tcPr>
          <w:p w14:paraId="1369AEBA" w14:textId="77777777" w:rsidR="00340BAA" w:rsidRPr="009711A1" w:rsidRDefault="00340BAA" w:rsidP="00340BAA">
            <w:pPr>
              <w:ind w:left="360"/>
              <w:rPr>
                <w:szCs w:val="24"/>
              </w:rPr>
            </w:pPr>
          </w:p>
        </w:tc>
      </w:tr>
      <w:tr w:rsidR="00340BAA" w:rsidRPr="00947525" w14:paraId="175E517F" w14:textId="77777777" w:rsidTr="00340BAA">
        <w:tc>
          <w:tcPr>
            <w:tcW w:w="5529" w:type="dxa"/>
          </w:tcPr>
          <w:p w14:paraId="16E4E251" w14:textId="77777777" w:rsidR="00340BAA" w:rsidRPr="00367D7A" w:rsidRDefault="00340BAA" w:rsidP="00340BAA">
            <w:pPr>
              <w:pStyle w:val="Sraopastraipa"/>
              <w:ind w:left="0"/>
              <w:contextualSpacing w:val="0"/>
              <w:rPr>
                <w:szCs w:val="24"/>
              </w:rPr>
            </w:pPr>
            <w:r>
              <w:rPr>
                <w:szCs w:val="24"/>
              </w:rPr>
              <w:t xml:space="preserve">Kita veikla </w:t>
            </w:r>
          </w:p>
        </w:tc>
        <w:tc>
          <w:tcPr>
            <w:tcW w:w="425" w:type="dxa"/>
          </w:tcPr>
          <w:p w14:paraId="65CAE9A2" w14:textId="77777777" w:rsidR="00340BAA" w:rsidRPr="00947525" w:rsidRDefault="00340BAA" w:rsidP="00340BAA">
            <w:pPr>
              <w:ind w:left="360"/>
              <w:rPr>
                <w:szCs w:val="24"/>
                <w:lang w:val="en-US"/>
              </w:rPr>
            </w:pPr>
          </w:p>
        </w:tc>
        <w:tc>
          <w:tcPr>
            <w:tcW w:w="850" w:type="dxa"/>
          </w:tcPr>
          <w:p w14:paraId="3471CC23" w14:textId="77777777" w:rsidR="00340BAA" w:rsidRPr="00947525" w:rsidRDefault="00340BAA" w:rsidP="00340BAA">
            <w:pPr>
              <w:ind w:left="360"/>
              <w:rPr>
                <w:szCs w:val="24"/>
                <w:lang w:val="en-US"/>
              </w:rPr>
            </w:pPr>
          </w:p>
        </w:tc>
        <w:tc>
          <w:tcPr>
            <w:tcW w:w="1418" w:type="dxa"/>
          </w:tcPr>
          <w:p w14:paraId="0CB11DDB" w14:textId="77777777" w:rsidR="00340BAA" w:rsidRPr="00947525" w:rsidRDefault="00340BAA" w:rsidP="00340BAA">
            <w:pPr>
              <w:ind w:left="360"/>
              <w:rPr>
                <w:szCs w:val="24"/>
                <w:lang w:val="en-US"/>
              </w:rPr>
            </w:pPr>
          </w:p>
        </w:tc>
        <w:tc>
          <w:tcPr>
            <w:tcW w:w="2126" w:type="dxa"/>
          </w:tcPr>
          <w:p w14:paraId="01D30473" w14:textId="77777777" w:rsidR="00340BAA" w:rsidRPr="00947525" w:rsidRDefault="00340BAA" w:rsidP="00340BAA">
            <w:pPr>
              <w:ind w:left="360"/>
              <w:rPr>
                <w:szCs w:val="24"/>
                <w:lang w:val="en-US"/>
              </w:rPr>
            </w:pPr>
          </w:p>
        </w:tc>
      </w:tr>
      <w:tr w:rsidR="00340BAA" w:rsidRPr="00947525" w14:paraId="0220EB46" w14:textId="77777777" w:rsidTr="00340BAA">
        <w:tc>
          <w:tcPr>
            <w:tcW w:w="5529" w:type="dxa"/>
          </w:tcPr>
          <w:p w14:paraId="186944F1" w14:textId="77777777" w:rsidR="00340BAA" w:rsidRPr="00367D7A" w:rsidRDefault="00340BAA" w:rsidP="00340BAA">
            <w:pPr>
              <w:pStyle w:val="Sraopastraipa"/>
              <w:ind w:left="0"/>
              <w:contextualSpacing w:val="0"/>
              <w:rPr>
                <w:rStyle w:val="fontstyle01"/>
              </w:rPr>
            </w:pPr>
          </w:p>
        </w:tc>
        <w:tc>
          <w:tcPr>
            <w:tcW w:w="425" w:type="dxa"/>
          </w:tcPr>
          <w:p w14:paraId="198686D4" w14:textId="77777777" w:rsidR="00340BAA" w:rsidRPr="00947525" w:rsidRDefault="00340BAA" w:rsidP="00340BAA">
            <w:pPr>
              <w:ind w:left="360"/>
              <w:rPr>
                <w:szCs w:val="24"/>
                <w:lang w:val="en-US"/>
              </w:rPr>
            </w:pPr>
          </w:p>
        </w:tc>
        <w:tc>
          <w:tcPr>
            <w:tcW w:w="850" w:type="dxa"/>
          </w:tcPr>
          <w:p w14:paraId="58EF2C1C" w14:textId="77777777" w:rsidR="00340BAA" w:rsidRPr="00947525" w:rsidRDefault="00340BAA" w:rsidP="00340BAA">
            <w:pPr>
              <w:ind w:left="360"/>
              <w:rPr>
                <w:szCs w:val="24"/>
                <w:lang w:val="en-US"/>
              </w:rPr>
            </w:pPr>
          </w:p>
        </w:tc>
        <w:tc>
          <w:tcPr>
            <w:tcW w:w="1418" w:type="dxa"/>
          </w:tcPr>
          <w:p w14:paraId="6A7C17BE" w14:textId="77777777" w:rsidR="00340BAA" w:rsidRPr="00947525" w:rsidRDefault="00340BAA" w:rsidP="00340BAA">
            <w:pPr>
              <w:ind w:left="360"/>
              <w:rPr>
                <w:szCs w:val="24"/>
                <w:lang w:val="en-US"/>
              </w:rPr>
            </w:pPr>
          </w:p>
        </w:tc>
        <w:tc>
          <w:tcPr>
            <w:tcW w:w="2126" w:type="dxa"/>
          </w:tcPr>
          <w:p w14:paraId="35A7D19B" w14:textId="77777777" w:rsidR="00340BAA" w:rsidRPr="00947525" w:rsidRDefault="00340BAA" w:rsidP="00340BAA">
            <w:pPr>
              <w:ind w:left="360"/>
              <w:rPr>
                <w:szCs w:val="24"/>
                <w:lang w:val="en-US"/>
              </w:rPr>
            </w:pPr>
          </w:p>
        </w:tc>
      </w:tr>
      <w:tr w:rsidR="00340BAA" w:rsidRPr="00947525" w14:paraId="2392061B" w14:textId="77777777" w:rsidTr="00340BAA">
        <w:tc>
          <w:tcPr>
            <w:tcW w:w="5529" w:type="dxa"/>
          </w:tcPr>
          <w:p w14:paraId="43EE863D" w14:textId="77777777" w:rsidR="00340BAA" w:rsidRPr="00947525" w:rsidRDefault="00340BAA" w:rsidP="00340BAA">
            <w:pPr>
              <w:ind w:left="171"/>
              <w:rPr>
                <w:szCs w:val="24"/>
                <w:lang w:val="en-US"/>
              </w:rPr>
            </w:pPr>
          </w:p>
        </w:tc>
        <w:tc>
          <w:tcPr>
            <w:tcW w:w="425" w:type="dxa"/>
          </w:tcPr>
          <w:p w14:paraId="30A0B9A4" w14:textId="77777777" w:rsidR="00340BAA" w:rsidRPr="00947525" w:rsidRDefault="00340BAA" w:rsidP="00340BAA">
            <w:pPr>
              <w:ind w:left="360"/>
              <w:rPr>
                <w:szCs w:val="24"/>
                <w:lang w:val="en-US"/>
              </w:rPr>
            </w:pPr>
          </w:p>
        </w:tc>
        <w:tc>
          <w:tcPr>
            <w:tcW w:w="850" w:type="dxa"/>
          </w:tcPr>
          <w:p w14:paraId="20FE8D24" w14:textId="77777777" w:rsidR="00340BAA" w:rsidRPr="00947525" w:rsidRDefault="00340BAA" w:rsidP="00340BAA">
            <w:pPr>
              <w:ind w:left="360"/>
              <w:rPr>
                <w:szCs w:val="24"/>
                <w:lang w:val="en-US"/>
              </w:rPr>
            </w:pPr>
          </w:p>
        </w:tc>
        <w:tc>
          <w:tcPr>
            <w:tcW w:w="1418" w:type="dxa"/>
          </w:tcPr>
          <w:p w14:paraId="60795945" w14:textId="77777777" w:rsidR="00340BAA" w:rsidRPr="00947525" w:rsidRDefault="00340BAA" w:rsidP="00340BAA">
            <w:pPr>
              <w:ind w:left="360"/>
              <w:rPr>
                <w:szCs w:val="24"/>
                <w:lang w:val="en-US"/>
              </w:rPr>
            </w:pPr>
          </w:p>
        </w:tc>
        <w:tc>
          <w:tcPr>
            <w:tcW w:w="2126" w:type="dxa"/>
          </w:tcPr>
          <w:p w14:paraId="2A6298F0" w14:textId="77777777" w:rsidR="00340BAA" w:rsidRPr="00947525" w:rsidRDefault="00340BAA" w:rsidP="00340BAA">
            <w:pPr>
              <w:ind w:left="360"/>
              <w:rPr>
                <w:szCs w:val="24"/>
                <w:lang w:val="en-US"/>
              </w:rPr>
            </w:pPr>
          </w:p>
        </w:tc>
      </w:tr>
      <w:tr w:rsidR="00340BAA" w:rsidRPr="00947525" w14:paraId="50E553E8" w14:textId="77777777" w:rsidTr="00340BAA">
        <w:tc>
          <w:tcPr>
            <w:tcW w:w="5529" w:type="dxa"/>
          </w:tcPr>
          <w:p w14:paraId="34010842" w14:textId="77777777" w:rsidR="00340BAA" w:rsidRPr="00947525" w:rsidRDefault="00340BAA" w:rsidP="00340BAA">
            <w:pPr>
              <w:ind w:left="171"/>
              <w:rPr>
                <w:szCs w:val="24"/>
                <w:lang w:val="en-US"/>
              </w:rPr>
            </w:pPr>
          </w:p>
        </w:tc>
        <w:tc>
          <w:tcPr>
            <w:tcW w:w="425" w:type="dxa"/>
          </w:tcPr>
          <w:p w14:paraId="26A6ACA3" w14:textId="77777777" w:rsidR="00340BAA" w:rsidRPr="00947525" w:rsidRDefault="00340BAA" w:rsidP="00340BAA">
            <w:pPr>
              <w:ind w:left="360"/>
              <w:rPr>
                <w:szCs w:val="24"/>
                <w:lang w:val="en-US"/>
              </w:rPr>
            </w:pPr>
          </w:p>
        </w:tc>
        <w:tc>
          <w:tcPr>
            <w:tcW w:w="850" w:type="dxa"/>
          </w:tcPr>
          <w:p w14:paraId="6339A8D4" w14:textId="77777777" w:rsidR="00340BAA" w:rsidRPr="00947525" w:rsidRDefault="00340BAA" w:rsidP="00340BAA">
            <w:pPr>
              <w:ind w:left="360"/>
              <w:rPr>
                <w:szCs w:val="24"/>
                <w:lang w:val="en-US"/>
              </w:rPr>
            </w:pPr>
          </w:p>
        </w:tc>
        <w:tc>
          <w:tcPr>
            <w:tcW w:w="1418" w:type="dxa"/>
          </w:tcPr>
          <w:p w14:paraId="360EAF06" w14:textId="77777777" w:rsidR="00340BAA" w:rsidRPr="00947525" w:rsidRDefault="00340BAA" w:rsidP="00340BAA">
            <w:pPr>
              <w:ind w:left="360"/>
              <w:rPr>
                <w:szCs w:val="24"/>
                <w:lang w:val="en-US"/>
              </w:rPr>
            </w:pPr>
          </w:p>
        </w:tc>
        <w:tc>
          <w:tcPr>
            <w:tcW w:w="2126" w:type="dxa"/>
          </w:tcPr>
          <w:p w14:paraId="6C5D4322" w14:textId="77777777" w:rsidR="00340BAA" w:rsidRPr="00947525" w:rsidRDefault="00340BAA" w:rsidP="00340BAA">
            <w:pPr>
              <w:ind w:left="360"/>
              <w:rPr>
                <w:szCs w:val="24"/>
                <w:lang w:val="en-US"/>
              </w:rPr>
            </w:pPr>
          </w:p>
        </w:tc>
      </w:tr>
      <w:tr w:rsidR="00340BAA" w:rsidRPr="00947525" w14:paraId="4187DA02" w14:textId="77777777" w:rsidTr="00340BAA">
        <w:tc>
          <w:tcPr>
            <w:tcW w:w="5529" w:type="dxa"/>
          </w:tcPr>
          <w:p w14:paraId="08D0BC22" w14:textId="77777777" w:rsidR="00340BAA" w:rsidRPr="00947525" w:rsidRDefault="00340BAA" w:rsidP="00340BAA">
            <w:pPr>
              <w:ind w:left="171"/>
              <w:rPr>
                <w:szCs w:val="24"/>
                <w:lang w:val="en-US"/>
              </w:rPr>
            </w:pPr>
          </w:p>
        </w:tc>
        <w:tc>
          <w:tcPr>
            <w:tcW w:w="425" w:type="dxa"/>
          </w:tcPr>
          <w:p w14:paraId="4ACE1774" w14:textId="77777777" w:rsidR="00340BAA" w:rsidRPr="00947525" w:rsidRDefault="00340BAA" w:rsidP="00340BAA">
            <w:pPr>
              <w:ind w:left="360"/>
              <w:rPr>
                <w:szCs w:val="24"/>
                <w:lang w:val="en-US"/>
              </w:rPr>
            </w:pPr>
          </w:p>
        </w:tc>
        <w:tc>
          <w:tcPr>
            <w:tcW w:w="850" w:type="dxa"/>
          </w:tcPr>
          <w:p w14:paraId="5F669255" w14:textId="77777777" w:rsidR="00340BAA" w:rsidRPr="00947525" w:rsidRDefault="00340BAA" w:rsidP="00340BAA">
            <w:pPr>
              <w:ind w:left="360"/>
              <w:rPr>
                <w:szCs w:val="24"/>
                <w:lang w:val="en-US"/>
              </w:rPr>
            </w:pPr>
          </w:p>
        </w:tc>
        <w:tc>
          <w:tcPr>
            <w:tcW w:w="1418" w:type="dxa"/>
          </w:tcPr>
          <w:p w14:paraId="7D08B4DF" w14:textId="77777777" w:rsidR="00340BAA" w:rsidRPr="00947525" w:rsidRDefault="00340BAA" w:rsidP="00340BAA">
            <w:pPr>
              <w:ind w:left="360"/>
              <w:rPr>
                <w:szCs w:val="24"/>
                <w:lang w:val="en-US"/>
              </w:rPr>
            </w:pPr>
          </w:p>
        </w:tc>
        <w:tc>
          <w:tcPr>
            <w:tcW w:w="2126" w:type="dxa"/>
          </w:tcPr>
          <w:p w14:paraId="520FC1BA" w14:textId="77777777" w:rsidR="00340BAA" w:rsidRPr="00947525" w:rsidRDefault="00340BAA" w:rsidP="00340BAA">
            <w:pPr>
              <w:ind w:left="360"/>
              <w:rPr>
                <w:szCs w:val="24"/>
                <w:lang w:val="en-US"/>
              </w:rPr>
            </w:pPr>
          </w:p>
        </w:tc>
      </w:tr>
      <w:tr w:rsidR="00340BAA" w:rsidRPr="00947525" w14:paraId="14BD5E4D" w14:textId="77777777" w:rsidTr="00340BAA">
        <w:tc>
          <w:tcPr>
            <w:tcW w:w="5529" w:type="dxa"/>
          </w:tcPr>
          <w:p w14:paraId="13C3459D" w14:textId="77777777" w:rsidR="00340BAA" w:rsidRPr="00947525" w:rsidRDefault="00340BAA" w:rsidP="00340BAA">
            <w:pPr>
              <w:ind w:left="171"/>
              <w:rPr>
                <w:szCs w:val="24"/>
                <w:lang w:val="en-US"/>
              </w:rPr>
            </w:pPr>
          </w:p>
        </w:tc>
        <w:tc>
          <w:tcPr>
            <w:tcW w:w="425" w:type="dxa"/>
          </w:tcPr>
          <w:p w14:paraId="45524511" w14:textId="77777777" w:rsidR="00340BAA" w:rsidRPr="00947525" w:rsidRDefault="00340BAA" w:rsidP="00340BAA">
            <w:pPr>
              <w:ind w:left="360"/>
              <w:rPr>
                <w:szCs w:val="24"/>
                <w:lang w:val="en-US"/>
              </w:rPr>
            </w:pPr>
          </w:p>
        </w:tc>
        <w:tc>
          <w:tcPr>
            <w:tcW w:w="850" w:type="dxa"/>
          </w:tcPr>
          <w:p w14:paraId="00307D63" w14:textId="77777777" w:rsidR="00340BAA" w:rsidRPr="00947525" w:rsidRDefault="00340BAA" w:rsidP="00340BAA">
            <w:pPr>
              <w:ind w:left="360"/>
              <w:rPr>
                <w:szCs w:val="24"/>
                <w:lang w:val="en-US"/>
              </w:rPr>
            </w:pPr>
          </w:p>
        </w:tc>
        <w:tc>
          <w:tcPr>
            <w:tcW w:w="1418" w:type="dxa"/>
          </w:tcPr>
          <w:p w14:paraId="5F46FB21" w14:textId="77777777" w:rsidR="00340BAA" w:rsidRPr="00947525" w:rsidRDefault="00340BAA" w:rsidP="00340BAA">
            <w:pPr>
              <w:ind w:left="360"/>
              <w:rPr>
                <w:szCs w:val="24"/>
                <w:lang w:val="en-US"/>
              </w:rPr>
            </w:pPr>
          </w:p>
        </w:tc>
        <w:tc>
          <w:tcPr>
            <w:tcW w:w="2126" w:type="dxa"/>
          </w:tcPr>
          <w:p w14:paraId="411D1BB9" w14:textId="77777777" w:rsidR="00340BAA" w:rsidRPr="00947525" w:rsidRDefault="00340BAA" w:rsidP="00340BAA">
            <w:pPr>
              <w:ind w:left="360"/>
              <w:rPr>
                <w:szCs w:val="24"/>
                <w:lang w:val="en-US"/>
              </w:rPr>
            </w:pPr>
          </w:p>
        </w:tc>
      </w:tr>
      <w:tr w:rsidR="00340BAA" w:rsidRPr="00947525" w14:paraId="082CB392" w14:textId="77777777" w:rsidTr="00340BAA">
        <w:tc>
          <w:tcPr>
            <w:tcW w:w="5529" w:type="dxa"/>
          </w:tcPr>
          <w:p w14:paraId="3FD77E7F" w14:textId="77777777" w:rsidR="00340BAA" w:rsidRPr="00947525" w:rsidRDefault="00340BAA" w:rsidP="00340BAA">
            <w:pPr>
              <w:ind w:left="171"/>
              <w:rPr>
                <w:szCs w:val="24"/>
                <w:lang w:val="en-US"/>
              </w:rPr>
            </w:pPr>
          </w:p>
        </w:tc>
        <w:tc>
          <w:tcPr>
            <w:tcW w:w="425" w:type="dxa"/>
          </w:tcPr>
          <w:p w14:paraId="491CB5C3" w14:textId="77777777" w:rsidR="00340BAA" w:rsidRPr="00947525" w:rsidRDefault="00340BAA" w:rsidP="00340BAA">
            <w:pPr>
              <w:ind w:left="360"/>
              <w:rPr>
                <w:szCs w:val="24"/>
                <w:lang w:val="en-US"/>
              </w:rPr>
            </w:pPr>
          </w:p>
        </w:tc>
        <w:tc>
          <w:tcPr>
            <w:tcW w:w="850" w:type="dxa"/>
          </w:tcPr>
          <w:p w14:paraId="6D75DBB2" w14:textId="77777777" w:rsidR="00340BAA" w:rsidRPr="00947525" w:rsidRDefault="00340BAA" w:rsidP="00340BAA">
            <w:pPr>
              <w:ind w:left="360"/>
              <w:rPr>
                <w:szCs w:val="24"/>
                <w:lang w:val="en-US"/>
              </w:rPr>
            </w:pPr>
          </w:p>
        </w:tc>
        <w:tc>
          <w:tcPr>
            <w:tcW w:w="1418" w:type="dxa"/>
          </w:tcPr>
          <w:p w14:paraId="5D7A1E0B" w14:textId="77777777" w:rsidR="00340BAA" w:rsidRPr="00947525" w:rsidRDefault="00340BAA" w:rsidP="00340BAA">
            <w:pPr>
              <w:ind w:left="360"/>
              <w:rPr>
                <w:szCs w:val="24"/>
                <w:lang w:val="en-US"/>
              </w:rPr>
            </w:pPr>
          </w:p>
        </w:tc>
        <w:tc>
          <w:tcPr>
            <w:tcW w:w="2126" w:type="dxa"/>
          </w:tcPr>
          <w:p w14:paraId="30DF78DE" w14:textId="77777777" w:rsidR="00340BAA" w:rsidRPr="00947525" w:rsidRDefault="00340BAA" w:rsidP="00340BAA">
            <w:pPr>
              <w:ind w:left="360"/>
              <w:rPr>
                <w:szCs w:val="24"/>
                <w:lang w:val="en-US"/>
              </w:rPr>
            </w:pPr>
          </w:p>
        </w:tc>
      </w:tr>
      <w:tr w:rsidR="00340BAA" w:rsidRPr="00947525" w14:paraId="773E246D" w14:textId="77777777" w:rsidTr="00340BAA">
        <w:tc>
          <w:tcPr>
            <w:tcW w:w="5529" w:type="dxa"/>
          </w:tcPr>
          <w:p w14:paraId="35F19020" w14:textId="77777777" w:rsidR="00340BAA" w:rsidRPr="00947525" w:rsidRDefault="00340BAA" w:rsidP="00340BAA">
            <w:pPr>
              <w:ind w:left="171"/>
              <w:rPr>
                <w:szCs w:val="24"/>
                <w:lang w:val="en-US"/>
              </w:rPr>
            </w:pPr>
          </w:p>
        </w:tc>
        <w:tc>
          <w:tcPr>
            <w:tcW w:w="425" w:type="dxa"/>
          </w:tcPr>
          <w:p w14:paraId="0F32FC49" w14:textId="77777777" w:rsidR="00340BAA" w:rsidRPr="00947525" w:rsidRDefault="00340BAA" w:rsidP="00340BAA">
            <w:pPr>
              <w:ind w:left="360"/>
              <w:rPr>
                <w:szCs w:val="24"/>
                <w:lang w:val="en-US"/>
              </w:rPr>
            </w:pPr>
          </w:p>
        </w:tc>
        <w:tc>
          <w:tcPr>
            <w:tcW w:w="850" w:type="dxa"/>
          </w:tcPr>
          <w:p w14:paraId="32053C23" w14:textId="77777777" w:rsidR="00340BAA" w:rsidRPr="00947525" w:rsidRDefault="00340BAA" w:rsidP="00340BAA">
            <w:pPr>
              <w:ind w:left="360"/>
              <w:rPr>
                <w:szCs w:val="24"/>
                <w:lang w:val="en-US"/>
              </w:rPr>
            </w:pPr>
          </w:p>
        </w:tc>
        <w:tc>
          <w:tcPr>
            <w:tcW w:w="1418" w:type="dxa"/>
          </w:tcPr>
          <w:p w14:paraId="0DE0C65C" w14:textId="77777777" w:rsidR="00340BAA" w:rsidRPr="00947525" w:rsidRDefault="00340BAA" w:rsidP="00340BAA">
            <w:pPr>
              <w:ind w:left="360"/>
              <w:rPr>
                <w:szCs w:val="24"/>
                <w:lang w:val="en-US"/>
              </w:rPr>
            </w:pPr>
          </w:p>
        </w:tc>
        <w:tc>
          <w:tcPr>
            <w:tcW w:w="2126" w:type="dxa"/>
          </w:tcPr>
          <w:p w14:paraId="03268161" w14:textId="77777777" w:rsidR="00340BAA" w:rsidRPr="00947525" w:rsidRDefault="00340BAA" w:rsidP="00340BAA">
            <w:pPr>
              <w:ind w:left="360"/>
              <w:rPr>
                <w:szCs w:val="24"/>
                <w:lang w:val="en-US"/>
              </w:rPr>
            </w:pPr>
          </w:p>
        </w:tc>
      </w:tr>
      <w:tr w:rsidR="00340BAA" w:rsidRPr="00947525" w14:paraId="2954D77D" w14:textId="77777777" w:rsidTr="00340BAA">
        <w:tc>
          <w:tcPr>
            <w:tcW w:w="5529" w:type="dxa"/>
          </w:tcPr>
          <w:p w14:paraId="260860AA" w14:textId="77777777" w:rsidR="00340BAA" w:rsidRPr="00947525" w:rsidRDefault="00340BAA" w:rsidP="00340BAA">
            <w:pPr>
              <w:ind w:left="171"/>
              <w:rPr>
                <w:szCs w:val="24"/>
                <w:lang w:val="en-US"/>
              </w:rPr>
            </w:pPr>
          </w:p>
        </w:tc>
        <w:tc>
          <w:tcPr>
            <w:tcW w:w="425" w:type="dxa"/>
          </w:tcPr>
          <w:p w14:paraId="2A7115ED" w14:textId="77777777" w:rsidR="00340BAA" w:rsidRPr="00947525" w:rsidRDefault="00340BAA" w:rsidP="00340BAA">
            <w:pPr>
              <w:ind w:left="360"/>
              <w:rPr>
                <w:szCs w:val="24"/>
                <w:lang w:val="en-US"/>
              </w:rPr>
            </w:pPr>
          </w:p>
        </w:tc>
        <w:tc>
          <w:tcPr>
            <w:tcW w:w="850" w:type="dxa"/>
          </w:tcPr>
          <w:p w14:paraId="4F62F977" w14:textId="77777777" w:rsidR="00340BAA" w:rsidRPr="00947525" w:rsidRDefault="00340BAA" w:rsidP="00340BAA">
            <w:pPr>
              <w:ind w:left="360"/>
              <w:rPr>
                <w:szCs w:val="24"/>
                <w:lang w:val="en-US"/>
              </w:rPr>
            </w:pPr>
          </w:p>
        </w:tc>
        <w:tc>
          <w:tcPr>
            <w:tcW w:w="1418" w:type="dxa"/>
          </w:tcPr>
          <w:p w14:paraId="2309384D" w14:textId="77777777" w:rsidR="00340BAA" w:rsidRPr="00947525" w:rsidRDefault="00340BAA" w:rsidP="00340BAA">
            <w:pPr>
              <w:ind w:left="360"/>
              <w:rPr>
                <w:szCs w:val="24"/>
                <w:lang w:val="en-US"/>
              </w:rPr>
            </w:pPr>
          </w:p>
        </w:tc>
        <w:tc>
          <w:tcPr>
            <w:tcW w:w="2126" w:type="dxa"/>
          </w:tcPr>
          <w:p w14:paraId="33C1B54B" w14:textId="77777777" w:rsidR="00340BAA" w:rsidRPr="00947525" w:rsidRDefault="00340BAA" w:rsidP="00340BAA">
            <w:pPr>
              <w:ind w:left="360"/>
              <w:rPr>
                <w:szCs w:val="24"/>
                <w:lang w:val="en-US"/>
              </w:rPr>
            </w:pPr>
          </w:p>
        </w:tc>
      </w:tr>
      <w:tr w:rsidR="00340BAA" w:rsidRPr="00947525" w14:paraId="1778E108" w14:textId="77777777" w:rsidTr="00340BAA">
        <w:tc>
          <w:tcPr>
            <w:tcW w:w="5529" w:type="dxa"/>
          </w:tcPr>
          <w:p w14:paraId="36DB96B3" w14:textId="77777777" w:rsidR="00340BAA" w:rsidRPr="00947525" w:rsidRDefault="00340BAA" w:rsidP="00340BAA">
            <w:pPr>
              <w:ind w:left="171"/>
              <w:rPr>
                <w:szCs w:val="24"/>
                <w:lang w:val="en-US"/>
              </w:rPr>
            </w:pPr>
          </w:p>
        </w:tc>
        <w:tc>
          <w:tcPr>
            <w:tcW w:w="425" w:type="dxa"/>
          </w:tcPr>
          <w:p w14:paraId="21312506" w14:textId="77777777" w:rsidR="00340BAA" w:rsidRPr="00947525" w:rsidRDefault="00340BAA" w:rsidP="00340BAA">
            <w:pPr>
              <w:ind w:left="360"/>
              <w:rPr>
                <w:szCs w:val="24"/>
                <w:lang w:val="en-US"/>
              </w:rPr>
            </w:pPr>
          </w:p>
        </w:tc>
        <w:tc>
          <w:tcPr>
            <w:tcW w:w="850" w:type="dxa"/>
          </w:tcPr>
          <w:p w14:paraId="75662268" w14:textId="77777777" w:rsidR="00340BAA" w:rsidRPr="00947525" w:rsidRDefault="00340BAA" w:rsidP="00340BAA">
            <w:pPr>
              <w:ind w:left="360"/>
              <w:rPr>
                <w:szCs w:val="24"/>
                <w:lang w:val="en-US"/>
              </w:rPr>
            </w:pPr>
          </w:p>
        </w:tc>
        <w:tc>
          <w:tcPr>
            <w:tcW w:w="1418" w:type="dxa"/>
          </w:tcPr>
          <w:p w14:paraId="6A42D7B4" w14:textId="77777777" w:rsidR="00340BAA" w:rsidRPr="00947525" w:rsidRDefault="00340BAA" w:rsidP="00340BAA">
            <w:pPr>
              <w:ind w:left="360"/>
              <w:rPr>
                <w:szCs w:val="24"/>
                <w:lang w:val="en-US"/>
              </w:rPr>
            </w:pPr>
          </w:p>
        </w:tc>
        <w:tc>
          <w:tcPr>
            <w:tcW w:w="2126" w:type="dxa"/>
          </w:tcPr>
          <w:p w14:paraId="215A1233" w14:textId="77777777" w:rsidR="00340BAA" w:rsidRPr="00947525" w:rsidRDefault="00340BAA" w:rsidP="00340BAA">
            <w:pPr>
              <w:ind w:left="360"/>
              <w:rPr>
                <w:szCs w:val="24"/>
                <w:lang w:val="en-US"/>
              </w:rPr>
            </w:pPr>
          </w:p>
        </w:tc>
      </w:tr>
      <w:tr w:rsidR="00340BAA" w:rsidRPr="00947525" w14:paraId="24B9286A" w14:textId="77777777" w:rsidTr="00340BAA">
        <w:tc>
          <w:tcPr>
            <w:tcW w:w="5529" w:type="dxa"/>
          </w:tcPr>
          <w:p w14:paraId="135DB3B8" w14:textId="77777777" w:rsidR="00340BAA" w:rsidRPr="00947525" w:rsidRDefault="00340BAA" w:rsidP="00340BAA">
            <w:pPr>
              <w:ind w:left="171"/>
              <w:rPr>
                <w:szCs w:val="24"/>
                <w:lang w:val="en-US"/>
              </w:rPr>
            </w:pPr>
          </w:p>
        </w:tc>
        <w:tc>
          <w:tcPr>
            <w:tcW w:w="425" w:type="dxa"/>
          </w:tcPr>
          <w:p w14:paraId="0CC45C15" w14:textId="77777777" w:rsidR="00340BAA" w:rsidRPr="00947525" w:rsidRDefault="00340BAA" w:rsidP="00340BAA">
            <w:pPr>
              <w:ind w:left="360"/>
              <w:rPr>
                <w:szCs w:val="24"/>
                <w:lang w:val="en-US"/>
              </w:rPr>
            </w:pPr>
          </w:p>
        </w:tc>
        <w:tc>
          <w:tcPr>
            <w:tcW w:w="850" w:type="dxa"/>
          </w:tcPr>
          <w:p w14:paraId="640D5AFB" w14:textId="77777777" w:rsidR="00340BAA" w:rsidRPr="00947525" w:rsidRDefault="00340BAA" w:rsidP="00340BAA">
            <w:pPr>
              <w:ind w:left="360"/>
              <w:rPr>
                <w:szCs w:val="24"/>
                <w:lang w:val="en-US"/>
              </w:rPr>
            </w:pPr>
          </w:p>
        </w:tc>
        <w:tc>
          <w:tcPr>
            <w:tcW w:w="1418" w:type="dxa"/>
          </w:tcPr>
          <w:p w14:paraId="6F6848B7" w14:textId="77777777" w:rsidR="00340BAA" w:rsidRPr="00947525" w:rsidRDefault="00340BAA" w:rsidP="00340BAA">
            <w:pPr>
              <w:ind w:left="360"/>
              <w:rPr>
                <w:szCs w:val="24"/>
                <w:lang w:val="en-US"/>
              </w:rPr>
            </w:pPr>
          </w:p>
        </w:tc>
        <w:tc>
          <w:tcPr>
            <w:tcW w:w="2126" w:type="dxa"/>
          </w:tcPr>
          <w:p w14:paraId="0EBA8626" w14:textId="77777777" w:rsidR="00340BAA" w:rsidRPr="00947525" w:rsidRDefault="00340BAA" w:rsidP="00340BAA">
            <w:pPr>
              <w:ind w:left="360"/>
              <w:rPr>
                <w:szCs w:val="24"/>
                <w:lang w:val="en-US"/>
              </w:rPr>
            </w:pPr>
          </w:p>
        </w:tc>
      </w:tr>
      <w:tr w:rsidR="00340BAA" w:rsidRPr="00947525" w14:paraId="1E20660A" w14:textId="77777777" w:rsidTr="00340BAA">
        <w:tc>
          <w:tcPr>
            <w:tcW w:w="5529" w:type="dxa"/>
          </w:tcPr>
          <w:p w14:paraId="6E501E5B" w14:textId="77777777" w:rsidR="00340BAA" w:rsidRPr="00947525" w:rsidRDefault="00340BAA" w:rsidP="00340BAA">
            <w:pPr>
              <w:ind w:left="171"/>
              <w:rPr>
                <w:szCs w:val="24"/>
                <w:lang w:val="en-US"/>
              </w:rPr>
            </w:pPr>
          </w:p>
        </w:tc>
        <w:tc>
          <w:tcPr>
            <w:tcW w:w="425" w:type="dxa"/>
          </w:tcPr>
          <w:p w14:paraId="12A97D93" w14:textId="77777777" w:rsidR="00340BAA" w:rsidRPr="00947525" w:rsidRDefault="00340BAA" w:rsidP="00340BAA">
            <w:pPr>
              <w:ind w:left="360"/>
              <w:rPr>
                <w:szCs w:val="24"/>
                <w:lang w:val="en-US"/>
              </w:rPr>
            </w:pPr>
          </w:p>
        </w:tc>
        <w:tc>
          <w:tcPr>
            <w:tcW w:w="850" w:type="dxa"/>
          </w:tcPr>
          <w:p w14:paraId="0B433544" w14:textId="77777777" w:rsidR="00340BAA" w:rsidRPr="00947525" w:rsidRDefault="00340BAA" w:rsidP="00340BAA">
            <w:pPr>
              <w:ind w:left="360"/>
              <w:rPr>
                <w:szCs w:val="24"/>
                <w:lang w:val="en-US"/>
              </w:rPr>
            </w:pPr>
          </w:p>
        </w:tc>
        <w:tc>
          <w:tcPr>
            <w:tcW w:w="1418" w:type="dxa"/>
          </w:tcPr>
          <w:p w14:paraId="2C5F2268" w14:textId="77777777" w:rsidR="00340BAA" w:rsidRPr="00947525" w:rsidRDefault="00340BAA" w:rsidP="00340BAA">
            <w:pPr>
              <w:ind w:left="360"/>
              <w:rPr>
                <w:szCs w:val="24"/>
                <w:lang w:val="en-US"/>
              </w:rPr>
            </w:pPr>
          </w:p>
        </w:tc>
        <w:tc>
          <w:tcPr>
            <w:tcW w:w="2126" w:type="dxa"/>
          </w:tcPr>
          <w:p w14:paraId="58B7CC2B" w14:textId="77777777" w:rsidR="00340BAA" w:rsidRPr="00947525" w:rsidRDefault="00340BAA" w:rsidP="00340BAA">
            <w:pPr>
              <w:ind w:left="360"/>
              <w:rPr>
                <w:szCs w:val="24"/>
                <w:lang w:val="en-US"/>
              </w:rPr>
            </w:pPr>
          </w:p>
        </w:tc>
      </w:tr>
      <w:tr w:rsidR="00340BAA" w:rsidRPr="00947525" w14:paraId="16D0BFE9" w14:textId="77777777" w:rsidTr="00340BAA">
        <w:tc>
          <w:tcPr>
            <w:tcW w:w="5529" w:type="dxa"/>
          </w:tcPr>
          <w:p w14:paraId="5BF74DFF" w14:textId="77777777" w:rsidR="00340BAA" w:rsidRPr="00947525" w:rsidRDefault="00340BAA" w:rsidP="00340BAA">
            <w:pPr>
              <w:ind w:left="171"/>
              <w:rPr>
                <w:szCs w:val="24"/>
                <w:lang w:val="en-US"/>
              </w:rPr>
            </w:pPr>
          </w:p>
        </w:tc>
        <w:tc>
          <w:tcPr>
            <w:tcW w:w="425" w:type="dxa"/>
          </w:tcPr>
          <w:p w14:paraId="39780A9A" w14:textId="77777777" w:rsidR="00340BAA" w:rsidRPr="00947525" w:rsidRDefault="00340BAA" w:rsidP="00340BAA">
            <w:pPr>
              <w:ind w:left="360"/>
              <w:rPr>
                <w:szCs w:val="24"/>
                <w:lang w:val="en-US"/>
              </w:rPr>
            </w:pPr>
          </w:p>
        </w:tc>
        <w:tc>
          <w:tcPr>
            <w:tcW w:w="850" w:type="dxa"/>
          </w:tcPr>
          <w:p w14:paraId="4D3B7D0D" w14:textId="77777777" w:rsidR="00340BAA" w:rsidRPr="00947525" w:rsidRDefault="00340BAA" w:rsidP="00340BAA">
            <w:pPr>
              <w:ind w:left="360"/>
              <w:rPr>
                <w:szCs w:val="24"/>
                <w:lang w:val="en-US"/>
              </w:rPr>
            </w:pPr>
          </w:p>
        </w:tc>
        <w:tc>
          <w:tcPr>
            <w:tcW w:w="1418" w:type="dxa"/>
          </w:tcPr>
          <w:p w14:paraId="7E394405" w14:textId="77777777" w:rsidR="00340BAA" w:rsidRPr="00947525" w:rsidRDefault="00340BAA" w:rsidP="00340BAA">
            <w:pPr>
              <w:ind w:left="360"/>
              <w:rPr>
                <w:szCs w:val="24"/>
                <w:lang w:val="en-US"/>
              </w:rPr>
            </w:pPr>
          </w:p>
        </w:tc>
        <w:tc>
          <w:tcPr>
            <w:tcW w:w="2126" w:type="dxa"/>
          </w:tcPr>
          <w:p w14:paraId="75F36E06" w14:textId="77777777" w:rsidR="00340BAA" w:rsidRPr="00947525" w:rsidRDefault="00340BAA" w:rsidP="00340BAA">
            <w:pPr>
              <w:ind w:left="360"/>
              <w:rPr>
                <w:szCs w:val="24"/>
                <w:lang w:val="en-US"/>
              </w:rPr>
            </w:pPr>
          </w:p>
        </w:tc>
      </w:tr>
      <w:tr w:rsidR="00340BAA" w:rsidRPr="00947525" w14:paraId="45CB3607" w14:textId="77777777" w:rsidTr="00340BAA">
        <w:tc>
          <w:tcPr>
            <w:tcW w:w="5529" w:type="dxa"/>
          </w:tcPr>
          <w:p w14:paraId="615F1E7E" w14:textId="77777777" w:rsidR="00340BAA" w:rsidRPr="00947525" w:rsidRDefault="00340BAA" w:rsidP="00340BAA">
            <w:pPr>
              <w:ind w:left="171"/>
              <w:rPr>
                <w:szCs w:val="24"/>
                <w:lang w:val="en-US"/>
              </w:rPr>
            </w:pPr>
          </w:p>
        </w:tc>
        <w:tc>
          <w:tcPr>
            <w:tcW w:w="425" w:type="dxa"/>
          </w:tcPr>
          <w:p w14:paraId="1921A13E" w14:textId="77777777" w:rsidR="00340BAA" w:rsidRPr="00947525" w:rsidRDefault="00340BAA" w:rsidP="00340BAA">
            <w:pPr>
              <w:ind w:left="360"/>
              <w:rPr>
                <w:szCs w:val="24"/>
                <w:lang w:val="en-US"/>
              </w:rPr>
            </w:pPr>
          </w:p>
        </w:tc>
        <w:tc>
          <w:tcPr>
            <w:tcW w:w="850" w:type="dxa"/>
          </w:tcPr>
          <w:p w14:paraId="3A33765B" w14:textId="77777777" w:rsidR="00340BAA" w:rsidRPr="00947525" w:rsidRDefault="00340BAA" w:rsidP="00340BAA">
            <w:pPr>
              <w:ind w:left="360"/>
              <w:rPr>
                <w:szCs w:val="24"/>
                <w:lang w:val="en-US"/>
              </w:rPr>
            </w:pPr>
          </w:p>
        </w:tc>
        <w:tc>
          <w:tcPr>
            <w:tcW w:w="1418" w:type="dxa"/>
          </w:tcPr>
          <w:p w14:paraId="635048B0" w14:textId="77777777" w:rsidR="00340BAA" w:rsidRPr="00947525" w:rsidRDefault="00340BAA" w:rsidP="00340BAA">
            <w:pPr>
              <w:ind w:left="360"/>
              <w:rPr>
                <w:szCs w:val="24"/>
                <w:lang w:val="en-US"/>
              </w:rPr>
            </w:pPr>
          </w:p>
        </w:tc>
        <w:tc>
          <w:tcPr>
            <w:tcW w:w="2126" w:type="dxa"/>
          </w:tcPr>
          <w:p w14:paraId="1A017AA8" w14:textId="77777777" w:rsidR="00340BAA" w:rsidRPr="00947525" w:rsidRDefault="00340BAA" w:rsidP="00340BAA">
            <w:pPr>
              <w:ind w:left="360"/>
              <w:rPr>
                <w:szCs w:val="24"/>
                <w:lang w:val="en-US"/>
              </w:rPr>
            </w:pPr>
          </w:p>
        </w:tc>
      </w:tr>
      <w:tr w:rsidR="00340BAA" w:rsidRPr="00947525" w14:paraId="040DDE34" w14:textId="77777777" w:rsidTr="00340BAA">
        <w:tc>
          <w:tcPr>
            <w:tcW w:w="5529" w:type="dxa"/>
          </w:tcPr>
          <w:p w14:paraId="1FE490D3" w14:textId="77777777" w:rsidR="00340BAA" w:rsidRPr="00947525" w:rsidRDefault="00340BAA" w:rsidP="00340BAA">
            <w:pPr>
              <w:ind w:left="171"/>
              <w:rPr>
                <w:szCs w:val="24"/>
                <w:lang w:val="en-US"/>
              </w:rPr>
            </w:pPr>
          </w:p>
        </w:tc>
        <w:tc>
          <w:tcPr>
            <w:tcW w:w="425" w:type="dxa"/>
          </w:tcPr>
          <w:p w14:paraId="1E949FCF" w14:textId="77777777" w:rsidR="00340BAA" w:rsidRPr="00947525" w:rsidRDefault="00340BAA" w:rsidP="00340BAA">
            <w:pPr>
              <w:ind w:left="360"/>
              <w:rPr>
                <w:szCs w:val="24"/>
                <w:lang w:val="en-US"/>
              </w:rPr>
            </w:pPr>
          </w:p>
        </w:tc>
        <w:tc>
          <w:tcPr>
            <w:tcW w:w="850" w:type="dxa"/>
          </w:tcPr>
          <w:p w14:paraId="46C381AB" w14:textId="77777777" w:rsidR="00340BAA" w:rsidRPr="00947525" w:rsidRDefault="00340BAA" w:rsidP="00340BAA">
            <w:pPr>
              <w:ind w:left="360"/>
              <w:rPr>
                <w:szCs w:val="24"/>
                <w:lang w:val="en-US"/>
              </w:rPr>
            </w:pPr>
          </w:p>
        </w:tc>
        <w:tc>
          <w:tcPr>
            <w:tcW w:w="1418" w:type="dxa"/>
          </w:tcPr>
          <w:p w14:paraId="5552632C" w14:textId="77777777" w:rsidR="00340BAA" w:rsidRPr="00947525" w:rsidRDefault="00340BAA" w:rsidP="00340BAA">
            <w:pPr>
              <w:ind w:left="360"/>
              <w:rPr>
                <w:szCs w:val="24"/>
                <w:lang w:val="en-US"/>
              </w:rPr>
            </w:pPr>
          </w:p>
        </w:tc>
        <w:tc>
          <w:tcPr>
            <w:tcW w:w="2126" w:type="dxa"/>
          </w:tcPr>
          <w:p w14:paraId="54B377F5" w14:textId="77777777" w:rsidR="00340BAA" w:rsidRPr="00947525" w:rsidRDefault="00340BAA" w:rsidP="00340BAA">
            <w:pPr>
              <w:ind w:left="360"/>
              <w:rPr>
                <w:szCs w:val="24"/>
                <w:lang w:val="en-US"/>
              </w:rPr>
            </w:pPr>
          </w:p>
        </w:tc>
      </w:tr>
      <w:tr w:rsidR="00340BAA" w:rsidRPr="00947525" w14:paraId="18DF5642" w14:textId="77777777" w:rsidTr="00340BAA">
        <w:tc>
          <w:tcPr>
            <w:tcW w:w="5529" w:type="dxa"/>
          </w:tcPr>
          <w:p w14:paraId="23122F75" w14:textId="77777777" w:rsidR="00340BAA" w:rsidRPr="00947525" w:rsidRDefault="00340BAA" w:rsidP="00340BAA">
            <w:pPr>
              <w:ind w:left="171"/>
              <w:rPr>
                <w:szCs w:val="24"/>
                <w:lang w:val="en-US"/>
              </w:rPr>
            </w:pPr>
          </w:p>
        </w:tc>
        <w:tc>
          <w:tcPr>
            <w:tcW w:w="425" w:type="dxa"/>
          </w:tcPr>
          <w:p w14:paraId="0BB368AF" w14:textId="77777777" w:rsidR="00340BAA" w:rsidRPr="00947525" w:rsidRDefault="00340BAA" w:rsidP="00340BAA">
            <w:pPr>
              <w:ind w:left="360"/>
              <w:rPr>
                <w:szCs w:val="24"/>
                <w:lang w:val="en-US"/>
              </w:rPr>
            </w:pPr>
          </w:p>
        </w:tc>
        <w:tc>
          <w:tcPr>
            <w:tcW w:w="850" w:type="dxa"/>
          </w:tcPr>
          <w:p w14:paraId="7CC3B87E" w14:textId="77777777" w:rsidR="00340BAA" w:rsidRPr="00947525" w:rsidRDefault="00340BAA" w:rsidP="00340BAA">
            <w:pPr>
              <w:ind w:left="360"/>
              <w:rPr>
                <w:szCs w:val="24"/>
                <w:lang w:val="en-US"/>
              </w:rPr>
            </w:pPr>
          </w:p>
        </w:tc>
        <w:tc>
          <w:tcPr>
            <w:tcW w:w="1418" w:type="dxa"/>
          </w:tcPr>
          <w:p w14:paraId="7B89BF71" w14:textId="77777777" w:rsidR="00340BAA" w:rsidRPr="00947525" w:rsidRDefault="00340BAA" w:rsidP="00340BAA">
            <w:pPr>
              <w:ind w:left="360"/>
              <w:rPr>
                <w:szCs w:val="24"/>
                <w:lang w:val="en-US"/>
              </w:rPr>
            </w:pPr>
          </w:p>
        </w:tc>
        <w:tc>
          <w:tcPr>
            <w:tcW w:w="2126" w:type="dxa"/>
          </w:tcPr>
          <w:p w14:paraId="6E82540D" w14:textId="77777777" w:rsidR="00340BAA" w:rsidRPr="00947525" w:rsidRDefault="00340BAA" w:rsidP="00340BAA">
            <w:pPr>
              <w:ind w:left="360"/>
              <w:rPr>
                <w:szCs w:val="24"/>
                <w:lang w:val="en-US"/>
              </w:rPr>
            </w:pPr>
          </w:p>
        </w:tc>
      </w:tr>
      <w:tr w:rsidR="00340BAA" w:rsidRPr="00947525" w14:paraId="787634F3" w14:textId="77777777" w:rsidTr="00340BAA">
        <w:tc>
          <w:tcPr>
            <w:tcW w:w="5529" w:type="dxa"/>
          </w:tcPr>
          <w:p w14:paraId="4AFCEC3B" w14:textId="77777777" w:rsidR="00340BAA" w:rsidRPr="00947525" w:rsidRDefault="00340BAA" w:rsidP="00340BAA">
            <w:pPr>
              <w:ind w:left="171"/>
              <w:rPr>
                <w:szCs w:val="24"/>
                <w:lang w:val="en-US"/>
              </w:rPr>
            </w:pPr>
          </w:p>
        </w:tc>
        <w:tc>
          <w:tcPr>
            <w:tcW w:w="425" w:type="dxa"/>
          </w:tcPr>
          <w:p w14:paraId="63FF6D7F" w14:textId="77777777" w:rsidR="00340BAA" w:rsidRPr="00947525" w:rsidRDefault="00340BAA" w:rsidP="00340BAA">
            <w:pPr>
              <w:ind w:left="360"/>
              <w:rPr>
                <w:szCs w:val="24"/>
                <w:lang w:val="en-US"/>
              </w:rPr>
            </w:pPr>
          </w:p>
        </w:tc>
        <w:tc>
          <w:tcPr>
            <w:tcW w:w="850" w:type="dxa"/>
          </w:tcPr>
          <w:p w14:paraId="591887B6" w14:textId="77777777" w:rsidR="00340BAA" w:rsidRPr="00947525" w:rsidRDefault="00340BAA" w:rsidP="00340BAA">
            <w:pPr>
              <w:ind w:left="360"/>
              <w:rPr>
                <w:szCs w:val="24"/>
                <w:lang w:val="en-US"/>
              </w:rPr>
            </w:pPr>
          </w:p>
        </w:tc>
        <w:tc>
          <w:tcPr>
            <w:tcW w:w="1418" w:type="dxa"/>
          </w:tcPr>
          <w:p w14:paraId="1D1B4482" w14:textId="77777777" w:rsidR="00340BAA" w:rsidRPr="00947525" w:rsidRDefault="00340BAA" w:rsidP="00340BAA">
            <w:pPr>
              <w:ind w:left="360"/>
              <w:rPr>
                <w:szCs w:val="24"/>
                <w:lang w:val="en-US"/>
              </w:rPr>
            </w:pPr>
          </w:p>
        </w:tc>
        <w:tc>
          <w:tcPr>
            <w:tcW w:w="2126" w:type="dxa"/>
          </w:tcPr>
          <w:p w14:paraId="3A1FFE94" w14:textId="77777777" w:rsidR="00340BAA" w:rsidRPr="00947525" w:rsidRDefault="00340BAA" w:rsidP="00340BAA">
            <w:pPr>
              <w:ind w:left="360"/>
              <w:rPr>
                <w:szCs w:val="24"/>
                <w:lang w:val="en-US"/>
              </w:rPr>
            </w:pPr>
          </w:p>
        </w:tc>
      </w:tr>
      <w:tr w:rsidR="00340BAA" w:rsidRPr="00947525" w14:paraId="3CEB70EF" w14:textId="77777777" w:rsidTr="00340BAA">
        <w:tc>
          <w:tcPr>
            <w:tcW w:w="5529" w:type="dxa"/>
          </w:tcPr>
          <w:p w14:paraId="69DA4F87" w14:textId="77777777" w:rsidR="00340BAA" w:rsidRPr="00947525" w:rsidRDefault="00340BAA" w:rsidP="00340BAA">
            <w:pPr>
              <w:ind w:left="171"/>
              <w:rPr>
                <w:szCs w:val="24"/>
                <w:lang w:val="en-US"/>
              </w:rPr>
            </w:pPr>
          </w:p>
        </w:tc>
        <w:tc>
          <w:tcPr>
            <w:tcW w:w="425" w:type="dxa"/>
          </w:tcPr>
          <w:p w14:paraId="7729D49E" w14:textId="77777777" w:rsidR="00340BAA" w:rsidRPr="00947525" w:rsidRDefault="00340BAA" w:rsidP="00340BAA">
            <w:pPr>
              <w:ind w:left="360"/>
              <w:rPr>
                <w:szCs w:val="24"/>
                <w:lang w:val="en-US"/>
              </w:rPr>
            </w:pPr>
          </w:p>
        </w:tc>
        <w:tc>
          <w:tcPr>
            <w:tcW w:w="850" w:type="dxa"/>
          </w:tcPr>
          <w:p w14:paraId="1ACEA4CA" w14:textId="77777777" w:rsidR="00340BAA" w:rsidRPr="00947525" w:rsidRDefault="00340BAA" w:rsidP="00340BAA">
            <w:pPr>
              <w:ind w:left="360"/>
              <w:rPr>
                <w:szCs w:val="24"/>
                <w:lang w:val="en-US"/>
              </w:rPr>
            </w:pPr>
          </w:p>
        </w:tc>
        <w:tc>
          <w:tcPr>
            <w:tcW w:w="1418" w:type="dxa"/>
          </w:tcPr>
          <w:p w14:paraId="0494A8BC" w14:textId="77777777" w:rsidR="00340BAA" w:rsidRPr="00947525" w:rsidRDefault="00340BAA" w:rsidP="00340BAA">
            <w:pPr>
              <w:ind w:left="360"/>
              <w:rPr>
                <w:szCs w:val="24"/>
                <w:lang w:val="en-US"/>
              </w:rPr>
            </w:pPr>
          </w:p>
        </w:tc>
        <w:tc>
          <w:tcPr>
            <w:tcW w:w="2126" w:type="dxa"/>
          </w:tcPr>
          <w:p w14:paraId="5619F57C" w14:textId="77777777" w:rsidR="00340BAA" w:rsidRPr="00947525" w:rsidRDefault="00340BAA" w:rsidP="00340BAA">
            <w:pPr>
              <w:ind w:left="360"/>
              <w:rPr>
                <w:szCs w:val="24"/>
                <w:lang w:val="en-US"/>
              </w:rPr>
            </w:pPr>
          </w:p>
        </w:tc>
      </w:tr>
      <w:tr w:rsidR="00340BAA" w:rsidRPr="00947525" w14:paraId="0657C6DD" w14:textId="77777777" w:rsidTr="00340BAA">
        <w:tc>
          <w:tcPr>
            <w:tcW w:w="5529" w:type="dxa"/>
          </w:tcPr>
          <w:p w14:paraId="2F586754" w14:textId="77777777" w:rsidR="00340BAA" w:rsidRPr="00947525" w:rsidRDefault="00340BAA" w:rsidP="00340BAA">
            <w:pPr>
              <w:ind w:left="171"/>
              <w:rPr>
                <w:szCs w:val="24"/>
                <w:lang w:val="en-US"/>
              </w:rPr>
            </w:pPr>
          </w:p>
        </w:tc>
        <w:tc>
          <w:tcPr>
            <w:tcW w:w="425" w:type="dxa"/>
          </w:tcPr>
          <w:p w14:paraId="6D80C792" w14:textId="77777777" w:rsidR="00340BAA" w:rsidRPr="00947525" w:rsidRDefault="00340BAA" w:rsidP="00340BAA">
            <w:pPr>
              <w:ind w:left="360"/>
              <w:rPr>
                <w:szCs w:val="24"/>
                <w:lang w:val="en-US"/>
              </w:rPr>
            </w:pPr>
          </w:p>
        </w:tc>
        <w:tc>
          <w:tcPr>
            <w:tcW w:w="850" w:type="dxa"/>
          </w:tcPr>
          <w:p w14:paraId="007525E0" w14:textId="77777777" w:rsidR="00340BAA" w:rsidRPr="00947525" w:rsidRDefault="00340BAA" w:rsidP="00340BAA">
            <w:pPr>
              <w:ind w:left="360"/>
              <w:rPr>
                <w:szCs w:val="24"/>
                <w:lang w:val="en-US"/>
              </w:rPr>
            </w:pPr>
          </w:p>
        </w:tc>
        <w:tc>
          <w:tcPr>
            <w:tcW w:w="1418" w:type="dxa"/>
          </w:tcPr>
          <w:p w14:paraId="293AC357" w14:textId="77777777" w:rsidR="00340BAA" w:rsidRPr="00947525" w:rsidRDefault="00340BAA" w:rsidP="00340BAA">
            <w:pPr>
              <w:ind w:left="360"/>
              <w:rPr>
                <w:szCs w:val="24"/>
                <w:lang w:val="en-US"/>
              </w:rPr>
            </w:pPr>
          </w:p>
        </w:tc>
        <w:tc>
          <w:tcPr>
            <w:tcW w:w="2126" w:type="dxa"/>
          </w:tcPr>
          <w:p w14:paraId="4E64A697" w14:textId="77777777" w:rsidR="00340BAA" w:rsidRPr="00947525" w:rsidRDefault="00340BAA" w:rsidP="00340BAA">
            <w:pPr>
              <w:ind w:left="360"/>
              <w:rPr>
                <w:szCs w:val="24"/>
                <w:lang w:val="en-US"/>
              </w:rPr>
            </w:pPr>
          </w:p>
        </w:tc>
      </w:tr>
      <w:tr w:rsidR="00340BAA" w:rsidRPr="00947525" w14:paraId="19F90F3F" w14:textId="77777777" w:rsidTr="00340BAA">
        <w:tc>
          <w:tcPr>
            <w:tcW w:w="5529" w:type="dxa"/>
          </w:tcPr>
          <w:p w14:paraId="7074B98A" w14:textId="77777777" w:rsidR="00340BAA" w:rsidRPr="00947525" w:rsidRDefault="00340BAA" w:rsidP="00340BAA">
            <w:pPr>
              <w:ind w:left="171"/>
              <w:rPr>
                <w:szCs w:val="24"/>
                <w:lang w:val="en-US"/>
              </w:rPr>
            </w:pPr>
          </w:p>
        </w:tc>
        <w:tc>
          <w:tcPr>
            <w:tcW w:w="425" w:type="dxa"/>
          </w:tcPr>
          <w:p w14:paraId="48FED83F" w14:textId="77777777" w:rsidR="00340BAA" w:rsidRPr="00947525" w:rsidRDefault="00340BAA" w:rsidP="00340BAA">
            <w:pPr>
              <w:ind w:left="360"/>
              <w:rPr>
                <w:szCs w:val="24"/>
                <w:lang w:val="en-US"/>
              </w:rPr>
            </w:pPr>
          </w:p>
        </w:tc>
        <w:tc>
          <w:tcPr>
            <w:tcW w:w="850" w:type="dxa"/>
          </w:tcPr>
          <w:p w14:paraId="73BABF20" w14:textId="77777777" w:rsidR="00340BAA" w:rsidRPr="00947525" w:rsidRDefault="00340BAA" w:rsidP="00340BAA">
            <w:pPr>
              <w:ind w:left="360"/>
              <w:rPr>
                <w:szCs w:val="24"/>
                <w:lang w:val="en-US"/>
              </w:rPr>
            </w:pPr>
          </w:p>
        </w:tc>
        <w:tc>
          <w:tcPr>
            <w:tcW w:w="1418" w:type="dxa"/>
          </w:tcPr>
          <w:p w14:paraId="5E433173" w14:textId="77777777" w:rsidR="00340BAA" w:rsidRPr="00947525" w:rsidRDefault="00340BAA" w:rsidP="00340BAA">
            <w:pPr>
              <w:ind w:left="360"/>
              <w:rPr>
                <w:szCs w:val="24"/>
                <w:lang w:val="en-US"/>
              </w:rPr>
            </w:pPr>
          </w:p>
        </w:tc>
        <w:tc>
          <w:tcPr>
            <w:tcW w:w="2126" w:type="dxa"/>
          </w:tcPr>
          <w:p w14:paraId="52CCE84F" w14:textId="77777777" w:rsidR="00340BAA" w:rsidRPr="00947525" w:rsidRDefault="00340BAA" w:rsidP="00340BAA">
            <w:pPr>
              <w:ind w:left="360"/>
              <w:rPr>
                <w:szCs w:val="24"/>
                <w:lang w:val="en-US"/>
              </w:rPr>
            </w:pPr>
          </w:p>
        </w:tc>
      </w:tr>
      <w:tr w:rsidR="00340BAA" w:rsidRPr="00947525" w14:paraId="02C5D8F6" w14:textId="77777777" w:rsidTr="00340BAA">
        <w:tc>
          <w:tcPr>
            <w:tcW w:w="5529" w:type="dxa"/>
          </w:tcPr>
          <w:p w14:paraId="02CA909F" w14:textId="77777777" w:rsidR="00340BAA" w:rsidRPr="00947525" w:rsidRDefault="00340BAA" w:rsidP="00340BAA">
            <w:pPr>
              <w:rPr>
                <w:szCs w:val="24"/>
                <w:lang w:val="en-US"/>
              </w:rPr>
            </w:pPr>
          </w:p>
        </w:tc>
        <w:tc>
          <w:tcPr>
            <w:tcW w:w="425" w:type="dxa"/>
          </w:tcPr>
          <w:p w14:paraId="301AE819" w14:textId="77777777" w:rsidR="00340BAA" w:rsidRPr="00947525" w:rsidRDefault="00340BAA" w:rsidP="00340BAA">
            <w:pPr>
              <w:ind w:left="360"/>
              <w:rPr>
                <w:szCs w:val="24"/>
                <w:lang w:val="en-US"/>
              </w:rPr>
            </w:pPr>
          </w:p>
        </w:tc>
        <w:tc>
          <w:tcPr>
            <w:tcW w:w="850" w:type="dxa"/>
          </w:tcPr>
          <w:p w14:paraId="1346D3BD" w14:textId="77777777" w:rsidR="00340BAA" w:rsidRPr="00947525" w:rsidRDefault="00340BAA" w:rsidP="00340BAA">
            <w:pPr>
              <w:ind w:left="360"/>
              <w:rPr>
                <w:szCs w:val="24"/>
                <w:lang w:val="en-US"/>
              </w:rPr>
            </w:pPr>
          </w:p>
        </w:tc>
        <w:tc>
          <w:tcPr>
            <w:tcW w:w="1418" w:type="dxa"/>
          </w:tcPr>
          <w:p w14:paraId="1F35BD2C" w14:textId="77777777" w:rsidR="00340BAA" w:rsidRPr="00947525" w:rsidRDefault="00340BAA" w:rsidP="00340BAA">
            <w:pPr>
              <w:ind w:left="360"/>
              <w:rPr>
                <w:szCs w:val="24"/>
                <w:lang w:val="en-US"/>
              </w:rPr>
            </w:pPr>
          </w:p>
        </w:tc>
        <w:tc>
          <w:tcPr>
            <w:tcW w:w="2126" w:type="dxa"/>
          </w:tcPr>
          <w:p w14:paraId="6BA70DB5" w14:textId="77777777" w:rsidR="00340BAA" w:rsidRPr="00947525" w:rsidRDefault="00340BAA" w:rsidP="00340BAA">
            <w:pPr>
              <w:ind w:left="360"/>
              <w:rPr>
                <w:szCs w:val="24"/>
                <w:lang w:val="en-US"/>
              </w:rPr>
            </w:pPr>
          </w:p>
        </w:tc>
      </w:tr>
      <w:tr w:rsidR="00340BAA" w:rsidRPr="00947525" w14:paraId="64EC0987" w14:textId="77777777" w:rsidTr="00340BAA">
        <w:tc>
          <w:tcPr>
            <w:tcW w:w="5529" w:type="dxa"/>
          </w:tcPr>
          <w:p w14:paraId="7B2100BF" w14:textId="77777777" w:rsidR="00340BAA" w:rsidRPr="00947525" w:rsidRDefault="00340BAA" w:rsidP="00340BAA">
            <w:pPr>
              <w:rPr>
                <w:szCs w:val="24"/>
                <w:lang w:val="en-US"/>
              </w:rPr>
            </w:pPr>
          </w:p>
        </w:tc>
        <w:tc>
          <w:tcPr>
            <w:tcW w:w="425" w:type="dxa"/>
          </w:tcPr>
          <w:p w14:paraId="3C26A61C" w14:textId="77777777" w:rsidR="00340BAA" w:rsidRPr="00947525" w:rsidRDefault="00340BAA" w:rsidP="00340BAA">
            <w:pPr>
              <w:ind w:left="360"/>
              <w:rPr>
                <w:szCs w:val="24"/>
                <w:lang w:val="en-US"/>
              </w:rPr>
            </w:pPr>
          </w:p>
        </w:tc>
        <w:tc>
          <w:tcPr>
            <w:tcW w:w="850" w:type="dxa"/>
          </w:tcPr>
          <w:p w14:paraId="31BF615B" w14:textId="77777777" w:rsidR="00340BAA" w:rsidRPr="00947525" w:rsidRDefault="00340BAA" w:rsidP="00340BAA">
            <w:pPr>
              <w:ind w:left="360"/>
              <w:rPr>
                <w:szCs w:val="24"/>
                <w:lang w:val="en-US"/>
              </w:rPr>
            </w:pPr>
          </w:p>
        </w:tc>
        <w:tc>
          <w:tcPr>
            <w:tcW w:w="1418" w:type="dxa"/>
          </w:tcPr>
          <w:p w14:paraId="1606AA17" w14:textId="77777777" w:rsidR="00340BAA" w:rsidRPr="00947525" w:rsidRDefault="00340BAA" w:rsidP="00340BAA">
            <w:pPr>
              <w:ind w:left="360"/>
              <w:rPr>
                <w:szCs w:val="24"/>
                <w:lang w:val="en-US"/>
              </w:rPr>
            </w:pPr>
          </w:p>
        </w:tc>
        <w:tc>
          <w:tcPr>
            <w:tcW w:w="2126" w:type="dxa"/>
          </w:tcPr>
          <w:p w14:paraId="18B7F984" w14:textId="77777777" w:rsidR="00340BAA" w:rsidRPr="00947525" w:rsidRDefault="00340BAA" w:rsidP="00340BAA">
            <w:pPr>
              <w:ind w:left="360"/>
              <w:rPr>
                <w:szCs w:val="24"/>
                <w:lang w:val="en-US"/>
              </w:rPr>
            </w:pPr>
          </w:p>
        </w:tc>
      </w:tr>
      <w:tr w:rsidR="00340BAA" w:rsidRPr="00947525" w14:paraId="5B8456BB" w14:textId="77777777" w:rsidTr="00340BAA">
        <w:tc>
          <w:tcPr>
            <w:tcW w:w="5529" w:type="dxa"/>
          </w:tcPr>
          <w:p w14:paraId="4E36724F" w14:textId="77777777" w:rsidR="00340BAA" w:rsidRPr="00947525" w:rsidRDefault="00340BAA" w:rsidP="00340BAA">
            <w:pPr>
              <w:rPr>
                <w:szCs w:val="24"/>
                <w:lang w:val="en-US"/>
              </w:rPr>
            </w:pPr>
          </w:p>
        </w:tc>
        <w:tc>
          <w:tcPr>
            <w:tcW w:w="425" w:type="dxa"/>
          </w:tcPr>
          <w:p w14:paraId="19CC1A9E" w14:textId="77777777" w:rsidR="00340BAA" w:rsidRPr="00947525" w:rsidRDefault="00340BAA" w:rsidP="00340BAA">
            <w:pPr>
              <w:ind w:left="360"/>
              <w:rPr>
                <w:szCs w:val="24"/>
                <w:lang w:val="en-US"/>
              </w:rPr>
            </w:pPr>
          </w:p>
        </w:tc>
        <w:tc>
          <w:tcPr>
            <w:tcW w:w="850" w:type="dxa"/>
          </w:tcPr>
          <w:p w14:paraId="4625D1AD" w14:textId="77777777" w:rsidR="00340BAA" w:rsidRPr="00947525" w:rsidRDefault="00340BAA" w:rsidP="00340BAA">
            <w:pPr>
              <w:ind w:left="360"/>
              <w:rPr>
                <w:szCs w:val="24"/>
                <w:lang w:val="en-US"/>
              </w:rPr>
            </w:pPr>
          </w:p>
        </w:tc>
        <w:tc>
          <w:tcPr>
            <w:tcW w:w="1418" w:type="dxa"/>
          </w:tcPr>
          <w:p w14:paraId="33E9AF1E" w14:textId="77777777" w:rsidR="00340BAA" w:rsidRPr="00947525" w:rsidRDefault="00340BAA" w:rsidP="00340BAA">
            <w:pPr>
              <w:ind w:left="360"/>
              <w:rPr>
                <w:szCs w:val="24"/>
                <w:lang w:val="en-US"/>
              </w:rPr>
            </w:pPr>
          </w:p>
        </w:tc>
        <w:tc>
          <w:tcPr>
            <w:tcW w:w="2126" w:type="dxa"/>
          </w:tcPr>
          <w:p w14:paraId="26EFE080" w14:textId="77777777" w:rsidR="00340BAA" w:rsidRPr="00947525" w:rsidRDefault="00340BAA" w:rsidP="00340BAA">
            <w:pPr>
              <w:ind w:left="360"/>
              <w:rPr>
                <w:szCs w:val="24"/>
                <w:lang w:val="en-US"/>
              </w:rPr>
            </w:pPr>
          </w:p>
        </w:tc>
      </w:tr>
      <w:tr w:rsidR="00340BAA" w:rsidRPr="00947525" w14:paraId="444724DA" w14:textId="77777777" w:rsidTr="00340BAA">
        <w:tc>
          <w:tcPr>
            <w:tcW w:w="5529" w:type="dxa"/>
          </w:tcPr>
          <w:p w14:paraId="7F0021AA" w14:textId="77777777" w:rsidR="00340BAA" w:rsidRPr="00947525" w:rsidRDefault="00340BAA" w:rsidP="00340BAA">
            <w:pPr>
              <w:rPr>
                <w:szCs w:val="24"/>
                <w:lang w:val="en-US"/>
              </w:rPr>
            </w:pPr>
          </w:p>
        </w:tc>
        <w:tc>
          <w:tcPr>
            <w:tcW w:w="425" w:type="dxa"/>
          </w:tcPr>
          <w:p w14:paraId="43187FE0" w14:textId="77777777" w:rsidR="00340BAA" w:rsidRPr="00947525" w:rsidRDefault="00340BAA" w:rsidP="00340BAA">
            <w:pPr>
              <w:ind w:left="360"/>
              <w:rPr>
                <w:szCs w:val="24"/>
                <w:lang w:val="en-US"/>
              </w:rPr>
            </w:pPr>
          </w:p>
        </w:tc>
        <w:tc>
          <w:tcPr>
            <w:tcW w:w="850" w:type="dxa"/>
          </w:tcPr>
          <w:p w14:paraId="1DEE9DCD" w14:textId="77777777" w:rsidR="00340BAA" w:rsidRPr="00947525" w:rsidRDefault="00340BAA" w:rsidP="00340BAA">
            <w:pPr>
              <w:ind w:left="360"/>
              <w:rPr>
                <w:szCs w:val="24"/>
                <w:lang w:val="en-US"/>
              </w:rPr>
            </w:pPr>
          </w:p>
        </w:tc>
        <w:tc>
          <w:tcPr>
            <w:tcW w:w="1418" w:type="dxa"/>
          </w:tcPr>
          <w:p w14:paraId="66288AC0" w14:textId="77777777" w:rsidR="00340BAA" w:rsidRPr="00947525" w:rsidRDefault="00340BAA" w:rsidP="00340BAA">
            <w:pPr>
              <w:ind w:left="360"/>
              <w:rPr>
                <w:szCs w:val="24"/>
                <w:lang w:val="en-US"/>
              </w:rPr>
            </w:pPr>
          </w:p>
        </w:tc>
        <w:tc>
          <w:tcPr>
            <w:tcW w:w="2126" w:type="dxa"/>
          </w:tcPr>
          <w:p w14:paraId="3C5FDA51" w14:textId="77777777" w:rsidR="00340BAA" w:rsidRPr="00947525" w:rsidRDefault="00340BAA" w:rsidP="00340BAA">
            <w:pPr>
              <w:ind w:left="360"/>
              <w:rPr>
                <w:szCs w:val="24"/>
                <w:lang w:val="en-US"/>
              </w:rPr>
            </w:pPr>
          </w:p>
        </w:tc>
      </w:tr>
      <w:tr w:rsidR="00340BAA" w:rsidRPr="00947525" w14:paraId="1DD630D3" w14:textId="77777777" w:rsidTr="00340BAA">
        <w:tc>
          <w:tcPr>
            <w:tcW w:w="5529" w:type="dxa"/>
          </w:tcPr>
          <w:p w14:paraId="785D8759" w14:textId="77777777" w:rsidR="00340BAA" w:rsidRPr="00947525" w:rsidRDefault="00340BAA" w:rsidP="00340BAA">
            <w:pPr>
              <w:rPr>
                <w:szCs w:val="24"/>
                <w:lang w:val="en-US"/>
              </w:rPr>
            </w:pPr>
          </w:p>
        </w:tc>
        <w:tc>
          <w:tcPr>
            <w:tcW w:w="425" w:type="dxa"/>
          </w:tcPr>
          <w:p w14:paraId="371E5E77" w14:textId="77777777" w:rsidR="00340BAA" w:rsidRPr="00947525" w:rsidRDefault="00340BAA" w:rsidP="00340BAA">
            <w:pPr>
              <w:ind w:left="360"/>
              <w:rPr>
                <w:szCs w:val="24"/>
                <w:lang w:val="en-US"/>
              </w:rPr>
            </w:pPr>
          </w:p>
        </w:tc>
        <w:tc>
          <w:tcPr>
            <w:tcW w:w="850" w:type="dxa"/>
          </w:tcPr>
          <w:p w14:paraId="231ABBE5" w14:textId="77777777" w:rsidR="00340BAA" w:rsidRPr="00947525" w:rsidRDefault="00340BAA" w:rsidP="00340BAA">
            <w:pPr>
              <w:ind w:left="360"/>
              <w:rPr>
                <w:szCs w:val="24"/>
                <w:lang w:val="en-US"/>
              </w:rPr>
            </w:pPr>
          </w:p>
        </w:tc>
        <w:tc>
          <w:tcPr>
            <w:tcW w:w="1418" w:type="dxa"/>
          </w:tcPr>
          <w:p w14:paraId="53A710AA" w14:textId="77777777" w:rsidR="00340BAA" w:rsidRPr="00947525" w:rsidRDefault="00340BAA" w:rsidP="00340BAA">
            <w:pPr>
              <w:ind w:left="360"/>
              <w:rPr>
                <w:szCs w:val="24"/>
                <w:lang w:val="en-US"/>
              </w:rPr>
            </w:pPr>
          </w:p>
        </w:tc>
        <w:tc>
          <w:tcPr>
            <w:tcW w:w="2126" w:type="dxa"/>
          </w:tcPr>
          <w:p w14:paraId="4B3726BE" w14:textId="77777777" w:rsidR="00340BAA" w:rsidRPr="00947525" w:rsidRDefault="00340BAA" w:rsidP="00340BAA">
            <w:pPr>
              <w:ind w:left="360"/>
              <w:rPr>
                <w:szCs w:val="24"/>
                <w:lang w:val="en-US"/>
              </w:rPr>
            </w:pPr>
          </w:p>
        </w:tc>
      </w:tr>
      <w:tr w:rsidR="00340BAA" w:rsidRPr="00947525" w14:paraId="15CB189F" w14:textId="77777777" w:rsidTr="00340BAA">
        <w:tc>
          <w:tcPr>
            <w:tcW w:w="5529" w:type="dxa"/>
          </w:tcPr>
          <w:p w14:paraId="3D1BD469" w14:textId="77777777" w:rsidR="00340BAA" w:rsidRPr="00947525" w:rsidRDefault="00340BAA" w:rsidP="00340BAA">
            <w:pPr>
              <w:rPr>
                <w:szCs w:val="24"/>
                <w:lang w:val="en-US"/>
              </w:rPr>
            </w:pPr>
          </w:p>
        </w:tc>
        <w:tc>
          <w:tcPr>
            <w:tcW w:w="425" w:type="dxa"/>
          </w:tcPr>
          <w:p w14:paraId="6FB09E1A" w14:textId="77777777" w:rsidR="00340BAA" w:rsidRPr="00947525" w:rsidRDefault="00340BAA" w:rsidP="00340BAA">
            <w:pPr>
              <w:ind w:left="360"/>
              <w:rPr>
                <w:szCs w:val="24"/>
                <w:lang w:val="en-US"/>
              </w:rPr>
            </w:pPr>
          </w:p>
        </w:tc>
        <w:tc>
          <w:tcPr>
            <w:tcW w:w="850" w:type="dxa"/>
          </w:tcPr>
          <w:p w14:paraId="65AE431B" w14:textId="77777777" w:rsidR="00340BAA" w:rsidRPr="00947525" w:rsidRDefault="00340BAA" w:rsidP="00340BAA">
            <w:pPr>
              <w:ind w:left="360"/>
              <w:rPr>
                <w:szCs w:val="24"/>
                <w:lang w:val="en-US"/>
              </w:rPr>
            </w:pPr>
          </w:p>
        </w:tc>
        <w:tc>
          <w:tcPr>
            <w:tcW w:w="1418" w:type="dxa"/>
          </w:tcPr>
          <w:p w14:paraId="69513FCB" w14:textId="77777777" w:rsidR="00340BAA" w:rsidRPr="00947525" w:rsidRDefault="00340BAA" w:rsidP="00340BAA">
            <w:pPr>
              <w:ind w:left="360"/>
              <w:rPr>
                <w:szCs w:val="24"/>
                <w:lang w:val="en-US"/>
              </w:rPr>
            </w:pPr>
          </w:p>
        </w:tc>
        <w:tc>
          <w:tcPr>
            <w:tcW w:w="2126" w:type="dxa"/>
          </w:tcPr>
          <w:p w14:paraId="6D09388B" w14:textId="77777777" w:rsidR="00340BAA" w:rsidRPr="00947525" w:rsidRDefault="00340BAA" w:rsidP="00340BAA">
            <w:pPr>
              <w:ind w:left="360"/>
              <w:rPr>
                <w:szCs w:val="24"/>
                <w:lang w:val="en-US"/>
              </w:rPr>
            </w:pPr>
          </w:p>
        </w:tc>
      </w:tr>
      <w:tr w:rsidR="00340BAA" w:rsidRPr="00947525" w14:paraId="2CA7EF50" w14:textId="77777777" w:rsidTr="00340BAA">
        <w:tc>
          <w:tcPr>
            <w:tcW w:w="5529" w:type="dxa"/>
          </w:tcPr>
          <w:p w14:paraId="2B7C436F" w14:textId="77777777" w:rsidR="00340BAA" w:rsidRPr="00947525" w:rsidRDefault="00340BAA" w:rsidP="00340BAA">
            <w:pPr>
              <w:rPr>
                <w:szCs w:val="24"/>
                <w:lang w:val="en-US"/>
              </w:rPr>
            </w:pPr>
          </w:p>
        </w:tc>
        <w:tc>
          <w:tcPr>
            <w:tcW w:w="425" w:type="dxa"/>
          </w:tcPr>
          <w:p w14:paraId="5933D197" w14:textId="77777777" w:rsidR="00340BAA" w:rsidRPr="00947525" w:rsidRDefault="00340BAA" w:rsidP="00340BAA">
            <w:pPr>
              <w:ind w:left="360"/>
              <w:rPr>
                <w:szCs w:val="24"/>
                <w:lang w:val="en-US"/>
              </w:rPr>
            </w:pPr>
          </w:p>
        </w:tc>
        <w:tc>
          <w:tcPr>
            <w:tcW w:w="850" w:type="dxa"/>
          </w:tcPr>
          <w:p w14:paraId="33FC66A6" w14:textId="77777777" w:rsidR="00340BAA" w:rsidRPr="00947525" w:rsidRDefault="00340BAA" w:rsidP="00340BAA">
            <w:pPr>
              <w:ind w:left="360"/>
              <w:rPr>
                <w:szCs w:val="24"/>
                <w:lang w:val="en-US"/>
              </w:rPr>
            </w:pPr>
          </w:p>
        </w:tc>
        <w:tc>
          <w:tcPr>
            <w:tcW w:w="1418" w:type="dxa"/>
          </w:tcPr>
          <w:p w14:paraId="74FAAB25" w14:textId="77777777" w:rsidR="00340BAA" w:rsidRPr="00947525" w:rsidRDefault="00340BAA" w:rsidP="00340BAA">
            <w:pPr>
              <w:ind w:left="360"/>
              <w:rPr>
                <w:szCs w:val="24"/>
                <w:lang w:val="en-US"/>
              </w:rPr>
            </w:pPr>
          </w:p>
        </w:tc>
        <w:tc>
          <w:tcPr>
            <w:tcW w:w="2126" w:type="dxa"/>
          </w:tcPr>
          <w:p w14:paraId="4F849729" w14:textId="77777777" w:rsidR="00340BAA" w:rsidRPr="00947525" w:rsidRDefault="00340BAA" w:rsidP="00340BAA">
            <w:pPr>
              <w:ind w:left="360"/>
              <w:rPr>
                <w:szCs w:val="24"/>
                <w:lang w:val="en-US"/>
              </w:rPr>
            </w:pPr>
          </w:p>
        </w:tc>
      </w:tr>
      <w:tr w:rsidR="00340BAA" w:rsidRPr="00947525" w14:paraId="4F243817" w14:textId="77777777" w:rsidTr="00340BAA">
        <w:tc>
          <w:tcPr>
            <w:tcW w:w="5529" w:type="dxa"/>
          </w:tcPr>
          <w:p w14:paraId="4194ADB9" w14:textId="77777777" w:rsidR="00340BAA" w:rsidRPr="00947525" w:rsidRDefault="00340BAA" w:rsidP="00340BAA">
            <w:pPr>
              <w:rPr>
                <w:szCs w:val="24"/>
                <w:lang w:val="en-US"/>
              </w:rPr>
            </w:pPr>
          </w:p>
        </w:tc>
        <w:tc>
          <w:tcPr>
            <w:tcW w:w="425" w:type="dxa"/>
          </w:tcPr>
          <w:p w14:paraId="7FD96DFE" w14:textId="77777777" w:rsidR="00340BAA" w:rsidRPr="00947525" w:rsidRDefault="00340BAA" w:rsidP="00340BAA">
            <w:pPr>
              <w:ind w:left="360"/>
              <w:rPr>
                <w:szCs w:val="24"/>
                <w:lang w:val="en-US"/>
              </w:rPr>
            </w:pPr>
          </w:p>
        </w:tc>
        <w:tc>
          <w:tcPr>
            <w:tcW w:w="850" w:type="dxa"/>
          </w:tcPr>
          <w:p w14:paraId="535D96AB" w14:textId="77777777" w:rsidR="00340BAA" w:rsidRPr="00947525" w:rsidRDefault="00340BAA" w:rsidP="00340BAA">
            <w:pPr>
              <w:ind w:left="360"/>
              <w:rPr>
                <w:szCs w:val="24"/>
                <w:lang w:val="en-US"/>
              </w:rPr>
            </w:pPr>
          </w:p>
        </w:tc>
        <w:tc>
          <w:tcPr>
            <w:tcW w:w="1418" w:type="dxa"/>
          </w:tcPr>
          <w:p w14:paraId="4869FF74" w14:textId="77777777" w:rsidR="00340BAA" w:rsidRPr="00947525" w:rsidRDefault="00340BAA" w:rsidP="00340BAA">
            <w:pPr>
              <w:ind w:left="360"/>
              <w:rPr>
                <w:szCs w:val="24"/>
                <w:lang w:val="en-US"/>
              </w:rPr>
            </w:pPr>
          </w:p>
        </w:tc>
        <w:tc>
          <w:tcPr>
            <w:tcW w:w="2126" w:type="dxa"/>
          </w:tcPr>
          <w:p w14:paraId="2579DD1C" w14:textId="77777777" w:rsidR="00340BAA" w:rsidRPr="00947525" w:rsidRDefault="00340BAA" w:rsidP="00340BAA">
            <w:pPr>
              <w:ind w:left="360"/>
              <w:rPr>
                <w:szCs w:val="24"/>
                <w:lang w:val="en-US"/>
              </w:rPr>
            </w:pPr>
          </w:p>
        </w:tc>
      </w:tr>
      <w:tr w:rsidR="00340BAA" w:rsidRPr="00947525" w14:paraId="682948BE" w14:textId="77777777" w:rsidTr="00340BAA">
        <w:tc>
          <w:tcPr>
            <w:tcW w:w="5529" w:type="dxa"/>
          </w:tcPr>
          <w:p w14:paraId="3B8897AF" w14:textId="77777777" w:rsidR="00340BAA" w:rsidRPr="00947525" w:rsidRDefault="00340BAA" w:rsidP="00340BAA">
            <w:pPr>
              <w:rPr>
                <w:szCs w:val="24"/>
                <w:lang w:val="en-US"/>
              </w:rPr>
            </w:pPr>
          </w:p>
        </w:tc>
        <w:tc>
          <w:tcPr>
            <w:tcW w:w="425" w:type="dxa"/>
          </w:tcPr>
          <w:p w14:paraId="022FD970" w14:textId="77777777" w:rsidR="00340BAA" w:rsidRPr="00947525" w:rsidRDefault="00340BAA" w:rsidP="00340BAA">
            <w:pPr>
              <w:ind w:left="360"/>
              <w:rPr>
                <w:szCs w:val="24"/>
                <w:lang w:val="en-US"/>
              </w:rPr>
            </w:pPr>
          </w:p>
        </w:tc>
        <w:tc>
          <w:tcPr>
            <w:tcW w:w="850" w:type="dxa"/>
          </w:tcPr>
          <w:p w14:paraId="00B54E65" w14:textId="77777777" w:rsidR="00340BAA" w:rsidRPr="00947525" w:rsidRDefault="00340BAA" w:rsidP="00340BAA">
            <w:pPr>
              <w:ind w:left="360"/>
              <w:rPr>
                <w:szCs w:val="24"/>
                <w:lang w:val="en-US"/>
              </w:rPr>
            </w:pPr>
          </w:p>
        </w:tc>
        <w:tc>
          <w:tcPr>
            <w:tcW w:w="1418" w:type="dxa"/>
          </w:tcPr>
          <w:p w14:paraId="468D2EB8" w14:textId="77777777" w:rsidR="00340BAA" w:rsidRPr="00947525" w:rsidRDefault="00340BAA" w:rsidP="00340BAA">
            <w:pPr>
              <w:ind w:left="360"/>
              <w:rPr>
                <w:szCs w:val="24"/>
                <w:lang w:val="en-US"/>
              </w:rPr>
            </w:pPr>
          </w:p>
        </w:tc>
        <w:tc>
          <w:tcPr>
            <w:tcW w:w="2126" w:type="dxa"/>
          </w:tcPr>
          <w:p w14:paraId="314611E5" w14:textId="77777777" w:rsidR="00340BAA" w:rsidRPr="00947525" w:rsidRDefault="00340BAA" w:rsidP="00340BAA">
            <w:pPr>
              <w:ind w:left="360"/>
              <w:rPr>
                <w:szCs w:val="24"/>
                <w:lang w:val="en-US"/>
              </w:rPr>
            </w:pPr>
          </w:p>
        </w:tc>
      </w:tr>
      <w:tr w:rsidR="00340BAA" w:rsidRPr="00947525" w14:paraId="7704E163" w14:textId="77777777" w:rsidTr="00340BAA">
        <w:tc>
          <w:tcPr>
            <w:tcW w:w="5529" w:type="dxa"/>
          </w:tcPr>
          <w:p w14:paraId="12D896F7" w14:textId="77777777" w:rsidR="00340BAA" w:rsidRPr="00947525" w:rsidRDefault="00340BAA" w:rsidP="00340BAA">
            <w:pPr>
              <w:rPr>
                <w:szCs w:val="24"/>
                <w:lang w:val="en-US"/>
              </w:rPr>
            </w:pPr>
          </w:p>
        </w:tc>
        <w:tc>
          <w:tcPr>
            <w:tcW w:w="425" w:type="dxa"/>
          </w:tcPr>
          <w:p w14:paraId="1A243176" w14:textId="77777777" w:rsidR="00340BAA" w:rsidRPr="00947525" w:rsidRDefault="00340BAA" w:rsidP="00340BAA">
            <w:pPr>
              <w:ind w:left="360"/>
              <w:rPr>
                <w:szCs w:val="24"/>
                <w:lang w:val="en-US"/>
              </w:rPr>
            </w:pPr>
          </w:p>
        </w:tc>
        <w:tc>
          <w:tcPr>
            <w:tcW w:w="850" w:type="dxa"/>
          </w:tcPr>
          <w:p w14:paraId="798A4A64" w14:textId="77777777" w:rsidR="00340BAA" w:rsidRPr="00947525" w:rsidRDefault="00340BAA" w:rsidP="00340BAA">
            <w:pPr>
              <w:ind w:left="360"/>
              <w:rPr>
                <w:szCs w:val="24"/>
                <w:lang w:val="en-US"/>
              </w:rPr>
            </w:pPr>
          </w:p>
        </w:tc>
        <w:tc>
          <w:tcPr>
            <w:tcW w:w="1418" w:type="dxa"/>
          </w:tcPr>
          <w:p w14:paraId="4954C5F4" w14:textId="77777777" w:rsidR="00340BAA" w:rsidRPr="00947525" w:rsidRDefault="00340BAA" w:rsidP="00340BAA">
            <w:pPr>
              <w:ind w:left="360"/>
              <w:rPr>
                <w:szCs w:val="24"/>
                <w:lang w:val="en-US"/>
              </w:rPr>
            </w:pPr>
          </w:p>
        </w:tc>
        <w:tc>
          <w:tcPr>
            <w:tcW w:w="2126" w:type="dxa"/>
          </w:tcPr>
          <w:p w14:paraId="543B0392" w14:textId="77777777" w:rsidR="00340BAA" w:rsidRPr="00947525" w:rsidRDefault="00340BAA" w:rsidP="00340BAA">
            <w:pPr>
              <w:ind w:left="360"/>
              <w:rPr>
                <w:szCs w:val="24"/>
                <w:lang w:val="en-US"/>
              </w:rPr>
            </w:pPr>
          </w:p>
        </w:tc>
      </w:tr>
      <w:tr w:rsidR="00340BAA" w:rsidRPr="00947525" w14:paraId="181F8E90" w14:textId="77777777" w:rsidTr="00340BAA">
        <w:tc>
          <w:tcPr>
            <w:tcW w:w="5529" w:type="dxa"/>
          </w:tcPr>
          <w:p w14:paraId="11477BA5" w14:textId="77777777" w:rsidR="00340BAA" w:rsidRPr="00947525" w:rsidRDefault="00340BAA" w:rsidP="00340BAA">
            <w:pPr>
              <w:rPr>
                <w:szCs w:val="24"/>
                <w:lang w:val="en-US"/>
              </w:rPr>
            </w:pPr>
          </w:p>
        </w:tc>
        <w:tc>
          <w:tcPr>
            <w:tcW w:w="425" w:type="dxa"/>
          </w:tcPr>
          <w:p w14:paraId="7E5F12F9" w14:textId="77777777" w:rsidR="00340BAA" w:rsidRPr="00947525" w:rsidRDefault="00340BAA" w:rsidP="00340BAA">
            <w:pPr>
              <w:ind w:left="360"/>
              <w:rPr>
                <w:szCs w:val="24"/>
                <w:lang w:val="en-US"/>
              </w:rPr>
            </w:pPr>
          </w:p>
        </w:tc>
        <w:tc>
          <w:tcPr>
            <w:tcW w:w="850" w:type="dxa"/>
          </w:tcPr>
          <w:p w14:paraId="2067D6D7" w14:textId="77777777" w:rsidR="00340BAA" w:rsidRPr="00947525" w:rsidRDefault="00340BAA" w:rsidP="00340BAA">
            <w:pPr>
              <w:ind w:left="360"/>
              <w:rPr>
                <w:szCs w:val="24"/>
                <w:lang w:val="en-US"/>
              </w:rPr>
            </w:pPr>
          </w:p>
        </w:tc>
        <w:tc>
          <w:tcPr>
            <w:tcW w:w="1418" w:type="dxa"/>
          </w:tcPr>
          <w:p w14:paraId="4AA9BDA9" w14:textId="77777777" w:rsidR="00340BAA" w:rsidRPr="00947525" w:rsidRDefault="00340BAA" w:rsidP="00340BAA">
            <w:pPr>
              <w:ind w:left="360"/>
              <w:rPr>
                <w:szCs w:val="24"/>
                <w:lang w:val="en-US"/>
              </w:rPr>
            </w:pPr>
          </w:p>
        </w:tc>
        <w:tc>
          <w:tcPr>
            <w:tcW w:w="2126" w:type="dxa"/>
          </w:tcPr>
          <w:p w14:paraId="6CDDE824" w14:textId="77777777" w:rsidR="00340BAA" w:rsidRPr="00947525" w:rsidRDefault="00340BAA" w:rsidP="00340BAA">
            <w:pPr>
              <w:ind w:left="360"/>
              <w:rPr>
                <w:szCs w:val="24"/>
                <w:lang w:val="en-US"/>
              </w:rPr>
            </w:pPr>
          </w:p>
        </w:tc>
      </w:tr>
      <w:tr w:rsidR="00340BAA" w:rsidRPr="00947525" w14:paraId="5347F7DB" w14:textId="77777777" w:rsidTr="00340BAA">
        <w:tc>
          <w:tcPr>
            <w:tcW w:w="5529" w:type="dxa"/>
          </w:tcPr>
          <w:p w14:paraId="0DACE9EE" w14:textId="77777777" w:rsidR="00340BAA" w:rsidRPr="00947525" w:rsidRDefault="00340BAA" w:rsidP="00340BAA">
            <w:pPr>
              <w:rPr>
                <w:szCs w:val="24"/>
                <w:lang w:val="en-US"/>
              </w:rPr>
            </w:pPr>
          </w:p>
        </w:tc>
        <w:tc>
          <w:tcPr>
            <w:tcW w:w="425" w:type="dxa"/>
          </w:tcPr>
          <w:p w14:paraId="3D970B1B" w14:textId="77777777" w:rsidR="00340BAA" w:rsidRPr="00947525" w:rsidRDefault="00340BAA" w:rsidP="00340BAA">
            <w:pPr>
              <w:ind w:left="360"/>
              <w:rPr>
                <w:szCs w:val="24"/>
                <w:lang w:val="en-US"/>
              </w:rPr>
            </w:pPr>
          </w:p>
        </w:tc>
        <w:tc>
          <w:tcPr>
            <w:tcW w:w="850" w:type="dxa"/>
          </w:tcPr>
          <w:p w14:paraId="6691D4C3" w14:textId="77777777" w:rsidR="00340BAA" w:rsidRPr="00947525" w:rsidRDefault="00340BAA" w:rsidP="00340BAA">
            <w:pPr>
              <w:ind w:left="360"/>
              <w:rPr>
                <w:szCs w:val="24"/>
                <w:lang w:val="en-US"/>
              </w:rPr>
            </w:pPr>
          </w:p>
        </w:tc>
        <w:tc>
          <w:tcPr>
            <w:tcW w:w="1418" w:type="dxa"/>
          </w:tcPr>
          <w:p w14:paraId="039C2166" w14:textId="77777777" w:rsidR="00340BAA" w:rsidRPr="00947525" w:rsidRDefault="00340BAA" w:rsidP="00340BAA">
            <w:pPr>
              <w:ind w:left="360"/>
              <w:rPr>
                <w:szCs w:val="24"/>
                <w:lang w:val="en-US"/>
              </w:rPr>
            </w:pPr>
          </w:p>
        </w:tc>
        <w:tc>
          <w:tcPr>
            <w:tcW w:w="2126" w:type="dxa"/>
          </w:tcPr>
          <w:p w14:paraId="17B9F064" w14:textId="77777777" w:rsidR="00340BAA" w:rsidRPr="00947525" w:rsidRDefault="00340BAA" w:rsidP="00340BAA">
            <w:pPr>
              <w:ind w:left="360"/>
              <w:rPr>
                <w:szCs w:val="24"/>
                <w:lang w:val="en-US"/>
              </w:rPr>
            </w:pPr>
          </w:p>
        </w:tc>
      </w:tr>
      <w:tr w:rsidR="00340BAA" w:rsidRPr="00947525" w14:paraId="76BA34F1" w14:textId="77777777" w:rsidTr="00340BAA">
        <w:tc>
          <w:tcPr>
            <w:tcW w:w="5529" w:type="dxa"/>
          </w:tcPr>
          <w:p w14:paraId="0AFC69FF" w14:textId="77777777" w:rsidR="00340BAA" w:rsidRPr="00947525" w:rsidRDefault="00340BAA" w:rsidP="00340BAA">
            <w:pPr>
              <w:rPr>
                <w:szCs w:val="24"/>
                <w:lang w:val="en-US"/>
              </w:rPr>
            </w:pPr>
          </w:p>
        </w:tc>
        <w:tc>
          <w:tcPr>
            <w:tcW w:w="425" w:type="dxa"/>
          </w:tcPr>
          <w:p w14:paraId="107B2286" w14:textId="77777777" w:rsidR="00340BAA" w:rsidRPr="00947525" w:rsidRDefault="00340BAA" w:rsidP="00340BAA">
            <w:pPr>
              <w:ind w:left="360"/>
              <w:rPr>
                <w:szCs w:val="24"/>
                <w:lang w:val="en-US"/>
              </w:rPr>
            </w:pPr>
          </w:p>
        </w:tc>
        <w:tc>
          <w:tcPr>
            <w:tcW w:w="850" w:type="dxa"/>
          </w:tcPr>
          <w:p w14:paraId="5EE81BB6" w14:textId="77777777" w:rsidR="00340BAA" w:rsidRPr="00947525" w:rsidRDefault="00340BAA" w:rsidP="00340BAA">
            <w:pPr>
              <w:ind w:left="360"/>
              <w:rPr>
                <w:szCs w:val="24"/>
                <w:lang w:val="en-US"/>
              </w:rPr>
            </w:pPr>
          </w:p>
        </w:tc>
        <w:tc>
          <w:tcPr>
            <w:tcW w:w="1418" w:type="dxa"/>
          </w:tcPr>
          <w:p w14:paraId="097BF554" w14:textId="77777777" w:rsidR="00340BAA" w:rsidRPr="00947525" w:rsidRDefault="00340BAA" w:rsidP="00340BAA">
            <w:pPr>
              <w:ind w:left="360"/>
              <w:rPr>
                <w:szCs w:val="24"/>
                <w:lang w:val="en-US"/>
              </w:rPr>
            </w:pPr>
          </w:p>
        </w:tc>
        <w:tc>
          <w:tcPr>
            <w:tcW w:w="2126" w:type="dxa"/>
          </w:tcPr>
          <w:p w14:paraId="737F53AE" w14:textId="77777777" w:rsidR="00340BAA" w:rsidRPr="00947525" w:rsidRDefault="00340BAA" w:rsidP="00340BAA">
            <w:pPr>
              <w:ind w:left="360"/>
              <w:rPr>
                <w:szCs w:val="24"/>
                <w:lang w:val="en-US"/>
              </w:rPr>
            </w:pPr>
          </w:p>
        </w:tc>
      </w:tr>
      <w:tr w:rsidR="00340BAA" w:rsidRPr="00947525" w14:paraId="630D6E80" w14:textId="77777777" w:rsidTr="00340BAA">
        <w:tc>
          <w:tcPr>
            <w:tcW w:w="5529" w:type="dxa"/>
          </w:tcPr>
          <w:p w14:paraId="608DEFC5" w14:textId="77777777" w:rsidR="00340BAA" w:rsidRPr="00947525" w:rsidRDefault="00340BAA" w:rsidP="00340BAA">
            <w:pPr>
              <w:rPr>
                <w:szCs w:val="24"/>
                <w:lang w:val="en-US"/>
              </w:rPr>
            </w:pPr>
          </w:p>
        </w:tc>
        <w:tc>
          <w:tcPr>
            <w:tcW w:w="425" w:type="dxa"/>
          </w:tcPr>
          <w:p w14:paraId="403439E6" w14:textId="77777777" w:rsidR="00340BAA" w:rsidRPr="00947525" w:rsidRDefault="00340BAA" w:rsidP="00340BAA">
            <w:pPr>
              <w:ind w:left="360"/>
              <w:rPr>
                <w:szCs w:val="24"/>
                <w:lang w:val="en-US"/>
              </w:rPr>
            </w:pPr>
          </w:p>
        </w:tc>
        <w:tc>
          <w:tcPr>
            <w:tcW w:w="850" w:type="dxa"/>
          </w:tcPr>
          <w:p w14:paraId="2E9E0486" w14:textId="77777777" w:rsidR="00340BAA" w:rsidRPr="00947525" w:rsidRDefault="00340BAA" w:rsidP="00340BAA">
            <w:pPr>
              <w:ind w:left="360"/>
              <w:rPr>
                <w:szCs w:val="24"/>
                <w:lang w:val="en-US"/>
              </w:rPr>
            </w:pPr>
          </w:p>
        </w:tc>
        <w:tc>
          <w:tcPr>
            <w:tcW w:w="1418" w:type="dxa"/>
          </w:tcPr>
          <w:p w14:paraId="7F204598" w14:textId="77777777" w:rsidR="00340BAA" w:rsidRPr="00947525" w:rsidRDefault="00340BAA" w:rsidP="00340BAA">
            <w:pPr>
              <w:ind w:left="360"/>
              <w:rPr>
                <w:szCs w:val="24"/>
                <w:lang w:val="en-US"/>
              </w:rPr>
            </w:pPr>
          </w:p>
        </w:tc>
        <w:tc>
          <w:tcPr>
            <w:tcW w:w="2126" w:type="dxa"/>
          </w:tcPr>
          <w:p w14:paraId="141ACBE9" w14:textId="77777777" w:rsidR="00340BAA" w:rsidRPr="00947525" w:rsidRDefault="00340BAA" w:rsidP="00340BAA">
            <w:pPr>
              <w:ind w:left="360"/>
              <w:rPr>
                <w:szCs w:val="24"/>
                <w:lang w:val="en-US"/>
              </w:rPr>
            </w:pPr>
          </w:p>
        </w:tc>
      </w:tr>
      <w:tr w:rsidR="00340BAA" w:rsidRPr="00947525" w14:paraId="53B37442" w14:textId="77777777" w:rsidTr="00340BAA">
        <w:tc>
          <w:tcPr>
            <w:tcW w:w="5529" w:type="dxa"/>
          </w:tcPr>
          <w:p w14:paraId="155521EF" w14:textId="77777777" w:rsidR="00340BAA" w:rsidRPr="00947525" w:rsidRDefault="00340BAA" w:rsidP="00340BAA">
            <w:pPr>
              <w:rPr>
                <w:szCs w:val="24"/>
                <w:lang w:val="en-US"/>
              </w:rPr>
            </w:pPr>
          </w:p>
        </w:tc>
        <w:tc>
          <w:tcPr>
            <w:tcW w:w="425" w:type="dxa"/>
          </w:tcPr>
          <w:p w14:paraId="7E0383D8" w14:textId="77777777" w:rsidR="00340BAA" w:rsidRPr="00947525" w:rsidRDefault="00340BAA" w:rsidP="00340BAA">
            <w:pPr>
              <w:ind w:left="360"/>
              <w:rPr>
                <w:szCs w:val="24"/>
                <w:lang w:val="en-US"/>
              </w:rPr>
            </w:pPr>
          </w:p>
        </w:tc>
        <w:tc>
          <w:tcPr>
            <w:tcW w:w="850" w:type="dxa"/>
          </w:tcPr>
          <w:p w14:paraId="67E5F43F" w14:textId="77777777" w:rsidR="00340BAA" w:rsidRPr="00947525" w:rsidRDefault="00340BAA" w:rsidP="00340BAA">
            <w:pPr>
              <w:ind w:left="360"/>
              <w:rPr>
                <w:szCs w:val="24"/>
                <w:lang w:val="en-US"/>
              </w:rPr>
            </w:pPr>
          </w:p>
        </w:tc>
        <w:tc>
          <w:tcPr>
            <w:tcW w:w="1418" w:type="dxa"/>
          </w:tcPr>
          <w:p w14:paraId="7BD7FB9C" w14:textId="77777777" w:rsidR="00340BAA" w:rsidRPr="00947525" w:rsidRDefault="00340BAA" w:rsidP="00340BAA">
            <w:pPr>
              <w:ind w:left="360"/>
              <w:rPr>
                <w:szCs w:val="24"/>
                <w:lang w:val="en-US"/>
              </w:rPr>
            </w:pPr>
          </w:p>
        </w:tc>
        <w:tc>
          <w:tcPr>
            <w:tcW w:w="2126" w:type="dxa"/>
          </w:tcPr>
          <w:p w14:paraId="27DC9100" w14:textId="77777777" w:rsidR="00340BAA" w:rsidRPr="00947525" w:rsidRDefault="00340BAA" w:rsidP="00340BAA">
            <w:pPr>
              <w:ind w:left="360"/>
              <w:rPr>
                <w:szCs w:val="24"/>
                <w:lang w:val="en-US"/>
              </w:rPr>
            </w:pPr>
          </w:p>
        </w:tc>
      </w:tr>
      <w:tr w:rsidR="00340BAA" w:rsidRPr="00947525" w14:paraId="5B82BCEF" w14:textId="77777777" w:rsidTr="00340BAA">
        <w:tc>
          <w:tcPr>
            <w:tcW w:w="5529" w:type="dxa"/>
          </w:tcPr>
          <w:p w14:paraId="267FD7DA" w14:textId="77777777" w:rsidR="00340BAA" w:rsidRPr="00947525" w:rsidRDefault="00340BAA" w:rsidP="00340BAA">
            <w:pPr>
              <w:rPr>
                <w:szCs w:val="24"/>
                <w:lang w:val="en-US"/>
              </w:rPr>
            </w:pPr>
          </w:p>
        </w:tc>
        <w:tc>
          <w:tcPr>
            <w:tcW w:w="425" w:type="dxa"/>
          </w:tcPr>
          <w:p w14:paraId="118891CD" w14:textId="77777777" w:rsidR="00340BAA" w:rsidRPr="00947525" w:rsidRDefault="00340BAA" w:rsidP="00340BAA">
            <w:pPr>
              <w:ind w:left="360"/>
              <w:rPr>
                <w:szCs w:val="24"/>
                <w:lang w:val="en-US"/>
              </w:rPr>
            </w:pPr>
          </w:p>
        </w:tc>
        <w:tc>
          <w:tcPr>
            <w:tcW w:w="850" w:type="dxa"/>
          </w:tcPr>
          <w:p w14:paraId="3F4E2383" w14:textId="77777777" w:rsidR="00340BAA" w:rsidRPr="00947525" w:rsidRDefault="00340BAA" w:rsidP="00340BAA">
            <w:pPr>
              <w:ind w:left="360"/>
              <w:rPr>
                <w:szCs w:val="24"/>
                <w:lang w:val="en-US"/>
              </w:rPr>
            </w:pPr>
          </w:p>
        </w:tc>
        <w:tc>
          <w:tcPr>
            <w:tcW w:w="1418" w:type="dxa"/>
          </w:tcPr>
          <w:p w14:paraId="33B541B7" w14:textId="77777777" w:rsidR="00340BAA" w:rsidRPr="00947525" w:rsidRDefault="00340BAA" w:rsidP="00340BAA">
            <w:pPr>
              <w:ind w:left="360"/>
              <w:rPr>
                <w:szCs w:val="24"/>
                <w:lang w:val="en-US"/>
              </w:rPr>
            </w:pPr>
          </w:p>
        </w:tc>
        <w:tc>
          <w:tcPr>
            <w:tcW w:w="2126" w:type="dxa"/>
          </w:tcPr>
          <w:p w14:paraId="4BA6DD40" w14:textId="77777777" w:rsidR="00340BAA" w:rsidRPr="00947525" w:rsidRDefault="00340BAA" w:rsidP="00340BAA">
            <w:pPr>
              <w:ind w:left="360"/>
              <w:rPr>
                <w:szCs w:val="24"/>
                <w:lang w:val="en-US"/>
              </w:rPr>
            </w:pPr>
          </w:p>
        </w:tc>
      </w:tr>
      <w:tr w:rsidR="00340BAA" w:rsidRPr="00947525" w14:paraId="19D16A5D" w14:textId="77777777" w:rsidTr="00340BAA">
        <w:tc>
          <w:tcPr>
            <w:tcW w:w="5529" w:type="dxa"/>
          </w:tcPr>
          <w:p w14:paraId="4197111D" w14:textId="77777777" w:rsidR="00340BAA" w:rsidRPr="00947525" w:rsidRDefault="00340BAA" w:rsidP="00340BAA">
            <w:pPr>
              <w:rPr>
                <w:szCs w:val="24"/>
                <w:lang w:val="en-US"/>
              </w:rPr>
            </w:pPr>
          </w:p>
        </w:tc>
        <w:tc>
          <w:tcPr>
            <w:tcW w:w="425" w:type="dxa"/>
          </w:tcPr>
          <w:p w14:paraId="5B785BC7" w14:textId="77777777" w:rsidR="00340BAA" w:rsidRPr="00947525" w:rsidRDefault="00340BAA" w:rsidP="00340BAA">
            <w:pPr>
              <w:ind w:left="360"/>
              <w:rPr>
                <w:szCs w:val="24"/>
                <w:lang w:val="en-US"/>
              </w:rPr>
            </w:pPr>
          </w:p>
        </w:tc>
        <w:tc>
          <w:tcPr>
            <w:tcW w:w="850" w:type="dxa"/>
          </w:tcPr>
          <w:p w14:paraId="3365BDC1" w14:textId="77777777" w:rsidR="00340BAA" w:rsidRPr="00947525" w:rsidRDefault="00340BAA" w:rsidP="00340BAA">
            <w:pPr>
              <w:ind w:left="360"/>
              <w:rPr>
                <w:szCs w:val="24"/>
                <w:lang w:val="en-US"/>
              </w:rPr>
            </w:pPr>
          </w:p>
        </w:tc>
        <w:tc>
          <w:tcPr>
            <w:tcW w:w="1418" w:type="dxa"/>
          </w:tcPr>
          <w:p w14:paraId="612D747F" w14:textId="77777777" w:rsidR="00340BAA" w:rsidRPr="00947525" w:rsidRDefault="00340BAA" w:rsidP="00340BAA">
            <w:pPr>
              <w:ind w:left="360"/>
              <w:rPr>
                <w:szCs w:val="24"/>
                <w:lang w:val="en-US"/>
              </w:rPr>
            </w:pPr>
          </w:p>
        </w:tc>
        <w:tc>
          <w:tcPr>
            <w:tcW w:w="2126" w:type="dxa"/>
          </w:tcPr>
          <w:p w14:paraId="27DB0EBF" w14:textId="77777777" w:rsidR="00340BAA" w:rsidRPr="00947525" w:rsidRDefault="00340BAA" w:rsidP="00340BAA">
            <w:pPr>
              <w:ind w:left="360"/>
              <w:rPr>
                <w:szCs w:val="24"/>
                <w:lang w:val="en-US"/>
              </w:rPr>
            </w:pPr>
          </w:p>
        </w:tc>
      </w:tr>
      <w:tr w:rsidR="00340BAA" w:rsidRPr="00947525" w14:paraId="0AECB8CA" w14:textId="77777777" w:rsidTr="00340BAA">
        <w:tc>
          <w:tcPr>
            <w:tcW w:w="5529" w:type="dxa"/>
          </w:tcPr>
          <w:p w14:paraId="11EA3560" w14:textId="77777777" w:rsidR="00340BAA" w:rsidRPr="00947525" w:rsidRDefault="00340BAA" w:rsidP="00340BAA">
            <w:pPr>
              <w:rPr>
                <w:szCs w:val="24"/>
                <w:lang w:val="en-US"/>
              </w:rPr>
            </w:pPr>
          </w:p>
        </w:tc>
        <w:tc>
          <w:tcPr>
            <w:tcW w:w="425" w:type="dxa"/>
          </w:tcPr>
          <w:p w14:paraId="610E5134" w14:textId="77777777" w:rsidR="00340BAA" w:rsidRPr="00947525" w:rsidRDefault="00340BAA" w:rsidP="00340BAA">
            <w:pPr>
              <w:ind w:left="360"/>
              <w:rPr>
                <w:szCs w:val="24"/>
                <w:lang w:val="en-US"/>
              </w:rPr>
            </w:pPr>
          </w:p>
        </w:tc>
        <w:tc>
          <w:tcPr>
            <w:tcW w:w="850" w:type="dxa"/>
          </w:tcPr>
          <w:p w14:paraId="7D4E33F8" w14:textId="77777777" w:rsidR="00340BAA" w:rsidRPr="00947525" w:rsidRDefault="00340BAA" w:rsidP="00340BAA">
            <w:pPr>
              <w:ind w:left="360"/>
              <w:rPr>
                <w:szCs w:val="24"/>
                <w:lang w:val="en-US"/>
              </w:rPr>
            </w:pPr>
          </w:p>
        </w:tc>
        <w:tc>
          <w:tcPr>
            <w:tcW w:w="1418" w:type="dxa"/>
          </w:tcPr>
          <w:p w14:paraId="3C2CA981" w14:textId="77777777" w:rsidR="00340BAA" w:rsidRPr="00947525" w:rsidRDefault="00340BAA" w:rsidP="00340BAA">
            <w:pPr>
              <w:ind w:left="360"/>
              <w:rPr>
                <w:szCs w:val="24"/>
                <w:lang w:val="en-US"/>
              </w:rPr>
            </w:pPr>
          </w:p>
        </w:tc>
        <w:tc>
          <w:tcPr>
            <w:tcW w:w="2126" w:type="dxa"/>
          </w:tcPr>
          <w:p w14:paraId="186F8FCF" w14:textId="77777777" w:rsidR="00340BAA" w:rsidRPr="00947525" w:rsidRDefault="00340BAA" w:rsidP="00340BAA">
            <w:pPr>
              <w:ind w:left="360"/>
              <w:rPr>
                <w:szCs w:val="24"/>
                <w:lang w:val="en-US"/>
              </w:rPr>
            </w:pPr>
          </w:p>
        </w:tc>
      </w:tr>
      <w:tr w:rsidR="00340BAA" w:rsidRPr="00947525" w14:paraId="50B24B96" w14:textId="77777777" w:rsidTr="00340BAA">
        <w:tc>
          <w:tcPr>
            <w:tcW w:w="6804" w:type="dxa"/>
            <w:gridSpan w:val="3"/>
          </w:tcPr>
          <w:p w14:paraId="3679E6E3" w14:textId="77777777" w:rsidR="00340BAA" w:rsidRPr="00947525" w:rsidRDefault="00340BAA" w:rsidP="00340BAA">
            <w:pPr>
              <w:ind w:left="360"/>
              <w:jc w:val="right"/>
              <w:rPr>
                <w:szCs w:val="24"/>
                <w:lang w:val="en-US"/>
              </w:rPr>
            </w:pPr>
            <w:r w:rsidRPr="00947525">
              <w:rPr>
                <w:b/>
                <w:szCs w:val="24"/>
                <w:lang w:val="en-US"/>
              </w:rPr>
              <w:t>Iš viso:</w:t>
            </w:r>
          </w:p>
        </w:tc>
        <w:tc>
          <w:tcPr>
            <w:tcW w:w="1418" w:type="dxa"/>
          </w:tcPr>
          <w:p w14:paraId="7D9B7392" w14:textId="77777777" w:rsidR="00340BAA" w:rsidRPr="00947525" w:rsidRDefault="00340BAA" w:rsidP="00340BAA">
            <w:pPr>
              <w:ind w:left="360"/>
              <w:rPr>
                <w:szCs w:val="24"/>
                <w:lang w:val="en-US"/>
              </w:rPr>
            </w:pPr>
          </w:p>
        </w:tc>
        <w:tc>
          <w:tcPr>
            <w:tcW w:w="2126" w:type="dxa"/>
          </w:tcPr>
          <w:p w14:paraId="4FAD9176" w14:textId="77777777" w:rsidR="00340BAA" w:rsidRPr="00947525" w:rsidRDefault="00340BAA" w:rsidP="00340BAA">
            <w:pPr>
              <w:ind w:left="360"/>
              <w:rPr>
                <w:szCs w:val="24"/>
                <w:lang w:val="en-US"/>
              </w:rPr>
            </w:pPr>
          </w:p>
        </w:tc>
      </w:tr>
    </w:tbl>
    <w:p w14:paraId="630A8CA9" w14:textId="77777777" w:rsidR="00340BAA" w:rsidRDefault="00340BAA" w:rsidP="00340BAA">
      <w:pPr>
        <w:rPr>
          <w:szCs w:val="24"/>
        </w:rPr>
      </w:pPr>
    </w:p>
    <w:p w14:paraId="26C32110" w14:textId="77777777" w:rsidR="00340BAA" w:rsidRDefault="00340BAA" w:rsidP="00340BAA">
      <w:pPr>
        <w:ind w:left="360"/>
        <w:jc w:val="center"/>
        <w:rPr>
          <w:b/>
          <w:szCs w:val="24"/>
        </w:rPr>
      </w:pPr>
      <w:r w:rsidRPr="002F3080">
        <w:rPr>
          <w:b/>
          <w:szCs w:val="24"/>
        </w:rPr>
        <w:t>SOCIALINĖS-PILIETINĖS VEIKLOS REFLEKSIJA</w:t>
      </w:r>
    </w:p>
    <w:p w14:paraId="26D82B58" w14:textId="77777777" w:rsidR="00340BAA" w:rsidRDefault="00340BAA" w:rsidP="00340BAA">
      <w:pPr>
        <w:ind w:left="360"/>
        <w:rPr>
          <w:b/>
          <w:szCs w:val="24"/>
        </w:rPr>
      </w:pPr>
    </w:p>
    <w:p w14:paraId="4E03A237" w14:textId="77777777" w:rsidR="00340BAA" w:rsidRPr="00851E5A" w:rsidRDefault="00340BAA" w:rsidP="00340BAA">
      <w:pPr>
        <w:rPr>
          <w:bCs/>
          <w:szCs w:val="24"/>
        </w:rPr>
      </w:pPr>
      <w:r w:rsidRPr="00851E5A">
        <w:rPr>
          <w:bCs/>
          <w:szCs w:val="24"/>
        </w:rPr>
        <w:t xml:space="preserve">Ką dariau? </w:t>
      </w:r>
    </w:p>
    <w:p w14:paraId="7C72EA40" w14:textId="77777777" w:rsidR="00340BAA" w:rsidRPr="00851E5A" w:rsidRDefault="00340BAA" w:rsidP="00340BAA">
      <w:pPr>
        <w:rPr>
          <w:bCs/>
          <w:szCs w:val="24"/>
        </w:rPr>
      </w:pPr>
      <w:r w:rsidRPr="00851E5A">
        <w:rPr>
          <w:bCs/>
          <w:szCs w:val="24"/>
        </w:rPr>
        <w:t>Ko išmokau?</w:t>
      </w:r>
    </w:p>
    <w:p w14:paraId="5F918405" w14:textId="77777777" w:rsidR="00340BAA" w:rsidRPr="00851E5A" w:rsidRDefault="00340BAA" w:rsidP="00340BAA">
      <w:pPr>
        <w:rPr>
          <w:bCs/>
          <w:szCs w:val="24"/>
        </w:rPr>
      </w:pPr>
      <w:r w:rsidRPr="00851E5A">
        <w:rPr>
          <w:bCs/>
          <w:szCs w:val="24"/>
        </w:rPr>
        <w:t>Kokius įgūdžius patobulinau?</w:t>
      </w:r>
    </w:p>
    <w:p w14:paraId="6C82ADDF" w14:textId="77777777" w:rsidR="00340BAA" w:rsidRPr="00851E5A" w:rsidRDefault="00340BAA" w:rsidP="00340BAA">
      <w:pPr>
        <w:rPr>
          <w:bCs/>
          <w:szCs w:val="24"/>
        </w:rPr>
      </w:pPr>
      <w:r w:rsidRPr="00851E5A">
        <w:rPr>
          <w:bCs/>
          <w:szCs w:val="24"/>
        </w:rPr>
        <w:t>Kaip man pasisekė?</w:t>
      </w:r>
    </w:p>
    <w:p w14:paraId="6C554017" w14:textId="77777777" w:rsidR="00340BAA" w:rsidRPr="00851E5A" w:rsidRDefault="00340BAA" w:rsidP="00340BAA">
      <w:pPr>
        <w:rPr>
          <w:bCs/>
          <w:szCs w:val="24"/>
        </w:rPr>
      </w:pPr>
      <w:r w:rsidRPr="00851E5A">
        <w:rPr>
          <w:bCs/>
          <w:szCs w:val="24"/>
        </w:rPr>
        <w:t>Ką man tai reiškia?</w:t>
      </w:r>
    </w:p>
    <w:p w14:paraId="1D88AAC5" w14:textId="77777777" w:rsidR="00340BAA" w:rsidRPr="00851E5A" w:rsidRDefault="00340BAA" w:rsidP="00340BAA">
      <w:pPr>
        <w:rPr>
          <w:bCs/>
          <w:szCs w:val="24"/>
        </w:rPr>
      </w:pPr>
      <w:r w:rsidRPr="00851E5A">
        <w:rPr>
          <w:bCs/>
          <w:szCs w:val="24"/>
        </w:rPr>
        <w:t>Ką ketinu daryti toliau (ar kitaip)?</w:t>
      </w:r>
    </w:p>
    <w:p w14:paraId="1F0BF726" w14:textId="77777777" w:rsidR="00340BAA" w:rsidRPr="0047624C" w:rsidRDefault="00340BAA" w:rsidP="00340BAA">
      <w:pPr>
        <w:tabs>
          <w:tab w:val="left" w:pos="567"/>
          <w:tab w:val="left" w:pos="9356"/>
        </w:tabs>
        <w:rPr>
          <w:szCs w:val="24"/>
          <w:u w:val="single"/>
        </w:rPr>
      </w:pPr>
      <w:r w:rsidRPr="0047624C">
        <w:rPr>
          <w:szCs w:val="24"/>
          <w:u w:val="single"/>
        </w:rPr>
        <w:tab/>
      </w:r>
      <w:r w:rsidRPr="0047624C">
        <w:rPr>
          <w:szCs w:val="24"/>
          <w:u w:val="single"/>
        </w:rPr>
        <w:tab/>
      </w:r>
    </w:p>
    <w:p w14:paraId="29152D65" w14:textId="77777777" w:rsidR="00340BAA" w:rsidRPr="0047624C" w:rsidRDefault="00340BAA" w:rsidP="00340BAA">
      <w:pPr>
        <w:tabs>
          <w:tab w:val="left" w:pos="567"/>
          <w:tab w:val="left" w:pos="9356"/>
        </w:tabs>
        <w:rPr>
          <w:szCs w:val="24"/>
          <w:u w:val="single"/>
        </w:rPr>
      </w:pPr>
      <w:r w:rsidRPr="0047624C">
        <w:rPr>
          <w:szCs w:val="24"/>
          <w:u w:val="single"/>
        </w:rPr>
        <w:tab/>
      </w:r>
      <w:r w:rsidRPr="0047624C">
        <w:rPr>
          <w:szCs w:val="24"/>
          <w:u w:val="single"/>
        </w:rPr>
        <w:tab/>
      </w:r>
    </w:p>
    <w:p w14:paraId="2C7B4533" w14:textId="77777777" w:rsidR="00340BAA" w:rsidRPr="0047624C" w:rsidRDefault="00340BAA" w:rsidP="00340BAA">
      <w:pPr>
        <w:tabs>
          <w:tab w:val="left" w:pos="567"/>
          <w:tab w:val="left" w:pos="9356"/>
        </w:tabs>
        <w:rPr>
          <w:szCs w:val="24"/>
          <w:u w:val="single"/>
        </w:rPr>
      </w:pPr>
      <w:r w:rsidRPr="0047624C">
        <w:rPr>
          <w:szCs w:val="24"/>
          <w:u w:val="single"/>
        </w:rPr>
        <w:tab/>
      </w:r>
      <w:r w:rsidRPr="0047624C">
        <w:rPr>
          <w:szCs w:val="24"/>
          <w:u w:val="single"/>
        </w:rPr>
        <w:tab/>
      </w:r>
    </w:p>
    <w:p w14:paraId="101A7046" w14:textId="77777777" w:rsidR="00340BAA" w:rsidRPr="0047624C" w:rsidRDefault="00340BAA" w:rsidP="00340BAA">
      <w:pPr>
        <w:tabs>
          <w:tab w:val="left" w:pos="567"/>
          <w:tab w:val="left" w:pos="9356"/>
        </w:tabs>
        <w:rPr>
          <w:szCs w:val="24"/>
          <w:u w:val="single"/>
        </w:rPr>
      </w:pPr>
      <w:r w:rsidRPr="0047624C">
        <w:rPr>
          <w:szCs w:val="24"/>
          <w:u w:val="single"/>
        </w:rPr>
        <w:tab/>
      </w:r>
      <w:r w:rsidRPr="0047624C">
        <w:rPr>
          <w:szCs w:val="24"/>
          <w:u w:val="single"/>
        </w:rPr>
        <w:tab/>
      </w:r>
    </w:p>
    <w:p w14:paraId="6151F07D" w14:textId="77777777" w:rsidR="00340BAA" w:rsidRPr="0047624C" w:rsidRDefault="00340BAA" w:rsidP="00340BAA">
      <w:pPr>
        <w:tabs>
          <w:tab w:val="left" w:pos="567"/>
          <w:tab w:val="left" w:pos="9356"/>
        </w:tabs>
        <w:rPr>
          <w:szCs w:val="24"/>
          <w:u w:val="single"/>
        </w:rPr>
      </w:pPr>
      <w:r w:rsidRPr="0047624C">
        <w:rPr>
          <w:szCs w:val="24"/>
          <w:u w:val="single"/>
        </w:rPr>
        <w:tab/>
      </w:r>
      <w:r w:rsidRPr="0047624C">
        <w:rPr>
          <w:szCs w:val="24"/>
          <w:u w:val="single"/>
        </w:rPr>
        <w:tab/>
      </w:r>
    </w:p>
    <w:p w14:paraId="1F83DB0E" w14:textId="77777777" w:rsidR="00340BAA" w:rsidRPr="0047624C" w:rsidRDefault="00340BAA" w:rsidP="00340BAA">
      <w:pPr>
        <w:tabs>
          <w:tab w:val="left" w:pos="567"/>
          <w:tab w:val="left" w:pos="9356"/>
        </w:tabs>
        <w:rPr>
          <w:szCs w:val="24"/>
          <w:u w:val="single"/>
        </w:rPr>
      </w:pPr>
      <w:r w:rsidRPr="0047624C">
        <w:rPr>
          <w:szCs w:val="24"/>
          <w:u w:val="single"/>
        </w:rPr>
        <w:tab/>
      </w:r>
      <w:r w:rsidRPr="0047624C">
        <w:rPr>
          <w:szCs w:val="24"/>
          <w:u w:val="single"/>
        </w:rPr>
        <w:tab/>
      </w:r>
    </w:p>
    <w:p w14:paraId="2077744A" w14:textId="77777777" w:rsidR="00340BAA" w:rsidRPr="0047624C" w:rsidRDefault="00340BAA" w:rsidP="00340BAA">
      <w:pPr>
        <w:tabs>
          <w:tab w:val="left" w:pos="567"/>
          <w:tab w:val="left" w:pos="9356"/>
        </w:tabs>
        <w:rPr>
          <w:szCs w:val="24"/>
          <w:u w:val="single"/>
        </w:rPr>
      </w:pPr>
      <w:r w:rsidRPr="0047624C">
        <w:rPr>
          <w:szCs w:val="24"/>
          <w:u w:val="single"/>
        </w:rPr>
        <w:tab/>
      </w:r>
      <w:r w:rsidRPr="0047624C">
        <w:rPr>
          <w:szCs w:val="24"/>
          <w:u w:val="single"/>
        </w:rPr>
        <w:tab/>
      </w:r>
    </w:p>
    <w:p w14:paraId="21B50A4F" w14:textId="77777777" w:rsidR="00340BAA" w:rsidRDefault="00340BAA" w:rsidP="00340BAA">
      <w:pPr>
        <w:ind w:left="360"/>
        <w:jc w:val="both"/>
        <w:rPr>
          <w:szCs w:val="24"/>
        </w:rPr>
      </w:pPr>
    </w:p>
    <w:p w14:paraId="395940DB" w14:textId="77777777" w:rsidR="00340BAA" w:rsidRPr="002F3080" w:rsidRDefault="00340BAA" w:rsidP="00340BAA">
      <w:pPr>
        <w:ind w:left="360"/>
        <w:rPr>
          <w:szCs w:val="24"/>
        </w:rPr>
      </w:pPr>
      <w:r w:rsidRPr="0013135B">
        <w:rPr>
          <w:szCs w:val="24"/>
        </w:rPr>
        <w:t xml:space="preserve">Klasės </w:t>
      </w:r>
      <w:r>
        <w:rPr>
          <w:szCs w:val="24"/>
        </w:rPr>
        <w:t>vadovas</w:t>
      </w:r>
      <w:r w:rsidRPr="0013135B">
        <w:rPr>
          <w:szCs w:val="24"/>
        </w:rPr>
        <w:t xml:space="preserve"> ___________________</w:t>
      </w:r>
      <w:r>
        <w:rPr>
          <w:szCs w:val="24"/>
        </w:rPr>
        <w:t>___________________________________________</w:t>
      </w:r>
    </w:p>
    <w:p w14:paraId="3019E854" w14:textId="77777777" w:rsidR="00340BAA" w:rsidRPr="003259A9" w:rsidRDefault="00340BAA" w:rsidP="00340BAA">
      <w:pPr>
        <w:ind w:left="4176" w:firstLine="1008"/>
        <w:rPr>
          <w:color w:val="FF0000"/>
          <w:szCs w:val="24"/>
        </w:rPr>
      </w:pPr>
    </w:p>
    <w:p w14:paraId="4B572574" w14:textId="45F1F79F" w:rsidR="00340BAA" w:rsidRPr="0064541F" w:rsidRDefault="0064541F" w:rsidP="00340BAA">
      <w:pPr>
        <w:ind w:left="6379"/>
        <w:jc w:val="right"/>
        <w:rPr>
          <w:bCs/>
          <w:caps/>
          <w:sz w:val="20"/>
        </w:rPr>
      </w:pPr>
      <w:r w:rsidRPr="0064541F">
        <w:rPr>
          <w:bCs/>
          <w:sz w:val="20"/>
        </w:rPr>
        <w:lastRenderedPageBreak/>
        <w:t>2025–2026</w:t>
      </w:r>
      <w:r w:rsidR="00340BAA" w:rsidRPr="0064541F">
        <w:rPr>
          <w:bCs/>
          <w:sz w:val="20"/>
        </w:rPr>
        <w:t xml:space="preserve"> mokslo metų pradinio, pagrindinio ir vidurinio ugdymo programų ugdymo planų</w:t>
      </w:r>
    </w:p>
    <w:p w14:paraId="6944C15C" w14:textId="77777777" w:rsidR="00340BAA" w:rsidRPr="0064541F" w:rsidRDefault="00340BAA" w:rsidP="00340BAA">
      <w:pPr>
        <w:ind w:left="6237"/>
        <w:jc w:val="right"/>
        <w:rPr>
          <w:rFonts w:eastAsia="Calibri"/>
          <w:sz w:val="22"/>
        </w:rPr>
      </w:pPr>
      <w:r w:rsidRPr="0064541F">
        <w:rPr>
          <w:rFonts w:eastAsia="Calibri"/>
          <w:sz w:val="22"/>
        </w:rPr>
        <w:t xml:space="preserve">Priedas Nr. 7 </w:t>
      </w:r>
    </w:p>
    <w:p w14:paraId="0DBAC7AF" w14:textId="77777777" w:rsidR="00340BAA" w:rsidRPr="00C508E9" w:rsidRDefault="00340BAA" w:rsidP="00340BAA">
      <w:pPr>
        <w:ind w:left="6237"/>
        <w:jc w:val="right"/>
        <w:rPr>
          <w:rFonts w:eastAsia="Calibri"/>
          <w:color w:val="FF0000"/>
          <w:sz w:val="22"/>
        </w:rPr>
      </w:pPr>
    </w:p>
    <w:p w14:paraId="0A050DEA" w14:textId="77777777" w:rsidR="0064541F" w:rsidRPr="00574DCB" w:rsidRDefault="0064541F" w:rsidP="0064541F">
      <w:pPr>
        <w:ind w:left="6237"/>
        <w:rPr>
          <w:rFonts w:eastAsia="Calibri"/>
          <w:sz w:val="22"/>
        </w:rPr>
      </w:pPr>
      <w:r w:rsidRPr="00574DCB">
        <w:rPr>
          <w:rFonts w:eastAsia="Calibri"/>
          <w:sz w:val="22"/>
        </w:rPr>
        <w:t xml:space="preserve">PATVIRTINTA </w:t>
      </w:r>
    </w:p>
    <w:p w14:paraId="7EF39109" w14:textId="77777777" w:rsidR="0064541F" w:rsidRPr="00574DCB" w:rsidRDefault="0064541F" w:rsidP="0064541F">
      <w:pPr>
        <w:ind w:left="6237"/>
        <w:rPr>
          <w:rFonts w:eastAsia="Calibri"/>
          <w:sz w:val="22"/>
        </w:rPr>
      </w:pPr>
      <w:r w:rsidRPr="00574DCB">
        <w:rPr>
          <w:rFonts w:eastAsia="Calibri"/>
          <w:sz w:val="22"/>
        </w:rPr>
        <w:t>Šalčininkų „Santarvės“</w:t>
      </w:r>
    </w:p>
    <w:p w14:paraId="61100DF7" w14:textId="77777777" w:rsidR="0064541F" w:rsidRPr="00574DCB" w:rsidRDefault="0064541F" w:rsidP="0064541F">
      <w:pPr>
        <w:ind w:left="6237"/>
        <w:rPr>
          <w:rFonts w:eastAsia="Calibri"/>
          <w:sz w:val="22"/>
        </w:rPr>
      </w:pPr>
      <w:r w:rsidRPr="00574DCB">
        <w:rPr>
          <w:sz w:val="22"/>
        </w:rPr>
        <w:t>gimnazijos direktoriaus</w:t>
      </w:r>
    </w:p>
    <w:p w14:paraId="3FF494C6" w14:textId="7408C60D" w:rsidR="0064541F" w:rsidRPr="00574DCB" w:rsidRDefault="0064541F" w:rsidP="0064541F">
      <w:pPr>
        <w:ind w:left="6237"/>
        <w:rPr>
          <w:rFonts w:eastAsia="Calibri"/>
          <w:sz w:val="22"/>
        </w:rPr>
      </w:pPr>
      <w:r>
        <w:rPr>
          <w:rFonts w:eastAsia="Calibri"/>
          <w:sz w:val="22"/>
        </w:rPr>
        <w:t>202</w:t>
      </w:r>
      <w:r w:rsidRPr="00574DCB">
        <w:rPr>
          <w:sz w:val="22"/>
        </w:rPr>
        <w:t>5</w:t>
      </w:r>
      <w:r w:rsidRPr="00574DCB">
        <w:rPr>
          <w:rFonts w:eastAsia="Calibri"/>
          <w:sz w:val="22"/>
        </w:rPr>
        <w:t xml:space="preserve"> m. </w:t>
      </w:r>
      <w:r>
        <w:rPr>
          <w:rFonts w:eastAsia="Calibri"/>
          <w:sz w:val="22"/>
        </w:rPr>
        <w:t>liepos</w:t>
      </w:r>
      <w:r w:rsidRPr="00574DCB">
        <w:rPr>
          <w:rFonts w:eastAsia="Calibri"/>
          <w:sz w:val="22"/>
        </w:rPr>
        <w:t xml:space="preserve"> </w:t>
      </w:r>
      <w:r>
        <w:rPr>
          <w:rFonts w:eastAsia="Calibri"/>
          <w:sz w:val="22"/>
        </w:rPr>
        <w:t xml:space="preserve"> 9 </w:t>
      </w:r>
      <w:r w:rsidRPr="00574DCB">
        <w:rPr>
          <w:rFonts w:eastAsia="Calibri"/>
          <w:sz w:val="22"/>
        </w:rPr>
        <w:t xml:space="preserve"> d.  </w:t>
      </w:r>
    </w:p>
    <w:p w14:paraId="24FC33D1" w14:textId="75D83EA3" w:rsidR="0064541F" w:rsidRPr="00574DCB" w:rsidRDefault="0064541F" w:rsidP="0064541F">
      <w:pPr>
        <w:ind w:left="6237"/>
        <w:rPr>
          <w:rFonts w:eastAsia="Calibri"/>
          <w:sz w:val="22"/>
        </w:rPr>
      </w:pPr>
      <w:r w:rsidRPr="00574DCB">
        <w:rPr>
          <w:rFonts w:eastAsia="Calibri"/>
          <w:sz w:val="22"/>
        </w:rPr>
        <w:t>įsakymu Nr. V1-</w:t>
      </w:r>
      <w:r>
        <w:rPr>
          <w:rFonts w:eastAsia="Calibri"/>
          <w:sz w:val="22"/>
        </w:rPr>
        <w:t>92</w:t>
      </w:r>
      <w:r w:rsidRPr="00574DCB">
        <w:rPr>
          <w:rFonts w:eastAsia="Calibri"/>
          <w:sz w:val="22"/>
        </w:rPr>
        <w:t xml:space="preserve"> </w:t>
      </w:r>
    </w:p>
    <w:p w14:paraId="7A5CA221" w14:textId="77777777" w:rsidR="0064541F" w:rsidRDefault="0064541F" w:rsidP="0064541F">
      <w:pPr>
        <w:pStyle w:val="Default"/>
        <w:jc w:val="center"/>
        <w:rPr>
          <w:b/>
          <w:bCs/>
          <w:sz w:val="23"/>
          <w:szCs w:val="23"/>
        </w:rPr>
      </w:pPr>
    </w:p>
    <w:p w14:paraId="4EC4B796" w14:textId="77777777" w:rsidR="0064541F" w:rsidRDefault="0064541F" w:rsidP="0064541F">
      <w:pPr>
        <w:pStyle w:val="Default"/>
        <w:jc w:val="center"/>
        <w:rPr>
          <w:sz w:val="23"/>
          <w:szCs w:val="23"/>
        </w:rPr>
      </w:pPr>
      <w:r>
        <w:rPr>
          <w:b/>
          <w:bCs/>
          <w:sz w:val="23"/>
          <w:szCs w:val="23"/>
        </w:rPr>
        <w:t>ŠALČININKŲ „SANTARVĖS“ GIMNAZIJA</w:t>
      </w:r>
    </w:p>
    <w:p w14:paraId="6BC3C909" w14:textId="77777777" w:rsidR="0064541F" w:rsidRDefault="0064541F" w:rsidP="0064541F">
      <w:pPr>
        <w:pStyle w:val="Default"/>
        <w:jc w:val="center"/>
        <w:rPr>
          <w:b/>
          <w:bCs/>
          <w:sz w:val="23"/>
          <w:szCs w:val="23"/>
        </w:rPr>
      </w:pPr>
    </w:p>
    <w:p w14:paraId="51044C6A" w14:textId="77777777" w:rsidR="0064541F" w:rsidRDefault="0064541F" w:rsidP="0064541F">
      <w:pPr>
        <w:pStyle w:val="Default"/>
        <w:jc w:val="center"/>
        <w:rPr>
          <w:b/>
          <w:bCs/>
          <w:sz w:val="23"/>
          <w:szCs w:val="23"/>
        </w:rPr>
      </w:pPr>
      <w:r>
        <w:rPr>
          <w:b/>
          <w:bCs/>
          <w:sz w:val="23"/>
          <w:szCs w:val="23"/>
        </w:rPr>
        <w:t>VIDURINIO UGDYMO PROGRAMOS PASIRINKTO DALYKO, DALYKO KURSO, KEITIMO TVARKA</w:t>
      </w:r>
    </w:p>
    <w:p w14:paraId="2CF458F3" w14:textId="77777777" w:rsidR="0064541F" w:rsidRDefault="0064541F" w:rsidP="0064541F">
      <w:pPr>
        <w:pStyle w:val="Default"/>
        <w:jc w:val="center"/>
        <w:rPr>
          <w:sz w:val="23"/>
          <w:szCs w:val="23"/>
        </w:rPr>
      </w:pPr>
    </w:p>
    <w:p w14:paraId="3EF48A7D" w14:textId="1D3D80AA" w:rsidR="000A7F3C" w:rsidRDefault="000A7F3C" w:rsidP="0064541F">
      <w:pPr>
        <w:pStyle w:val="Default"/>
        <w:jc w:val="center"/>
        <w:rPr>
          <w:b/>
          <w:bCs/>
          <w:sz w:val="23"/>
          <w:szCs w:val="23"/>
        </w:rPr>
      </w:pPr>
      <w:r>
        <w:rPr>
          <w:b/>
          <w:bCs/>
          <w:sz w:val="23"/>
          <w:szCs w:val="23"/>
        </w:rPr>
        <w:t>I SKYRIUS</w:t>
      </w:r>
    </w:p>
    <w:p w14:paraId="35051EF8" w14:textId="0439F11F" w:rsidR="0064541F" w:rsidRDefault="0064541F" w:rsidP="0064541F">
      <w:pPr>
        <w:pStyle w:val="Default"/>
        <w:jc w:val="center"/>
        <w:rPr>
          <w:sz w:val="23"/>
          <w:szCs w:val="23"/>
        </w:rPr>
      </w:pPr>
      <w:r>
        <w:rPr>
          <w:b/>
          <w:bCs/>
          <w:sz w:val="23"/>
          <w:szCs w:val="23"/>
        </w:rPr>
        <w:t>BENDROSIOS NUOSTATO</w:t>
      </w:r>
      <w:r w:rsidR="000A7F3C">
        <w:rPr>
          <w:b/>
          <w:bCs/>
          <w:sz w:val="23"/>
          <w:szCs w:val="23"/>
        </w:rPr>
        <w:t>S</w:t>
      </w:r>
    </w:p>
    <w:p w14:paraId="2081EEE1" w14:textId="77777777" w:rsidR="0064541F" w:rsidRDefault="0064541F" w:rsidP="0064541F">
      <w:pPr>
        <w:pStyle w:val="Default"/>
        <w:rPr>
          <w:sz w:val="23"/>
          <w:szCs w:val="23"/>
        </w:rPr>
      </w:pPr>
    </w:p>
    <w:p w14:paraId="33B5FEF6" w14:textId="77777777" w:rsidR="0064541F" w:rsidRPr="009743C9" w:rsidRDefault="0064541F" w:rsidP="0064541F">
      <w:pPr>
        <w:pStyle w:val="Default"/>
        <w:ind w:firstLine="720"/>
        <w:jc w:val="both"/>
        <w:rPr>
          <w:color w:val="auto"/>
        </w:rPr>
      </w:pPr>
      <w:r w:rsidRPr="009743C9">
        <w:rPr>
          <w:color w:val="auto"/>
        </w:rPr>
        <w:t xml:space="preserve">1. Pasirinkto mokomojo dalyko, dalykų kurso ar dalyko modulio keitimo ir atsiskaitymo už programų skirtumus tvarkos aprašas (toliau - Aprašas) reglamentuoja mokomojo dalyko, dalyko modulio, dalyko </w:t>
      </w:r>
      <w:r w:rsidRPr="009743C9">
        <w:rPr>
          <w:bCs/>
          <w:color w:val="auto"/>
        </w:rPr>
        <w:t xml:space="preserve">(lietuvių kalbos ir literatūros ar matematikos) </w:t>
      </w:r>
      <w:r w:rsidRPr="009743C9">
        <w:rPr>
          <w:color w:val="auto"/>
        </w:rPr>
        <w:t xml:space="preserve">kurso, atsiskaitymo už programų skirtumus tvarką. </w:t>
      </w:r>
    </w:p>
    <w:p w14:paraId="6802F94F" w14:textId="77777777" w:rsidR="0064541F" w:rsidRPr="009743C9" w:rsidRDefault="0064541F" w:rsidP="0064541F">
      <w:pPr>
        <w:pStyle w:val="Default"/>
        <w:ind w:firstLine="720"/>
        <w:jc w:val="both"/>
        <w:rPr>
          <w:color w:val="auto"/>
        </w:rPr>
      </w:pPr>
      <w:r w:rsidRPr="009743C9">
        <w:rPr>
          <w:color w:val="auto"/>
        </w:rPr>
        <w:t xml:space="preserve">2. Aprašo tikslas - reglamentuoti mokomojo dalyko, dalyko modulio, dalyko </w:t>
      </w:r>
      <w:r w:rsidRPr="009743C9">
        <w:rPr>
          <w:bCs/>
          <w:color w:val="auto"/>
        </w:rPr>
        <w:t xml:space="preserve">(lietuvių kalbos ir literatūros ar matematikos) </w:t>
      </w:r>
      <w:r w:rsidRPr="009743C9">
        <w:rPr>
          <w:color w:val="auto"/>
        </w:rPr>
        <w:t xml:space="preserve">kurso keitimo tvarką, sudarant galimybes mokiniams: </w:t>
      </w:r>
    </w:p>
    <w:p w14:paraId="552332A6" w14:textId="77777777" w:rsidR="0064541F" w:rsidRPr="009743C9" w:rsidRDefault="0064541F" w:rsidP="0064541F">
      <w:pPr>
        <w:pStyle w:val="Default"/>
        <w:ind w:firstLine="720"/>
        <w:rPr>
          <w:color w:val="auto"/>
        </w:rPr>
      </w:pPr>
      <w:r w:rsidRPr="009743C9">
        <w:rPr>
          <w:color w:val="auto"/>
        </w:rPr>
        <w:t xml:space="preserve">2.1. optimaliau išnaudoti savo gebėjimus, polinkius, turimą patirtį; </w:t>
      </w:r>
    </w:p>
    <w:p w14:paraId="425AFA2C" w14:textId="77777777" w:rsidR="0064541F" w:rsidRPr="009743C9" w:rsidRDefault="0064541F" w:rsidP="0064541F">
      <w:pPr>
        <w:pStyle w:val="Default"/>
        <w:ind w:firstLine="720"/>
        <w:rPr>
          <w:color w:val="auto"/>
        </w:rPr>
      </w:pPr>
      <w:r w:rsidRPr="009743C9">
        <w:rPr>
          <w:color w:val="auto"/>
        </w:rPr>
        <w:t xml:space="preserve">2.2. reguliuoti mokymosi krūvius; </w:t>
      </w:r>
    </w:p>
    <w:p w14:paraId="373C4B18" w14:textId="77777777" w:rsidR="0064541F" w:rsidRPr="009743C9" w:rsidRDefault="0064541F" w:rsidP="0064541F">
      <w:pPr>
        <w:pStyle w:val="Default"/>
        <w:ind w:firstLine="720"/>
        <w:jc w:val="both"/>
        <w:rPr>
          <w:color w:val="auto"/>
        </w:rPr>
      </w:pPr>
      <w:r w:rsidRPr="009743C9">
        <w:rPr>
          <w:color w:val="auto"/>
        </w:rPr>
        <w:t xml:space="preserve">2.3. pasirinkti interesus ir individualų mokymosi stilių geriau atitinkančias programas, išvengti mokymosi nesėkmių; </w:t>
      </w:r>
    </w:p>
    <w:p w14:paraId="1F199AC8" w14:textId="77777777" w:rsidR="0064541F" w:rsidRPr="009743C9" w:rsidRDefault="0064541F" w:rsidP="0064541F">
      <w:pPr>
        <w:pStyle w:val="Default"/>
        <w:ind w:firstLine="720"/>
        <w:rPr>
          <w:color w:val="auto"/>
        </w:rPr>
      </w:pPr>
      <w:r w:rsidRPr="009743C9">
        <w:rPr>
          <w:color w:val="auto"/>
        </w:rPr>
        <w:t xml:space="preserve">2.4. atsakingai ir kryptingai ugdytis siekiant sąmoningai užsibrėžtų tikslų ir karjeros. </w:t>
      </w:r>
    </w:p>
    <w:p w14:paraId="3453B3F0" w14:textId="77777777" w:rsidR="0064541F" w:rsidRPr="009743C9" w:rsidRDefault="0064541F" w:rsidP="0064541F">
      <w:pPr>
        <w:pStyle w:val="Default"/>
        <w:jc w:val="center"/>
        <w:rPr>
          <w:b/>
          <w:bCs/>
          <w:color w:val="auto"/>
        </w:rPr>
      </w:pPr>
    </w:p>
    <w:p w14:paraId="4A306C4E" w14:textId="54DD7DE3" w:rsidR="000A7F3C" w:rsidRDefault="000A7F3C" w:rsidP="0064541F">
      <w:pPr>
        <w:pStyle w:val="Default"/>
        <w:jc w:val="center"/>
        <w:rPr>
          <w:b/>
          <w:bCs/>
          <w:color w:val="auto"/>
        </w:rPr>
      </w:pPr>
      <w:r>
        <w:rPr>
          <w:b/>
          <w:bCs/>
          <w:color w:val="auto"/>
        </w:rPr>
        <w:t>II SKYRIUS</w:t>
      </w:r>
    </w:p>
    <w:p w14:paraId="0A2ACA65" w14:textId="4EB9D515" w:rsidR="0064541F" w:rsidRPr="009743C9" w:rsidRDefault="0064541F" w:rsidP="0064541F">
      <w:pPr>
        <w:pStyle w:val="Default"/>
        <w:jc w:val="center"/>
        <w:rPr>
          <w:color w:val="auto"/>
        </w:rPr>
      </w:pPr>
      <w:r w:rsidRPr="009743C9">
        <w:rPr>
          <w:b/>
          <w:bCs/>
          <w:color w:val="auto"/>
        </w:rPr>
        <w:t>MOKOMOJO DALYKO PROGRAMOS, DALYKO MOKYMOSI KURSO AR DALYKO MODULIO KEITIMAS</w:t>
      </w:r>
    </w:p>
    <w:p w14:paraId="26A32DC1" w14:textId="77777777" w:rsidR="0064541F" w:rsidRPr="009743C9" w:rsidRDefault="0064541F" w:rsidP="0064541F">
      <w:pPr>
        <w:pStyle w:val="Default"/>
        <w:jc w:val="center"/>
        <w:rPr>
          <w:color w:val="auto"/>
          <w:sz w:val="23"/>
          <w:szCs w:val="23"/>
        </w:rPr>
      </w:pPr>
    </w:p>
    <w:p w14:paraId="5D1F0D45" w14:textId="77777777" w:rsidR="0064541F" w:rsidRPr="009743C9" w:rsidRDefault="0064541F" w:rsidP="0064541F">
      <w:pPr>
        <w:pStyle w:val="Default"/>
        <w:ind w:firstLine="720"/>
        <w:jc w:val="both"/>
        <w:rPr>
          <w:color w:val="auto"/>
        </w:rPr>
      </w:pPr>
      <w:r>
        <w:rPr>
          <w:color w:val="auto"/>
        </w:rPr>
        <w:t>3</w:t>
      </w:r>
      <w:r w:rsidRPr="009743C9">
        <w:rPr>
          <w:color w:val="auto"/>
        </w:rPr>
        <w:t xml:space="preserve">. III gimnazijos klasės mokinys gali keisti individualų ugdymo planą iki einamųjų metų lapkričio 10 d. arba baigiantis II pusmečiui. </w:t>
      </w:r>
    </w:p>
    <w:p w14:paraId="0B4CE6D6" w14:textId="77777777" w:rsidR="0064541F" w:rsidRPr="009743C9" w:rsidRDefault="0064541F" w:rsidP="0064541F">
      <w:pPr>
        <w:pStyle w:val="Default"/>
        <w:ind w:firstLine="720"/>
        <w:jc w:val="both"/>
        <w:rPr>
          <w:color w:val="auto"/>
        </w:rPr>
      </w:pPr>
      <w:r>
        <w:rPr>
          <w:color w:val="auto"/>
        </w:rPr>
        <w:t>4</w:t>
      </w:r>
      <w:r w:rsidRPr="009743C9">
        <w:rPr>
          <w:color w:val="auto"/>
        </w:rPr>
        <w:t xml:space="preserve">. IV gimnazijos klasės mokinys gali keisti individualų ugdymo planą iki einamųjų metų lapkričio 10 d. </w:t>
      </w:r>
    </w:p>
    <w:p w14:paraId="20406042" w14:textId="77777777" w:rsidR="0064541F" w:rsidRPr="009743C9" w:rsidRDefault="0064541F" w:rsidP="0064541F">
      <w:pPr>
        <w:pStyle w:val="Default"/>
        <w:ind w:firstLine="720"/>
        <w:jc w:val="both"/>
        <w:rPr>
          <w:color w:val="auto"/>
        </w:rPr>
      </w:pPr>
      <w:r w:rsidRPr="009743C9">
        <w:rPr>
          <w:bCs/>
          <w:color w:val="auto"/>
        </w:rPr>
        <w:t>5. Keičiant dalyką, dalyko (lietuvių kalbos ir literatūros ar matematikos) kursą</w:t>
      </w:r>
      <w:r w:rsidRPr="009743C9">
        <w:rPr>
          <w:color w:val="auto"/>
        </w:rPr>
        <w:t>, pasitaręs  su  klasės vadovu, dalyko mokytoju, karjeros specialistu, mokinys rašo motyvuotą prašymą apie pageidaujamą individualaus ugdymo plano pakeitimą ir užpildo nustatytos formos prašymą (1 priedas). Mokinys suderina su mokytoju atsiskaitymo datą, savarankiškai pasirengia ir atsiskaito už dalykų ar kursų programų skirtumus ar visą programą.</w:t>
      </w:r>
    </w:p>
    <w:p w14:paraId="60B98683" w14:textId="77777777" w:rsidR="0064541F" w:rsidRPr="009743C9" w:rsidRDefault="0064541F" w:rsidP="0064541F">
      <w:pPr>
        <w:pStyle w:val="Default"/>
        <w:ind w:firstLine="720"/>
        <w:jc w:val="both"/>
        <w:rPr>
          <w:color w:val="auto"/>
        </w:rPr>
      </w:pPr>
      <w:r w:rsidRPr="009743C9">
        <w:rPr>
          <w:color w:val="auto"/>
        </w:rPr>
        <w:t xml:space="preserve">6. Atsiskaitymai vykdomi ne vėliau kaip prieš </w:t>
      </w:r>
      <w:r w:rsidRPr="00E8628F">
        <w:rPr>
          <w:color w:val="auto"/>
        </w:rPr>
        <w:t>5 darbo dienas</w:t>
      </w:r>
      <w:r w:rsidRPr="009743C9">
        <w:rPr>
          <w:color w:val="auto"/>
        </w:rPr>
        <w:t xml:space="preserve"> iki pusmečio pabaigos.</w:t>
      </w:r>
    </w:p>
    <w:p w14:paraId="486A34D1" w14:textId="77777777" w:rsidR="0064541F" w:rsidRPr="009743C9" w:rsidRDefault="0064541F" w:rsidP="0064541F">
      <w:pPr>
        <w:pStyle w:val="Default"/>
        <w:ind w:firstLine="720"/>
        <w:jc w:val="both"/>
        <w:rPr>
          <w:color w:val="auto"/>
        </w:rPr>
      </w:pPr>
      <w:r>
        <w:rPr>
          <w:color w:val="auto"/>
        </w:rPr>
        <w:t>7</w:t>
      </w:r>
      <w:r w:rsidRPr="009743C9">
        <w:rPr>
          <w:color w:val="auto"/>
        </w:rPr>
        <w:t>. Tą patį dalyką arba to paties dalyko kursą galima keisti tik vieną kartą per visą vidurinio ugdymo programos laikotarpį.</w:t>
      </w:r>
    </w:p>
    <w:p w14:paraId="2D791EFA" w14:textId="77777777" w:rsidR="0064541F" w:rsidRPr="009743C9" w:rsidRDefault="0064541F" w:rsidP="0064541F">
      <w:pPr>
        <w:pStyle w:val="Default"/>
        <w:ind w:firstLine="720"/>
        <w:jc w:val="both"/>
        <w:rPr>
          <w:color w:val="auto"/>
        </w:rPr>
      </w:pPr>
      <w:r>
        <w:rPr>
          <w:color w:val="auto"/>
        </w:rPr>
        <w:t>8</w:t>
      </w:r>
      <w:r w:rsidRPr="009743C9">
        <w:rPr>
          <w:color w:val="auto"/>
        </w:rPr>
        <w:t xml:space="preserve">. Keičiant dalyko </w:t>
      </w:r>
      <w:r w:rsidRPr="009743C9">
        <w:rPr>
          <w:bCs/>
          <w:color w:val="auto"/>
        </w:rPr>
        <w:t xml:space="preserve">(lietuvių kalbos ir literatūros ar matematikos) </w:t>
      </w:r>
      <w:r w:rsidRPr="009743C9">
        <w:rPr>
          <w:color w:val="auto"/>
        </w:rPr>
        <w:t xml:space="preserve">kursą iš bendrojo į išplėstinį arba pasirinkus naują mokomąjį dalyką mokiniui reikia laikyti dalyko programos kurso skirtumų įskaitą: </w:t>
      </w:r>
    </w:p>
    <w:p w14:paraId="1AA629A0" w14:textId="77777777" w:rsidR="0064541F" w:rsidRPr="009743C9" w:rsidRDefault="0064541F" w:rsidP="0064541F">
      <w:pPr>
        <w:pStyle w:val="Default"/>
        <w:ind w:firstLine="720"/>
        <w:jc w:val="both"/>
        <w:rPr>
          <w:color w:val="auto"/>
        </w:rPr>
      </w:pPr>
      <w:r>
        <w:rPr>
          <w:color w:val="auto"/>
        </w:rPr>
        <w:t>8</w:t>
      </w:r>
      <w:r w:rsidRPr="009743C9">
        <w:rPr>
          <w:color w:val="auto"/>
        </w:rPr>
        <w:t xml:space="preserve">.1. mokomojo dalyko mokytojas parengia kurso skirtumų įskaitos programą, numato atsiskaitymo terminus ir formas; </w:t>
      </w:r>
    </w:p>
    <w:p w14:paraId="73979991" w14:textId="77777777" w:rsidR="0064541F" w:rsidRPr="009743C9" w:rsidRDefault="0064541F" w:rsidP="0064541F">
      <w:pPr>
        <w:pStyle w:val="Default"/>
        <w:ind w:firstLine="720"/>
        <w:jc w:val="both"/>
        <w:rPr>
          <w:color w:val="auto"/>
        </w:rPr>
      </w:pPr>
      <w:r>
        <w:rPr>
          <w:color w:val="auto"/>
        </w:rPr>
        <w:t>8</w:t>
      </w:r>
      <w:r w:rsidRPr="009743C9">
        <w:rPr>
          <w:color w:val="auto"/>
        </w:rPr>
        <w:t>.2. pagal mokytojo parengtą programą mokinys mokosi savarankiškai ir mokytojo nustatytu laiku laiko įskaitą;</w:t>
      </w:r>
    </w:p>
    <w:p w14:paraId="19EB4398" w14:textId="77777777" w:rsidR="0064541F" w:rsidRPr="009743C9" w:rsidRDefault="0064541F" w:rsidP="0064541F">
      <w:pPr>
        <w:pStyle w:val="Default"/>
        <w:ind w:firstLine="720"/>
        <w:jc w:val="both"/>
        <w:rPr>
          <w:color w:val="auto"/>
        </w:rPr>
      </w:pPr>
      <w:r>
        <w:rPr>
          <w:color w:val="auto"/>
        </w:rPr>
        <w:lastRenderedPageBreak/>
        <w:t>8</w:t>
      </w:r>
      <w:r w:rsidRPr="009743C9">
        <w:rPr>
          <w:color w:val="auto"/>
        </w:rPr>
        <w:t>.3. mokomojo dalyko programos kurso skirtumo įskaita vertinama pažymiu taikant dešimties balų sistemą;</w:t>
      </w:r>
    </w:p>
    <w:p w14:paraId="718CD1B1" w14:textId="77777777" w:rsidR="0064541F" w:rsidRPr="009743C9" w:rsidRDefault="0064541F" w:rsidP="0064541F">
      <w:pPr>
        <w:pStyle w:val="Default"/>
        <w:ind w:firstLine="720"/>
        <w:jc w:val="both"/>
        <w:rPr>
          <w:color w:val="auto"/>
        </w:rPr>
      </w:pPr>
      <w:r>
        <w:rPr>
          <w:color w:val="auto"/>
        </w:rPr>
        <w:t>8</w:t>
      </w:r>
      <w:r w:rsidRPr="009743C9">
        <w:rPr>
          <w:color w:val="auto"/>
        </w:rPr>
        <w:t>.4. įvertinimas už kurso skirtumus įrašomas į elektroninį dienyną, įrašant komentarą „Įvertinimas už programos skirtumo likvidavimą“;</w:t>
      </w:r>
    </w:p>
    <w:p w14:paraId="42556B56" w14:textId="77777777" w:rsidR="0064541F" w:rsidRPr="009743C9" w:rsidRDefault="0064541F" w:rsidP="0064541F">
      <w:pPr>
        <w:pStyle w:val="Default"/>
        <w:ind w:firstLine="720"/>
        <w:jc w:val="both"/>
        <w:rPr>
          <w:color w:val="auto"/>
        </w:rPr>
      </w:pPr>
      <w:r>
        <w:rPr>
          <w:color w:val="auto"/>
        </w:rPr>
        <w:t>8</w:t>
      </w:r>
      <w:r w:rsidRPr="009743C9">
        <w:rPr>
          <w:color w:val="auto"/>
        </w:rPr>
        <w:t xml:space="preserve">.5. neatvykęs ar neišlaikęs dalyko </w:t>
      </w:r>
      <w:r w:rsidRPr="009743C9">
        <w:rPr>
          <w:bCs/>
          <w:color w:val="auto"/>
        </w:rPr>
        <w:t xml:space="preserve">(lietuvių kalbos ir literatūros ar matematikos) </w:t>
      </w:r>
      <w:r w:rsidRPr="009743C9">
        <w:rPr>
          <w:color w:val="auto"/>
        </w:rPr>
        <w:t>kurso skirtumo per nustatytą laiką, mokinio individualus ugdymo planas nekeičiamas;</w:t>
      </w:r>
    </w:p>
    <w:p w14:paraId="62039BC8" w14:textId="77777777" w:rsidR="0064541F" w:rsidRPr="009743C9" w:rsidRDefault="0064541F" w:rsidP="0064541F">
      <w:pPr>
        <w:pStyle w:val="Default"/>
        <w:ind w:firstLine="720"/>
        <w:jc w:val="both"/>
        <w:rPr>
          <w:color w:val="auto"/>
        </w:rPr>
      </w:pPr>
      <w:r>
        <w:rPr>
          <w:color w:val="auto"/>
        </w:rPr>
        <w:t>8</w:t>
      </w:r>
      <w:r w:rsidRPr="009743C9">
        <w:rPr>
          <w:color w:val="auto"/>
        </w:rPr>
        <w:t>.6. įskaita laikoma raštu, darbas pristatomas pavaduotojui ugdymui kartu su prašymu.</w:t>
      </w:r>
    </w:p>
    <w:p w14:paraId="3F7C23D2" w14:textId="77777777" w:rsidR="0064541F" w:rsidRPr="009743C9" w:rsidRDefault="0064541F" w:rsidP="0064541F">
      <w:pPr>
        <w:pStyle w:val="Default"/>
        <w:ind w:firstLine="720"/>
        <w:jc w:val="both"/>
        <w:rPr>
          <w:color w:val="auto"/>
        </w:rPr>
      </w:pPr>
      <w:r>
        <w:rPr>
          <w:color w:val="auto"/>
        </w:rPr>
        <w:t>9</w:t>
      </w:r>
      <w:r w:rsidRPr="009743C9">
        <w:rPr>
          <w:color w:val="auto"/>
        </w:rPr>
        <w:t xml:space="preserve">. Keičiant dalyko </w:t>
      </w:r>
      <w:r w:rsidRPr="009743C9">
        <w:rPr>
          <w:bCs/>
          <w:color w:val="auto"/>
        </w:rPr>
        <w:t xml:space="preserve">(lietuvių kalbos ir literatūros ar matematikos) </w:t>
      </w:r>
      <w:r w:rsidRPr="009743C9">
        <w:rPr>
          <w:color w:val="auto"/>
        </w:rPr>
        <w:t xml:space="preserve">kursą iš išplėstinio į bendrąjį, jei mokinį tenkina turimas pažymys, įskaitos laikyti nereikia.  </w:t>
      </w:r>
    </w:p>
    <w:p w14:paraId="1876F2CD" w14:textId="77777777" w:rsidR="0064541F" w:rsidRPr="009743C9" w:rsidRDefault="0064541F" w:rsidP="0064541F">
      <w:pPr>
        <w:pStyle w:val="Default"/>
        <w:ind w:firstLine="720"/>
        <w:jc w:val="both"/>
        <w:rPr>
          <w:color w:val="auto"/>
          <w:sz w:val="23"/>
          <w:szCs w:val="23"/>
        </w:rPr>
      </w:pPr>
      <w:r w:rsidRPr="009743C9">
        <w:rPr>
          <w:color w:val="auto"/>
          <w:sz w:val="23"/>
          <w:szCs w:val="23"/>
        </w:rPr>
        <w:t>1</w:t>
      </w:r>
      <w:r>
        <w:rPr>
          <w:color w:val="auto"/>
          <w:sz w:val="23"/>
          <w:szCs w:val="23"/>
        </w:rPr>
        <w:t>0</w:t>
      </w:r>
      <w:r w:rsidRPr="009743C9">
        <w:rPr>
          <w:color w:val="auto"/>
          <w:sz w:val="23"/>
          <w:szCs w:val="23"/>
        </w:rPr>
        <w:t xml:space="preserve">. Mokomųjų dalykų, dalykų mokymosi kursų ar dalykų modulių keitimai įforminami gimnazijos direktoriaus įsakymu. </w:t>
      </w:r>
    </w:p>
    <w:p w14:paraId="264D6F33" w14:textId="77777777" w:rsidR="0064541F" w:rsidRPr="009743C9" w:rsidRDefault="0064541F" w:rsidP="0064541F">
      <w:pPr>
        <w:pStyle w:val="Default"/>
        <w:ind w:firstLine="720"/>
        <w:jc w:val="both"/>
        <w:rPr>
          <w:color w:val="auto"/>
        </w:rPr>
      </w:pPr>
      <w:r>
        <w:rPr>
          <w:color w:val="auto"/>
          <w:sz w:val="23"/>
          <w:szCs w:val="23"/>
        </w:rPr>
        <w:t>11</w:t>
      </w:r>
      <w:r w:rsidRPr="009743C9">
        <w:rPr>
          <w:color w:val="auto"/>
          <w:sz w:val="23"/>
          <w:szCs w:val="23"/>
        </w:rPr>
        <w:t xml:space="preserve">. Elektroninio dienyno administratorius, gavęs direktoriaus įsakymą dėl individualių ugdymo planų keitimo, įveda mokinio duomenis meniu skiltyje ,,Direktoriaus įsakymai“ – „Grupės, kurso keitimai“. Įvykdęs šiuos pakeitimus, praneša mokytojams. </w:t>
      </w:r>
    </w:p>
    <w:p w14:paraId="03AFD15F" w14:textId="77777777" w:rsidR="0064541F" w:rsidRPr="009743C9" w:rsidRDefault="0064541F" w:rsidP="0064541F">
      <w:pPr>
        <w:pStyle w:val="Default"/>
        <w:rPr>
          <w:b/>
          <w:bCs/>
          <w:color w:val="auto"/>
          <w:sz w:val="23"/>
          <w:szCs w:val="23"/>
        </w:rPr>
      </w:pPr>
    </w:p>
    <w:p w14:paraId="14E2E817" w14:textId="35808B00" w:rsidR="000A7F3C" w:rsidRDefault="000A7F3C" w:rsidP="0064541F">
      <w:pPr>
        <w:pStyle w:val="Default"/>
        <w:jc w:val="center"/>
        <w:rPr>
          <w:b/>
          <w:bCs/>
          <w:color w:val="auto"/>
          <w:sz w:val="23"/>
          <w:szCs w:val="23"/>
        </w:rPr>
      </w:pPr>
      <w:r>
        <w:rPr>
          <w:b/>
          <w:bCs/>
          <w:color w:val="auto"/>
          <w:sz w:val="23"/>
          <w:szCs w:val="23"/>
        </w:rPr>
        <w:t>III SKYRIUS</w:t>
      </w:r>
    </w:p>
    <w:p w14:paraId="0AFFD4D3" w14:textId="64726D95" w:rsidR="0064541F" w:rsidRPr="009743C9" w:rsidRDefault="0064541F" w:rsidP="0064541F">
      <w:pPr>
        <w:pStyle w:val="Default"/>
        <w:jc w:val="center"/>
        <w:rPr>
          <w:b/>
          <w:bCs/>
          <w:color w:val="auto"/>
          <w:sz w:val="23"/>
          <w:szCs w:val="23"/>
        </w:rPr>
      </w:pPr>
      <w:r w:rsidRPr="009743C9">
        <w:rPr>
          <w:b/>
          <w:bCs/>
          <w:color w:val="auto"/>
          <w:sz w:val="23"/>
          <w:szCs w:val="23"/>
        </w:rPr>
        <w:t>SUPAŽINDINIMAS SU TVARKA</w:t>
      </w:r>
    </w:p>
    <w:p w14:paraId="139455AE" w14:textId="77777777" w:rsidR="0064541F" w:rsidRPr="009743C9" w:rsidRDefault="0064541F" w:rsidP="0064541F">
      <w:pPr>
        <w:pStyle w:val="Default"/>
        <w:rPr>
          <w:color w:val="auto"/>
          <w:sz w:val="23"/>
          <w:szCs w:val="23"/>
        </w:rPr>
      </w:pPr>
    </w:p>
    <w:p w14:paraId="3CA7C270" w14:textId="77777777" w:rsidR="0064541F" w:rsidRPr="009743C9" w:rsidRDefault="0064541F" w:rsidP="0064541F">
      <w:pPr>
        <w:ind w:firstLine="709"/>
        <w:jc w:val="both"/>
        <w:rPr>
          <w:sz w:val="23"/>
          <w:szCs w:val="23"/>
        </w:rPr>
      </w:pPr>
      <w:r>
        <w:rPr>
          <w:sz w:val="23"/>
          <w:szCs w:val="23"/>
        </w:rPr>
        <w:t>12</w:t>
      </w:r>
      <w:r w:rsidRPr="009743C9">
        <w:rPr>
          <w:sz w:val="23"/>
          <w:szCs w:val="23"/>
        </w:rPr>
        <w:t>.  Klasių vadovai pasirašytinai supažindina III-IV gimn. klasių mokinius prasidėjus mokslo metams.</w:t>
      </w:r>
    </w:p>
    <w:p w14:paraId="0ADB0E72" w14:textId="77777777" w:rsidR="0064541F" w:rsidRPr="009743C9" w:rsidRDefault="0064541F" w:rsidP="0064541F">
      <w:pPr>
        <w:ind w:firstLine="709"/>
        <w:jc w:val="both"/>
        <w:rPr>
          <w:sz w:val="23"/>
          <w:szCs w:val="23"/>
        </w:rPr>
      </w:pPr>
      <w:r>
        <w:rPr>
          <w:sz w:val="23"/>
          <w:szCs w:val="23"/>
        </w:rPr>
        <w:t>13</w:t>
      </w:r>
      <w:r w:rsidRPr="009743C9">
        <w:rPr>
          <w:sz w:val="23"/>
          <w:szCs w:val="23"/>
        </w:rPr>
        <w:t xml:space="preserve">. Mokytojai dalykininkai supažindinami su šia tvarka savarankiškai. </w:t>
      </w:r>
    </w:p>
    <w:p w14:paraId="10C5D108" w14:textId="77777777" w:rsidR="0064541F" w:rsidRPr="009743C9" w:rsidRDefault="0064541F" w:rsidP="0064541F">
      <w:pPr>
        <w:ind w:firstLine="709"/>
        <w:jc w:val="both"/>
        <w:rPr>
          <w:sz w:val="23"/>
          <w:szCs w:val="23"/>
        </w:rPr>
      </w:pPr>
    </w:p>
    <w:p w14:paraId="1AEA4769" w14:textId="019BD3F6" w:rsidR="000A7F3C" w:rsidRDefault="000A7F3C" w:rsidP="0064541F">
      <w:pPr>
        <w:pStyle w:val="Default"/>
        <w:jc w:val="center"/>
        <w:rPr>
          <w:b/>
          <w:bCs/>
          <w:color w:val="auto"/>
          <w:sz w:val="23"/>
          <w:szCs w:val="23"/>
        </w:rPr>
      </w:pPr>
      <w:r>
        <w:rPr>
          <w:b/>
          <w:bCs/>
          <w:color w:val="auto"/>
          <w:sz w:val="23"/>
          <w:szCs w:val="23"/>
        </w:rPr>
        <w:t>IV SKYRIUS</w:t>
      </w:r>
    </w:p>
    <w:p w14:paraId="0FF0DA6E" w14:textId="52DD9D59" w:rsidR="0064541F" w:rsidRPr="009743C9" w:rsidRDefault="0064541F" w:rsidP="0064541F">
      <w:pPr>
        <w:pStyle w:val="Default"/>
        <w:jc w:val="center"/>
        <w:rPr>
          <w:color w:val="auto"/>
          <w:sz w:val="23"/>
          <w:szCs w:val="23"/>
        </w:rPr>
      </w:pPr>
      <w:r w:rsidRPr="009743C9">
        <w:rPr>
          <w:b/>
          <w:bCs/>
          <w:color w:val="auto"/>
          <w:sz w:val="23"/>
          <w:szCs w:val="23"/>
        </w:rPr>
        <w:t>BAIGIAMOSIOS NUOSTATOS</w:t>
      </w:r>
    </w:p>
    <w:p w14:paraId="25F85C1E" w14:textId="77777777" w:rsidR="0064541F" w:rsidRPr="009743C9" w:rsidRDefault="0064541F" w:rsidP="0064541F">
      <w:pPr>
        <w:pStyle w:val="Default"/>
        <w:rPr>
          <w:color w:val="auto"/>
          <w:sz w:val="23"/>
          <w:szCs w:val="23"/>
        </w:rPr>
      </w:pPr>
    </w:p>
    <w:p w14:paraId="43F2C08B" w14:textId="77777777" w:rsidR="0064541F" w:rsidRPr="009743C9" w:rsidRDefault="0064541F" w:rsidP="0064541F">
      <w:pPr>
        <w:pStyle w:val="Default"/>
        <w:ind w:firstLine="709"/>
        <w:jc w:val="both"/>
        <w:rPr>
          <w:color w:val="auto"/>
          <w:sz w:val="23"/>
          <w:szCs w:val="23"/>
        </w:rPr>
      </w:pPr>
      <w:r w:rsidRPr="009743C9">
        <w:rPr>
          <w:color w:val="auto"/>
          <w:sz w:val="23"/>
          <w:szCs w:val="23"/>
        </w:rPr>
        <w:t>1</w:t>
      </w:r>
      <w:r>
        <w:rPr>
          <w:color w:val="auto"/>
          <w:sz w:val="23"/>
          <w:szCs w:val="23"/>
        </w:rPr>
        <w:t>4</w:t>
      </w:r>
      <w:r w:rsidRPr="009743C9">
        <w:rPr>
          <w:color w:val="auto"/>
          <w:sz w:val="23"/>
          <w:szCs w:val="23"/>
        </w:rPr>
        <w:t xml:space="preserve">. Dėl nenumatytų šioje Tvarkoje atvejų, išsiaiškinęs ir įvertinęs situaciją su mokiniu, jo klasės vadovu bei pavaduotoju ugdymui, sprendimą priima gimnazijos direktorius. </w:t>
      </w:r>
    </w:p>
    <w:p w14:paraId="52D15F93" w14:textId="77777777" w:rsidR="0064541F" w:rsidRPr="009743C9" w:rsidRDefault="0064541F" w:rsidP="0064541F">
      <w:pPr>
        <w:pStyle w:val="Default"/>
        <w:ind w:firstLine="709"/>
        <w:jc w:val="both"/>
        <w:rPr>
          <w:color w:val="auto"/>
          <w:sz w:val="23"/>
          <w:szCs w:val="23"/>
        </w:rPr>
      </w:pPr>
      <w:r>
        <w:rPr>
          <w:color w:val="auto"/>
          <w:sz w:val="23"/>
          <w:szCs w:val="23"/>
        </w:rPr>
        <w:t>15</w:t>
      </w:r>
      <w:r w:rsidRPr="009743C9">
        <w:rPr>
          <w:color w:val="auto"/>
          <w:sz w:val="23"/>
          <w:szCs w:val="23"/>
        </w:rPr>
        <w:t xml:space="preserve">. Tvarka gali būti keičiama vadovaujantis Pagrindinio ir vidurinio ugdymo programų bendraisiais ugdymo planais.  </w:t>
      </w:r>
    </w:p>
    <w:p w14:paraId="2A03DD27" w14:textId="77777777" w:rsidR="00340BAA" w:rsidRDefault="00340BAA" w:rsidP="00340BAA">
      <w:pPr>
        <w:ind w:firstLine="709"/>
        <w:jc w:val="center"/>
      </w:pPr>
    </w:p>
    <w:p w14:paraId="7147F529" w14:textId="77777777" w:rsidR="00340BAA" w:rsidRDefault="00340BAA" w:rsidP="00340BAA">
      <w:pPr>
        <w:ind w:firstLine="709"/>
        <w:jc w:val="center"/>
      </w:pPr>
      <w:r>
        <w:t>____________________________</w:t>
      </w:r>
    </w:p>
    <w:p w14:paraId="7095177C" w14:textId="77777777" w:rsidR="00340BAA" w:rsidRDefault="00340BAA" w:rsidP="00340BAA">
      <w:r>
        <w:br w:type="page"/>
      </w:r>
    </w:p>
    <w:p w14:paraId="22B2D7F9" w14:textId="77777777" w:rsidR="00340BAA" w:rsidRPr="00760438" w:rsidRDefault="00340BAA" w:rsidP="00340BAA">
      <w:pPr>
        <w:pStyle w:val="Default"/>
        <w:jc w:val="right"/>
        <w:rPr>
          <w:bCs/>
          <w:sz w:val="22"/>
          <w:szCs w:val="23"/>
        </w:rPr>
      </w:pPr>
      <w:r>
        <w:rPr>
          <w:bCs/>
          <w:sz w:val="22"/>
          <w:szCs w:val="23"/>
        </w:rPr>
        <w:lastRenderedPageBreak/>
        <w:t>Šalčininkų „S</w:t>
      </w:r>
      <w:r w:rsidRPr="00760438">
        <w:rPr>
          <w:bCs/>
          <w:sz w:val="22"/>
          <w:szCs w:val="23"/>
        </w:rPr>
        <w:t>antarvės“ gimnazij</w:t>
      </w:r>
      <w:r>
        <w:rPr>
          <w:bCs/>
          <w:sz w:val="22"/>
          <w:szCs w:val="23"/>
        </w:rPr>
        <w:t>os</w:t>
      </w:r>
    </w:p>
    <w:p w14:paraId="421442E6" w14:textId="77777777" w:rsidR="00340BAA" w:rsidRDefault="00340BAA" w:rsidP="00340BAA">
      <w:pPr>
        <w:pStyle w:val="Default"/>
        <w:jc w:val="right"/>
        <w:rPr>
          <w:bCs/>
          <w:sz w:val="22"/>
          <w:szCs w:val="23"/>
        </w:rPr>
      </w:pPr>
      <w:r>
        <w:rPr>
          <w:bCs/>
          <w:sz w:val="22"/>
          <w:szCs w:val="23"/>
        </w:rPr>
        <w:t>v</w:t>
      </w:r>
      <w:r w:rsidRPr="00760438">
        <w:rPr>
          <w:bCs/>
          <w:sz w:val="22"/>
          <w:szCs w:val="23"/>
        </w:rPr>
        <w:t xml:space="preserve">idurinio ugdymo programos pasirinkto dalyko, </w:t>
      </w:r>
    </w:p>
    <w:p w14:paraId="1E574A6C" w14:textId="77777777" w:rsidR="00340BAA" w:rsidRPr="00760438" w:rsidRDefault="00340BAA" w:rsidP="00340BAA">
      <w:pPr>
        <w:pStyle w:val="Default"/>
        <w:jc w:val="right"/>
        <w:rPr>
          <w:bCs/>
          <w:sz w:val="22"/>
          <w:szCs w:val="23"/>
        </w:rPr>
      </w:pPr>
      <w:r>
        <w:rPr>
          <w:bCs/>
          <w:sz w:val="22"/>
          <w:szCs w:val="23"/>
        </w:rPr>
        <w:t>dalyko kurso, keitimo tvarkos</w:t>
      </w:r>
    </w:p>
    <w:p w14:paraId="15CED50C" w14:textId="77777777" w:rsidR="00340BAA" w:rsidRDefault="00340BAA" w:rsidP="00340BAA">
      <w:pPr>
        <w:jc w:val="right"/>
      </w:pPr>
      <w:r w:rsidRPr="004046D4">
        <w:rPr>
          <w:sz w:val="20"/>
          <w:szCs w:val="24"/>
        </w:rPr>
        <w:t>1 priedas</w:t>
      </w:r>
    </w:p>
    <w:p w14:paraId="3ACFEF99" w14:textId="77777777" w:rsidR="00340BAA" w:rsidRDefault="00340BAA" w:rsidP="00340BAA">
      <w:pPr>
        <w:jc w:val="center"/>
      </w:pPr>
      <w:r>
        <w:t>_________________________________</w:t>
      </w:r>
    </w:p>
    <w:p w14:paraId="562789F0" w14:textId="77777777" w:rsidR="00340BAA" w:rsidRDefault="00340BAA" w:rsidP="00340BAA">
      <w:pPr>
        <w:jc w:val="center"/>
        <w:rPr>
          <w:sz w:val="16"/>
          <w:szCs w:val="16"/>
        </w:rPr>
      </w:pPr>
      <w:r>
        <w:rPr>
          <w:sz w:val="16"/>
          <w:szCs w:val="16"/>
        </w:rPr>
        <w:t>(vardas, pavardė, klasė)</w:t>
      </w:r>
    </w:p>
    <w:p w14:paraId="45E38F5C" w14:textId="77777777" w:rsidR="00340BAA" w:rsidRDefault="00340BAA" w:rsidP="00340BAA">
      <w:pPr>
        <w:jc w:val="center"/>
        <w:rPr>
          <w:sz w:val="16"/>
          <w:szCs w:val="16"/>
        </w:rPr>
      </w:pPr>
    </w:p>
    <w:p w14:paraId="45FF87BA" w14:textId="77777777" w:rsidR="00340BAA" w:rsidRDefault="00340BAA" w:rsidP="00340BAA">
      <w:pPr>
        <w:jc w:val="center"/>
        <w:rPr>
          <w:sz w:val="20"/>
        </w:rPr>
      </w:pPr>
      <w:r>
        <w:rPr>
          <w:sz w:val="20"/>
        </w:rPr>
        <w:t>_______________________________________</w:t>
      </w:r>
    </w:p>
    <w:p w14:paraId="7706B319" w14:textId="77777777" w:rsidR="00340BAA" w:rsidRDefault="00340BAA" w:rsidP="00340BAA">
      <w:pPr>
        <w:jc w:val="center"/>
        <w:rPr>
          <w:sz w:val="16"/>
          <w:szCs w:val="16"/>
        </w:rPr>
      </w:pPr>
      <w:r>
        <w:rPr>
          <w:sz w:val="16"/>
          <w:szCs w:val="16"/>
        </w:rPr>
        <w:t>(adresas)</w:t>
      </w:r>
    </w:p>
    <w:p w14:paraId="5711BFB1" w14:textId="77777777" w:rsidR="00340BAA" w:rsidRDefault="00340BAA" w:rsidP="00340BAA">
      <w:pPr>
        <w:jc w:val="center"/>
        <w:rPr>
          <w:sz w:val="20"/>
        </w:rPr>
      </w:pPr>
    </w:p>
    <w:p w14:paraId="5EF3BBA5" w14:textId="77777777" w:rsidR="00340BAA" w:rsidRDefault="00340BAA" w:rsidP="00340BAA">
      <w:pPr>
        <w:jc w:val="center"/>
        <w:rPr>
          <w:sz w:val="20"/>
        </w:rPr>
      </w:pPr>
      <w:r>
        <w:rPr>
          <w:sz w:val="20"/>
        </w:rPr>
        <w:t>_______________________________________</w:t>
      </w:r>
    </w:p>
    <w:p w14:paraId="47729AAF" w14:textId="77777777" w:rsidR="00340BAA" w:rsidRDefault="00340BAA" w:rsidP="00340BAA">
      <w:pPr>
        <w:jc w:val="center"/>
        <w:rPr>
          <w:sz w:val="16"/>
          <w:szCs w:val="16"/>
        </w:rPr>
      </w:pPr>
      <w:r>
        <w:rPr>
          <w:sz w:val="16"/>
          <w:szCs w:val="16"/>
        </w:rPr>
        <w:t>(telefonas)</w:t>
      </w:r>
    </w:p>
    <w:p w14:paraId="12A4FB14" w14:textId="77777777" w:rsidR="00340BAA" w:rsidRDefault="00340BAA" w:rsidP="00340BAA">
      <w:pPr>
        <w:jc w:val="center"/>
      </w:pPr>
    </w:p>
    <w:p w14:paraId="5E40D706" w14:textId="77777777" w:rsidR="00340BAA" w:rsidRDefault="00340BAA" w:rsidP="00340BAA">
      <w:r>
        <w:t xml:space="preserve">Šalčininkų „Santarvės“ </w:t>
      </w:r>
    </w:p>
    <w:p w14:paraId="7885FA30" w14:textId="77777777" w:rsidR="00340BAA" w:rsidRDefault="00340BAA" w:rsidP="00340BAA">
      <w:pPr>
        <w:rPr>
          <w:i/>
        </w:rPr>
      </w:pPr>
      <w:r>
        <w:t>gimnazijos direktoriui</w:t>
      </w:r>
    </w:p>
    <w:p w14:paraId="46DBEAB0" w14:textId="77777777" w:rsidR="00340BAA" w:rsidRDefault="00340BAA" w:rsidP="00340BAA">
      <w:pPr>
        <w:jc w:val="center"/>
        <w:rPr>
          <w:b/>
        </w:rPr>
      </w:pPr>
    </w:p>
    <w:p w14:paraId="7DC74776" w14:textId="77777777" w:rsidR="00340BAA" w:rsidRDefault="00340BAA" w:rsidP="00340BAA">
      <w:pPr>
        <w:jc w:val="center"/>
        <w:rPr>
          <w:b/>
        </w:rPr>
      </w:pPr>
      <w:r>
        <w:rPr>
          <w:b/>
        </w:rPr>
        <w:t>PRAŠYMAS</w:t>
      </w:r>
    </w:p>
    <w:p w14:paraId="610D7ECA" w14:textId="77777777" w:rsidR="00340BAA" w:rsidRDefault="00340BAA" w:rsidP="00340BAA">
      <w:pPr>
        <w:jc w:val="center"/>
        <w:rPr>
          <w:b/>
        </w:rPr>
      </w:pPr>
      <w:r>
        <w:rPr>
          <w:b/>
        </w:rPr>
        <w:t xml:space="preserve"> DĖL MOKOMOJO DALYKO AR KURSO KEITIMO</w:t>
      </w:r>
    </w:p>
    <w:p w14:paraId="5DC5EE36" w14:textId="77777777" w:rsidR="00340BAA" w:rsidRDefault="00340BAA" w:rsidP="00340BAA">
      <w:pPr>
        <w:jc w:val="center"/>
      </w:pPr>
    </w:p>
    <w:p w14:paraId="0D507DDD" w14:textId="77777777" w:rsidR="00340BAA" w:rsidRDefault="00340BAA" w:rsidP="00340BAA">
      <w:pPr>
        <w:jc w:val="center"/>
      </w:pPr>
      <w:r>
        <w:t>...........................</w:t>
      </w:r>
    </w:p>
    <w:p w14:paraId="63F93E81" w14:textId="77777777" w:rsidR="00340BAA" w:rsidRDefault="00340BAA" w:rsidP="00340BAA">
      <w:pPr>
        <w:jc w:val="center"/>
        <w:rPr>
          <w:sz w:val="16"/>
          <w:szCs w:val="16"/>
        </w:rPr>
      </w:pPr>
      <w:r>
        <w:rPr>
          <w:sz w:val="16"/>
          <w:szCs w:val="16"/>
        </w:rPr>
        <w:t>(data)</w:t>
      </w:r>
    </w:p>
    <w:p w14:paraId="6BDFD60B" w14:textId="77777777" w:rsidR="00340BAA" w:rsidRDefault="00340BAA" w:rsidP="00340BAA">
      <w:pPr>
        <w:jc w:val="both"/>
        <w:rPr>
          <w:sz w:val="20"/>
        </w:rPr>
      </w:pPr>
    </w:p>
    <w:p w14:paraId="05235584" w14:textId="77777777" w:rsidR="00340BAA" w:rsidRDefault="00340BAA" w:rsidP="00340BAA">
      <w:pPr>
        <w:ind w:firstLine="1296"/>
        <w:jc w:val="both"/>
      </w:pPr>
      <w:r>
        <w:t>Prašyčiau sudaryti  galimybę  nuo ............................... keisti nurodytus mokomuosius dalykus  ar jų kursus, nes........................................................................................................................</w:t>
      </w:r>
    </w:p>
    <w:p w14:paraId="3794639F" w14:textId="77777777" w:rsidR="00340BAA" w:rsidRDefault="00340BAA" w:rsidP="00340BAA">
      <w:pPr>
        <w:jc w:val="both"/>
      </w:pPr>
      <w:r>
        <w:t>................................................................................................................................................................</w:t>
      </w:r>
    </w:p>
    <w:p w14:paraId="52BEAD37" w14:textId="77777777" w:rsidR="00340BAA" w:rsidRDefault="00340BAA" w:rsidP="00340BAA">
      <w:pPr>
        <w:ind w:firstLine="1296"/>
        <w:jc w:val="both"/>
      </w:pPr>
      <w:r>
        <w:t>Šiuo metu pagal individualųjį ugdymo planą mokausi .......... val. per savaitę, po pakeitimų bus ....... val. per savaitę.</w:t>
      </w:r>
    </w:p>
    <w:p w14:paraId="78080ABE" w14:textId="77777777" w:rsidR="00340BAA" w:rsidRDefault="00340BAA" w:rsidP="00340BAA">
      <w:pPr>
        <w:ind w:firstLine="1296"/>
        <w:jc w:val="both"/>
        <w:rPr>
          <w:sz w:val="16"/>
          <w:szCs w:val="16"/>
        </w:rPr>
      </w:pPr>
    </w:p>
    <w:tbl>
      <w:tblPr>
        <w:tblW w:w="0" w:type="auto"/>
        <w:tblInd w:w="108" w:type="dxa"/>
        <w:tblLayout w:type="fixed"/>
        <w:tblLook w:val="0000" w:firstRow="0" w:lastRow="0" w:firstColumn="0" w:lastColumn="0" w:noHBand="0" w:noVBand="0"/>
      </w:tblPr>
      <w:tblGrid>
        <w:gridCol w:w="2340"/>
        <w:gridCol w:w="1080"/>
        <w:gridCol w:w="1800"/>
        <w:gridCol w:w="2271"/>
        <w:gridCol w:w="1879"/>
      </w:tblGrid>
      <w:tr w:rsidR="00340BAA" w14:paraId="24177407" w14:textId="77777777" w:rsidTr="00340BAA">
        <w:trPr>
          <w:trHeight w:val="233"/>
        </w:trPr>
        <w:tc>
          <w:tcPr>
            <w:tcW w:w="2340" w:type="dxa"/>
            <w:tcBorders>
              <w:top w:val="single" w:sz="4" w:space="0" w:color="000000"/>
              <w:left w:val="single" w:sz="4" w:space="0" w:color="000000"/>
              <w:bottom w:val="single" w:sz="4" w:space="0" w:color="000000"/>
            </w:tcBorders>
          </w:tcPr>
          <w:p w14:paraId="67910D36" w14:textId="77777777" w:rsidR="00340BAA" w:rsidRDefault="00340BAA" w:rsidP="00340BAA">
            <w:pPr>
              <w:snapToGrid w:val="0"/>
              <w:jc w:val="center"/>
              <w:rPr>
                <w:sz w:val="20"/>
              </w:rPr>
            </w:pPr>
            <w:r>
              <w:rPr>
                <w:sz w:val="20"/>
              </w:rPr>
              <w:t>Dalykas</w:t>
            </w:r>
          </w:p>
        </w:tc>
        <w:tc>
          <w:tcPr>
            <w:tcW w:w="1080" w:type="dxa"/>
            <w:tcBorders>
              <w:top w:val="single" w:sz="4" w:space="0" w:color="000000"/>
              <w:left w:val="single" w:sz="4" w:space="0" w:color="000000"/>
              <w:bottom w:val="single" w:sz="4" w:space="0" w:color="000000"/>
            </w:tcBorders>
          </w:tcPr>
          <w:p w14:paraId="42B4C9ED" w14:textId="77777777" w:rsidR="00340BAA" w:rsidRDefault="00340BAA" w:rsidP="00340BAA">
            <w:pPr>
              <w:snapToGrid w:val="0"/>
              <w:jc w:val="center"/>
              <w:rPr>
                <w:sz w:val="20"/>
              </w:rPr>
            </w:pPr>
            <w:r>
              <w:rPr>
                <w:sz w:val="20"/>
              </w:rPr>
              <w:t>Mokausi kursu</w:t>
            </w:r>
          </w:p>
        </w:tc>
        <w:tc>
          <w:tcPr>
            <w:tcW w:w="1800" w:type="dxa"/>
            <w:tcBorders>
              <w:top w:val="single" w:sz="4" w:space="0" w:color="000000"/>
              <w:left w:val="single" w:sz="4" w:space="0" w:color="000000"/>
              <w:bottom w:val="single" w:sz="4" w:space="0" w:color="000000"/>
            </w:tcBorders>
          </w:tcPr>
          <w:p w14:paraId="2CB365DC" w14:textId="77777777" w:rsidR="00340BAA" w:rsidRDefault="00340BAA" w:rsidP="00340BAA">
            <w:pPr>
              <w:snapToGrid w:val="0"/>
              <w:jc w:val="center"/>
              <w:rPr>
                <w:sz w:val="20"/>
              </w:rPr>
            </w:pPr>
            <w:r>
              <w:rPr>
                <w:sz w:val="20"/>
              </w:rPr>
              <w:t>Dalykas</w:t>
            </w:r>
          </w:p>
        </w:tc>
        <w:tc>
          <w:tcPr>
            <w:tcW w:w="2271" w:type="dxa"/>
            <w:tcBorders>
              <w:top w:val="single" w:sz="4" w:space="0" w:color="000000"/>
              <w:left w:val="single" w:sz="4" w:space="0" w:color="000000"/>
              <w:bottom w:val="single" w:sz="4" w:space="0" w:color="000000"/>
            </w:tcBorders>
          </w:tcPr>
          <w:p w14:paraId="79577DD0" w14:textId="77777777" w:rsidR="00340BAA" w:rsidRDefault="00340BAA" w:rsidP="00340BAA">
            <w:pPr>
              <w:snapToGrid w:val="0"/>
              <w:jc w:val="center"/>
              <w:rPr>
                <w:i/>
                <w:sz w:val="20"/>
              </w:rPr>
            </w:pPr>
            <w:r>
              <w:rPr>
                <w:sz w:val="20"/>
              </w:rPr>
              <w:t>Planuoju mokytis kursu</w:t>
            </w:r>
            <w:r>
              <w:rPr>
                <w:i/>
                <w:sz w:val="20"/>
              </w:rPr>
              <w:t xml:space="preserve"> </w:t>
            </w:r>
          </w:p>
          <w:p w14:paraId="2C828D0C" w14:textId="77777777" w:rsidR="00340BAA" w:rsidRDefault="00340BAA" w:rsidP="00340BAA">
            <w:pPr>
              <w:jc w:val="center"/>
              <w:rPr>
                <w:i/>
                <w:sz w:val="20"/>
              </w:rPr>
            </w:pPr>
            <w:r>
              <w:rPr>
                <w:i/>
                <w:sz w:val="20"/>
              </w:rPr>
              <w:t>arba nesimokyti</w:t>
            </w:r>
          </w:p>
        </w:tc>
        <w:tc>
          <w:tcPr>
            <w:tcW w:w="1879" w:type="dxa"/>
            <w:tcBorders>
              <w:top w:val="single" w:sz="4" w:space="0" w:color="000000"/>
              <w:left w:val="single" w:sz="4" w:space="0" w:color="000000"/>
              <w:bottom w:val="single" w:sz="4" w:space="0" w:color="000000"/>
              <w:right w:val="single" w:sz="4" w:space="0" w:color="000000"/>
            </w:tcBorders>
          </w:tcPr>
          <w:p w14:paraId="2769E233" w14:textId="77777777" w:rsidR="00340BAA" w:rsidRDefault="00340BAA" w:rsidP="00340BAA">
            <w:pPr>
              <w:snapToGrid w:val="0"/>
              <w:jc w:val="center"/>
              <w:rPr>
                <w:sz w:val="16"/>
                <w:szCs w:val="16"/>
              </w:rPr>
            </w:pPr>
            <w:r>
              <w:rPr>
                <w:sz w:val="20"/>
              </w:rPr>
              <w:t xml:space="preserve">Įskaita, jos laikymo data </w:t>
            </w:r>
            <w:r>
              <w:rPr>
                <w:sz w:val="16"/>
                <w:szCs w:val="16"/>
              </w:rPr>
              <w:t>*</w:t>
            </w:r>
          </w:p>
        </w:tc>
      </w:tr>
      <w:tr w:rsidR="00340BAA" w14:paraId="40733E84" w14:textId="77777777" w:rsidTr="00340BAA">
        <w:trPr>
          <w:trHeight w:val="233"/>
        </w:trPr>
        <w:tc>
          <w:tcPr>
            <w:tcW w:w="2340" w:type="dxa"/>
            <w:tcBorders>
              <w:left w:val="single" w:sz="4" w:space="0" w:color="000000"/>
              <w:bottom w:val="single" w:sz="4" w:space="0" w:color="000000"/>
            </w:tcBorders>
          </w:tcPr>
          <w:p w14:paraId="32CAFE8B" w14:textId="77777777" w:rsidR="00340BAA" w:rsidRDefault="00340BAA" w:rsidP="00340BAA">
            <w:pPr>
              <w:snapToGrid w:val="0"/>
              <w:rPr>
                <w:sz w:val="18"/>
                <w:szCs w:val="18"/>
              </w:rPr>
            </w:pPr>
          </w:p>
        </w:tc>
        <w:tc>
          <w:tcPr>
            <w:tcW w:w="1080" w:type="dxa"/>
            <w:tcBorders>
              <w:left w:val="single" w:sz="4" w:space="0" w:color="000000"/>
              <w:bottom w:val="single" w:sz="4" w:space="0" w:color="000000"/>
            </w:tcBorders>
          </w:tcPr>
          <w:p w14:paraId="3093F7B5" w14:textId="77777777" w:rsidR="00340BAA" w:rsidRDefault="00340BAA" w:rsidP="00340BAA">
            <w:pPr>
              <w:snapToGrid w:val="0"/>
              <w:rPr>
                <w:sz w:val="18"/>
                <w:szCs w:val="18"/>
              </w:rPr>
            </w:pPr>
          </w:p>
        </w:tc>
        <w:tc>
          <w:tcPr>
            <w:tcW w:w="1800" w:type="dxa"/>
            <w:tcBorders>
              <w:left w:val="single" w:sz="4" w:space="0" w:color="000000"/>
              <w:bottom w:val="single" w:sz="4" w:space="0" w:color="000000"/>
            </w:tcBorders>
          </w:tcPr>
          <w:p w14:paraId="3792B318" w14:textId="77777777" w:rsidR="00340BAA" w:rsidRDefault="00340BAA" w:rsidP="00340BAA">
            <w:pPr>
              <w:snapToGrid w:val="0"/>
              <w:rPr>
                <w:sz w:val="18"/>
                <w:szCs w:val="18"/>
              </w:rPr>
            </w:pPr>
          </w:p>
        </w:tc>
        <w:tc>
          <w:tcPr>
            <w:tcW w:w="2271" w:type="dxa"/>
            <w:tcBorders>
              <w:left w:val="single" w:sz="4" w:space="0" w:color="000000"/>
              <w:bottom w:val="single" w:sz="4" w:space="0" w:color="000000"/>
            </w:tcBorders>
          </w:tcPr>
          <w:p w14:paraId="11ED7F7B" w14:textId="77777777" w:rsidR="00340BAA" w:rsidRDefault="00340BAA" w:rsidP="00340BAA">
            <w:pPr>
              <w:snapToGrid w:val="0"/>
              <w:rPr>
                <w:sz w:val="18"/>
                <w:szCs w:val="18"/>
              </w:rPr>
            </w:pPr>
          </w:p>
        </w:tc>
        <w:tc>
          <w:tcPr>
            <w:tcW w:w="1879" w:type="dxa"/>
            <w:tcBorders>
              <w:left w:val="single" w:sz="4" w:space="0" w:color="000000"/>
              <w:bottom w:val="single" w:sz="4" w:space="0" w:color="000000"/>
              <w:right w:val="single" w:sz="4" w:space="0" w:color="000000"/>
            </w:tcBorders>
          </w:tcPr>
          <w:p w14:paraId="5F404A67" w14:textId="77777777" w:rsidR="00340BAA" w:rsidRDefault="00340BAA" w:rsidP="00340BAA">
            <w:pPr>
              <w:snapToGrid w:val="0"/>
              <w:rPr>
                <w:sz w:val="18"/>
                <w:szCs w:val="18"/>
              </w:rPr>
            </w:pPr>
          </w:p>
        </w:tc>
      </w:tr>
      <w:tr w:rsidR="00340BAA" w14:paraId="2B56C976" w14:textId="77777777" w:rsidTr="00340BAA">
        <w:trPr>
          <w:trHeight w:val="233"/>
        </w:trPr>
        <w:tc>
          <w:tcPr>
            <w:tcW w:w="2340" w:type="dxa"/>
            <w:tcBorders>
              <w:left w:val="single" w:sz="4" w:space="0" w:color="000000"/>
              <w:bottom w:val="single" w:sz="4" w:space="0" w:color="000000"/>
            </w:tcBorders>
          </w:tcPr>
          <w:p w14:paraId="2032136A" w14:textId="77777777" w:rsidR="00340BAA" w:rsidRDefault="00340BAA" w:rsidP="00340BAA">
            <w:pPr>
              <w:snapToGrid w:val="0"/>
              <w:rPr>
                <w:sz w:val="18"/>
                <w:szCs w:val="18"/>
              </w:rPr>
            </w:pPr>
          </w:p>
        </w:tc>
        <w:tc>
          <w:tcPr>
            <w:tcW w:w="1080" w:type="dxa"/>
            <w:tcBorders>
              <w:left w:val="single" w:sz="4" w:space="0" w:color="000000"/>
              <w:bottom w:val="single" w:sz="4" w:space="0" w:color="000000"/>
            </w:tcBorders>
          </w:tcPr>
          <w:p w14:paraId="3C1F8B98" w14:textId="77777777" w:rsidR="00340BAA" w:rsidRDefault="00340BAA" w:rsidP="00340BAA">
            <w:pPr>
              <w:snapToGrid w:val="0"/>
              <w:rPr>
                <w:sz w:val="18"/>
                <w:szCs w:val="18"/>
              </w:rPr>
            </w:pPr>
          </w:p>
        </w:tc>
        <w:tc>
          <w:tcPr>
            <w:tcW w:w="1800" w:type="dxa"/>
            <w:tcBorders>
              <w:left w:val="single" w:sz="4" w:space="0" w:color="000000"/>
              <w:bottom w:val="single" w:sz="4" w:space="0" w:color="000000"/>
            </w:tcBorders>
          </w:tcPr>
          <w:p w14:paraId="213B2801" w14:textId="77777777" w:rsidR="00340BAA" w:rsidRDefault="00340BAA" w:rsidP="00340BAA">
            <w:pPr>
              <w:snapToGrid w:val="0"/>
              <w:rPr>
                <w:sz w:val="18"/>
                <w:szCs w:val="18"/>
              </w:rPr>
            </w:pPr>
          </w:p>
        </w:tc>
        <w:tc>
          <w:tcPr>
            <w:tcW w:w="2271" w:type="dxa"/>
            <w:tcBorders>
              <w:left w:val="single" w:sz="4" w:space="0" w:color="000000"/>
              <w:bottom w:val="single" w:sz="4" w:space="0" w:color="000000"/>
            </w:tcBorders>
          </w:tcPr>
          <w:p w14:paraId="757A6369" w14:textId="77777777" w:rsidR="00340BAA" w:rsidRDefault="00340BAA" w:rsidP="00340BAA">
            <w:pPr>
              <w:snapToGrid w:val="0"/>
              <w:rPr>
                <w:sz w:val="18"/>
                <w:szCs w:val="18"/>
              </w:rPr>
            </w:pPr>
          </w:p>
        </w:tc>
        <w:tc>
          <w:tcPr>
            <w:tcW w:w="1879" w:type="dxa"/>
            <w:tcBorders>
              <w:left w:val="single" w:sz="4" w:space="0" w:color="000000"/>
              <w:bottom w:val="single" w:sz="4" w:space="0" w:color="000000"/>
              <w:right w:val="single" w:sz="4" w:space="0" w:color="000000"/>
            </w:tcBorders>
          </w:tcPr>
          <w:p w14:paraId="7344A40F" w14:textId="77777777" w:rsidR="00340BAA" w:rsidRDefault="00340BAA" w:rsidP="00340BAA">
            <w:pPr>
              <w:snapToGrid w:val="0"/>
              <w:rPr>
                <w:sz w:val="18"/>
                <w:szCs w:val="18"/>
              </w:rPr>
            </w:pPr>
          </w:p>
        </w:tc>
      </w:tr>
    </w:tbl>
    <w:p w14:paraId="3B7B9101" w14:textId="77777777" w:rsidR="00340BAA" w:rsidRDefault="00340BAA" w:rsidP="00340BAA">
      <w:pPr>
        <w:rPr>
          <w:sz w:val="20"/>
        </w:rPr>
      </w:pPr>
      <w:r>
        <w:rPr>
          <w:sz w:val="20"/>
        </w:rPr>
        <w:t>* Jei pereinate iš B į A ar pradedate mokytis naujo dalyko, įskaitą laikysite būtinai.</w:t>
      </w:r>
    </w:p>
    <w:p w14:paraId="0E76A4BD" w14:textId="77777777" w:rsidR="00340BAA" w:rsidRDefault="00340BAA" w:rsidP="00340BAA">
      <w:pPr>
        <w:rPr>
          <w:sz w:val="20"/>
        </w:rPr>
      </w:pPr>
      <w:r>
        <w:rPr>
          <w:sz w:val="20"/>
        </w:rPr>
        <w:t>* Jei pereinate iš A į B, nurodykite, ar laikysite.</w:t>
      </w:r>
    </w:p>
    <w:p w14:paraId="789AA42C" w14:textId="77777777" w:rsidR="00340BAA" w:rsidRDefault="00340BAA" w:rsidP="00340BAA">
      <w:r>
        <w:t>Susipažinome:</w:t>
      </w:r>
    </w:p>
    <w:p w14:paraId="5F99310E" w14:textId="77777777" w:rsidR="00340BAA" w:rsidRDefault="00340BAA" w:rsidP="00340BAA">
      <w:pPr>
        <w:rPr>
          <w:sz w:val="22"/>
        </w:rPr>
      </w:pPr>
      <w:r>
        <w:rPr>
          <w:sz w:val="22"/>
        </w:rPr>
        <w:tab/>
      </w:r>
      <w:r>
        <w:rPr>
          <w:sz w:val="22"/>
        </w:rPr>
        <w:tab/>
        <w:t>Dalykų mokytojai:</w:t>
      </w:r>
    </w:p>
    <w:p w14:paraId="12FBD6B5" w14:textId="77777777" w:rsidR="00340BAA" w:rsidRDefault="00340BAA" w:rsidP="00340BAA">
      <w:r>
        <w:tab/>
      </w:r>
      <w:r>
        <w:tab/>
      </w:r>
      <w:r>
        <w:tab/>
      </w:r>
    </w:p>
    <w:p w14:paraId="62689174" w14:textId="77777777" w:rsidR="00340BAA" w:rsidRDefault="00340BAA" w:rsidP="00340BAA">
      <w:pPr>
        <w:ind w:left="2592" w:firstLine="1296"/>
      </w:pPr>
      <w:r>
        <w:t>..................................................................</w:t>
      </w:r>
    </w:p>
    <w:p w14:paraId="60A0F5B7" w14:textId="77777777" w:rsidR="00340BAA" w:rsidRDefault="00340BAA" w:rsidP="00340BAA">
      <w:pPr>
        <w:rPr>
          <w:sz w:val="16"/>
          <w:szCs w:val="16"/>
        </w:rPr>
      </w:pPr>
      <w:r>
        <w:rPr>
          <w:sz w:val="16"/>
          <w:szCs w:val="16"/>
        </w:rPr>
        <w:tab/>
      </w:r>
      <w:r>
        <w:rPr>
          <w:sz w:val="16"/>
          <w:szCs w:val="16"/>
        </w:rPr>
        <w:tab/>
      </w:r>
      <w:r>
        <w:rPr>
          <w:sz w:val="16"/>
          <w:szCs w:val="16"/>
        </w:rPr>
        <w:tab/>
        <w:t xml:space="preserve">      (parašas)</w:t>
      </w:r>
      <w:r>
        <w:rPr>
          <w:sz w:val="16"/>
          <w:szCs w:val="16"/>
        </w:rPr>
        <w:tab/>
      </w:r>
      <w:r>
        <w:rPr>
          <w:sz w:val="16"/>
          <w:szCs w:val="16"/>
        </w:rPr>
        <w:tab/>
        <w:t>(vardas, pavardė)</w:t>
      </w:r>
    </w:p>
    <w:p w14:paraId="19FF60DF" w14:textId="77777777" w:rsidR="00340BAA" w:rsidRDefault="00340BAA" w:rsidP="00340BAA">
      <w:pPr>
        <w:rPr>
          <w:sz w:val="16"/>
          <w:szCs w:val="16"/>
        </w:rPr>
      </w:pPr>
    </w:p>
    <w:p w14:paraId="75341A5C" w14:textId="77777777" w:rsidR="00340BAA" w:rsidRDefault="00340BAA" w:rsidP="00340BAA">
      <w:pPr>
        <w:rPr>
          <w:sz w:val="16"/>
          <w:szCs w:val="16"/>
        </w:rPr>
      </w:pPr>
    </w:p>
    <w:p w14:paraId="6AE422F8" w14:textId="77777777" w:rsidR="00340BAA" w:rsidRDefault="00340BAA" w:rsidP="00340BAA">
      <w:r>
        <w:tab/>
      </w:r>
      <w:r>
        <w:tab/>
      </w:r>
      <w:r>
        <w:tab/>
        <w:t>..................................................................</w:t>
      </w:r>
    </w:p>
    <w:p w14:paraId="4D1E857F" w14:textId="77777777" w:rsidR="00340BAA" w:rsidRDefault="00340BAA" w:rsidP="00340BAA">
      <w:pPr>
        <w:rPr>
          <w:sz w:val="16"/>
          <w:szCs w:val="16"/>
        </w:rPr>
      </w:pPr>
      <w:r>
        <w:rPr>
          <w:sz w:val="16"/>
          <w:szCs w:val="16"/>
        </w:rPr>
        <w:tab/>
      </w:r>
      <w:r>
        <w:rPr>
          <w:sz w:val="16"/>
          <w:szCs w:val="16"/>
        </w:rPr>
        <w:tab/>
      </w:r>
      <w:r>
        <w:rPr>
          <w:sz w:val="16"/>
          <w:szCs w:val="16"/>
        </w:rPr>
        <w:tab/>
        <w:t xml:space="preserve">      (parašas)</w:t>
      </w:r>
      <w:r>
        <w:rPr>
          <w:sz w:val="16"/>
          <w:szCs w:val="16"/>
        </w:rPr>
        <w:tab/>
      </w:r>
      <w:r>
        <w:rPr>
          <w:sz w:val="16"/>
          <w:szCs w:val="16"/>
        </w:rPr>
        <w:tab/>
        <w:t>(vardas, pavardė)</w:t>
      </w:r>
    </w:p>
    <w:p w14:paraId="26F4274A" w14:textId="77777777" w:rsidR="00340BAA" w:rsidRDefault="00340BAA" w:rsidP="00340BAA">
      <w:pPr>
        <w:rPr>
          <w:sz w:val="16"/>
          <w:szCs w:val="16"/>
        </w:rPr>
      </w:pPr>
      <w:r>
        <w:tab/>
      </w:r>
    </w:p>
    <w:p w14:paraId="7F9406AA" w14:textId="77777777" w:rsidR="00340BAA" w:rsidRDefault="00340BAA" w:rsidP="00340BAA">
      <w:r>
        <w:t>Įskaitos(-ų)* rezultatas(-as):</w:t>
      </w:r>
    </w:p>
    <w:p w14:paraId="6CD09E38" w14:textId="77777777" w:rsidR="00340BAA" w:rsidRDefault="00340BAA" w:rsidP="00340BAA">
      <w:pPr>
        <w:rPr>
          <w:sz w:val="16"/>
          <w:szCs w:val="16"/>
        </w:rPr>
      </w:pPr>
    </w:p>
    <w:p w14:paraId="1A52AAEE" w14:textId="77777777" w:rsidR="00340BAA" w:rsidRDefault="00340BAA" w:rsidP="00340BAA">
      <w:r>
        <w:t>......................................            .........................           .........................................................</w:t>
      </w:r>
    </w:p>
    <w:p w14:paraId="7074252E" w14:textId="77777777" w:rsidR="00340BAA" w:rsidRDefault="00340BAA" w:rsidP="00340BAA">
      <w:pPr>
        <w:tabs>
          <w:tab w:val="left" w:pos="3606"/>
          <w:tab w:val="left" w:pos="6248"/>
        </w:tabs>
        <w:rPr>
          <w:sz w:val="18"/>
          <w:szCs w:val="18"/>
        </w:rPr>
      </w:pPr>
      <w:r>
        <w:rPr>
          <w:sz w:val="18"/>
          <w:szCs w:val="18"/>
        </w:rPr>
        <w:t xml:space="preserve">             (dalykas)                                               (pažymys)                                    Mokytojas (v., pavardė, parašas)</w:t>
      </w:r>
    </w:p>
    <w:p w14:paraId="32C342CF" w14:textId="77777777" w:rsidR="00340BAA" w:rsidRDefault="00340BAA" w:rsidP="00340BAA">
      <w:pPr>
        <w:tabs>
          <w:tab w:val="left" w:pos="3606"/>
          <w:tab w:val="left" w:pos="6248"/>
        </w:tabs>
        <w:rPr>
          <w:sz w:val="16"/>
          <w:szCs w:val="16"/>
        </w:rPr>
      </w:pPr>
    </w:p>
    <w:p w14:paraId="07E6C4A9" w14:textId="77777777" w:rsidR="00340BAA" w:rsidRDefault="00340BAA" w:rsidP="00340BAA">
      <w:r>
        <w:t>......................................            .........................           .........................................................</w:t>
      </w:r>
    </w:p>
    <w:p w14:paraId="3B13497B" w14:textId="77777777" w:rsidR="00340BAA" w:rsidRDefault="00340BAA" w:rsidP="00340BAA">
      <w:pPr>
        <w:tabs>
          <w:tab w:val="left" w:pos="3606"/>
          <w:tab w:val="left" w:pos="6248"/>
        </w:tabs>
        <w:rPr>
          <w:sz w:val="18"/>
          <w:szCs w:val="18"/>
        </w:rPr>
      </w:pPr>
      <w:r>
        <w:rPr>
          <w:sz w:val="18"/>
          <w:szCs w:val="18"/>
        </w:rPr>
        <w:t xml:space="preserve">             (dalykas)                                               (pažymys)                                    Mokytojas (v., pavardė, parašas)</w:t>
      </w:r>
    </w:p>
    <w:p w14:paraId="6DF6D576" w14:textId="77777777" w:rsidR="00340BAA" w:rsidRDefault="00340BAA" w:rsidP="00340BAA">
      <w:pPr>
        <w:tabs>
          <w:tab w:val="left" w:pos="3606"/>
          <w:tab w:val="left" w:pos="6248"/>
        </w:tabs>
        <w:rPr>
          <w:sz w:val="16"/>
          <w:szCs w:val="16"/>
        </w:rPr>
      </w:pPr>
    </w:p>
    <w:p w14:paraId="316811A5" w14:textId="77777777" w:rsidR="00340BAA" w:rsidRDefault="00340BAA" w:rsidP="00340BAA">
      <w:pPr>
        <w:numPr>
          <w:ilvl w:val="0"/>
          <w:numId w:val="31"/>
        </w:numPr>
        <w:tabs>
          <w:tab w:val="left" w:pos="360"/>
          <w:tab w:val="left" w:pos="3606"/>
          <w:tab w:val="left" w:pos="6248"/>
        </w:tabs>
        <w:suppressAutoHyphens/>
        <w:rPr>
          <w:b/>
          <w:sz w:val="18"/>
          <w:szCs w:val="18"/>
        </w:rPr>
      </w:pPr>
      <w:r>
        <w:rPr>
          <w:b/>
          <w:sz w:val="18"/>
          <w:szCs w:val="18"/>
        </w:rPr>
        <w:t>Įskaita laikoma raštu, darbas pristatomas pavaduotojai ugdymui kartu su prašymu.</w:t>
      </w:r>
    </w:p>
    <w:p w14:paraId="0079B180" w14:textId="77777777" w:rsidR="00340BAA" w:rsidRDefault="00340BAA" w:rsidP="00340BAA">
      <w:pPr>
        <w:tabs>
          <w:tab w:val="left" w:pos="3606"/>
          <w:tab w:val="left" w:pos="6248"/>
        </w:tabs>
        <w:rPr>
          <w:b/>
          <w:sz w:val="18"/>
          <w:szCs w:val="18"/>
        </w:rPr>
      </w:pPr>
    </w:p>
    <w:p w14:paraId="579B24B6" w14:textId="77777777" w:rsidR="00340BAA" w:rsidRDefault="00340BAA" w:rsidP="00340BAA">
      <w:r>
        <w:tab/>
      </w:r>
      <w:r>
        <w:rPr>
          <w:sz w:val="22"/>
        </w:rPr>
        <w:t xml:space="preserve">Klasės vadovas </w:t>
      </w:r>
      <w:r>
        <w:rPr>
          <w:sz w:val="22"/>
        </w:rPr>
        <w:tab/>
      </w:r>
      <w:r>
        <w:rPr>
          <w:sz w:val="22"/>
        </w:rPr>
        <w:tab/>
      </w:r>
      <w:r>
        <w:t>.................................................................</w:t>
      </w:r>
    </w:p>
    <w:p w14:paraId="75DC3035" w14:textId="77777777" w:rsidR="00340BAA" w:rsidRDefault="00340BAA" w:rsidP="00340BAA">
      <w:pPr>
        <w:rPr>
          <w:sz w:val="16"/>
          <w:szCs w:val="16"/>
        </w:rPr>
      </w:pPr>
      <w:r>
        <w:rPr>
          <w:sz w:val="16"/>
          <w:szCs w:val="16"/>
        </w:rPr>
        <w:tab/>
      </w:r>
      <w:r>
        <w:rPr>
          <w:sz w:val="16"/>
          <w:szCs w:val="16"/>
        </w:rPr>
        <w:tab/>
      </w:r>
      <w:r>
        <w:rPr>
          <w:sz w:val="16"/>
          <w:szCs w:val="16"/>
        </w:rPr>
        <w:tab/>
      </w:r>
      <w:r>
        <w:rPr>
          <w:sz w:val="16"/>
          <w:szCs w:val="16"/>
        </w:rPr>
        <w:tab/>
        <w:t xml:space="preserve"> (parašas)</w:t>
      </w:r>
      <w:r>
        <w:rPr>
          <w:sz w:val="16"/>
          <w:szCs w:val="16"/>
        </w:rPr>
        <w:tab/>
      </w:r>
      <w:r>
        <w:rPr>
          <w:sz w:val="16"/>
          <w:szCs w:val="16"/>
        </w:rPr>
        <w:tab/>
        <w:t>(vardas, pavardė)</w:t>
      </w:r>
    </w:p>
    <w:p w14:paraId="1B32619C" w14:textId="77777777" w:rsidR="00340BAA" w:rsidRDefault="00340BAA" w:rsidP="00340BAA"/>
    <w:p w14:paraId="76D756FD" w14:textId="77777777" w:rsidR="00340BAA" w:rsidRDefault="00340BAA" w:rsidP="00340BAA">
      <w:pPr>
        <w:jc w:val="center"/>
      </w:pPr>
    </w:p>
    <w:p w14:paraId="3E312664" w14:textId="77777777" w:rsidR="00340BAA" w:rsidRDefault="00340BAA" w:rsidP="00340BAA">
      <w:r>
        <w:tab/>
      </w:r>
      <w:r w:rsidRPr="00760438">
        <w:rPr>
          <w:sz w:val="22"/>
        </w:rPr>
        <w:t>Direktoriaus pavaduotoja ugdymui</w:t>
      </w:r>
      <w:r>
        <w:tab/>
        <w:t>................................................................</w:t>
      </w:r>
    </w:p>
    <w:p w14:paraId="7E9A952E" w14:textId="77777777" w:rsidR="00340BAA" w:rsidRDefault="00340BAA" w:rsidP="00340BAA">
      <w:pPr>
        <w:ind w:left="3888" w:firstLine="1296"/>
      </w:pPr>
      <w:r>
        <w:rPr>
          <w:sz w:val="16"/>
          <w:szCs w:val="16"/>
        </w:rPr>
        <w:t>(parašas)</w:t>
      </w:r>
      <w:r>
        <w:rPr>
          <w:sz w:val="16"/>
          <w:szCs w:val="16"/>
        </w:rPr>
        <w:tab/>
      </w:r>
      <w:r>
        <w:rPr>
          <w:sz w:val="16"/>
          <w:szCs w:val="16"/>
        </w:rPr>
        <w:tab/>
        <w:t>(vardas, pavardė)</w:t>
      </w:r>
    </w:p>
    <w:p w14:paraId="1DAD699D" w14:textId="066634CA" w:rsidR="00591485" w:rsidRDefault="00591485" w:rsidP="00B13FD1">
      <w:pPr>
        <w:ind w:firstLine="567"/>
        <w:jc w:val="center"/>
        <w:textAlignment w:val="baseline"/>
        <w:rPr>
          <w:szCs w:val="24"/>
        </w:rPr>
      </w:pPr>
      <w:r>
        <w:rPr>
          <w:szCs w:val="24"/>
        </w:rPr>
        <w:br w:type="page"/>
      </w:r>
    </w:p>
    <w:p w14:paraId="3917D8AA" w14:textId="64C92116" w:rsidR="00591485" w:rsidRPr="00CD7435" w:rsidRDefault="00591485" w:rsidP="00591485">
      <w:pPr>
        <w:ind w:left="6379"/>
        <w:jc w:val="right"/>
        <w:rPr>
          <w:bCs/>
          <w:caps/>
          <w:sz w:val="20"/>
        </w:rPr>
      </w:pPr>
      <w:r w:rsidRPr="00CD7435">
        <w:rPr>
          <w:bCs/>
          <w:sz w:val="20"/>
        </w:rPr>
        <w:lastRenderedPageBreak/>
        <w:t>202</w:t>
      </w:r>
      <w:r w:rsidR="00C508E9">
        <w:rPr>
          <w:bCs/>
          <w:sz w:val="20"/>
        </w:rPr>
        <w:t>5</w:t>
      </w:r>
      <w:r w:rsidRPr="00CD7435">
        <w:rPr>
          <w:bCs/>
          <w:sz w:val="20"/>
        </w:rPr>
        <w:t>–202</w:t>
      </w:r>
      <w:r w:rsidR="00C508E9">
        <w:rPr>
          <w:bCs/>
          <w:sz w:val="20"/>
        </w:rPr>
        <w:t>6</w:t>
      </w:r>
      <w:r w:rsidRPr="00CD7435">
        <w:rPr>
          <w:bCs/>
          <w:sz w:val="20"/>
        </w:rPr>
        <w:t xml:space="preserve"> mokslo metų pradinio, pagrindinio ir vidurinio ugdymo programų ugdymo planų</w:t>
      </w:r>
    </w:p>
    <w:p w14:paraId="62DFD26A" w14:textId="77777777" w:rsidR="00591485" w:rsidRDefault="00591485" w:rsidP="00591485">
      <w:pPr>
        <w:ind w:left="6379"/>
        <w:jc w:val="right"/>
      </w:pPr>
      <w:r>
        <w:t>Priedas Nr. 8</w:t>
      </w:r>
    </w:p>
    <w:p w14:paraId="3F98127C" w14:textId="77777777" w:rsidR="00591485" w:rsidRDefault="00591485" w:rsidP="00591485">
      <w:pPr>
        <w:ind w:left="6379"/>
        <w:jc w:val="right"/>
      </w:pPr>
    </w:p>
    <w:p w14:paraId="480A010E" w14:textId="77777777" w:rsidR="00591485" w:rsidRDefault="00591485" w:rsidP="00591485">
      <w:pPr>
        <w:pStyle w:val="Pagrindinistekstas"/>
        <w:ind w:firstLine="5245"/>
      </w:pPr>
    </w:p>
    <w:p w14:paraId="42D7400A" w14:textId="77777777" w:rsidR="00591485" w:rsidRPr="007115C0" w:rsidRDefault="00591485" w:rsidP="00591485">
      <w:pPr>
        <w:pStyle w:val="Pagrindinistekstas"/>
        <w:ind w:firstLine="5245"/>
      </w:pPr>
      <w:r w:rsidRPr="007115C0">
        <w:t>PATVIRTINTA</w:t>
      </w:r>
    </w:p>
    <w:p w14:paraId="56C0A42F" w14:textId="77777777" w:rsidR="00591485" w:rsidRPr="007115C0" w:rsidRDefault="00591485" w:rsidP="00591485">
      <w:pPr>
        <w:pStyle w:val="Pagrindinistekstas"/>
        <w:ind w:right="3" w:firstLine="5245"/>
      </w:pPr>
      <w:r>
        <w:t>Šalčininkų „Santarvės“ gimnazijos</w:t>
      </w:r>
    </w:p>
    <w:p w14:paraId="37679623" w14:textId="77777777" w:rsidR="00591485" w:rsidRPr="007115C0" w:rsidRDefault="00591485" w:rsidP="00591485">
      <w:pPr>
        <w:pStyle w:val="Pagrindinistekstas"/>
        <w:ind w:right="-58" w:firstLine="5245"/>
      </w:pPr>
      <w:r w:rsidRPr="007115C0">
        <w:t xml:space="preserve">direktoriaus </w:t>
      </w:r>
      <w:r>
        <w:t xml:space="preserve">2020 m. kovo 20 </w:t>
      </w:r>
      <w:r w:rsidRPr="007115C0">
        <w:t>d.</w:t>
      </w:r>
    </w:p>
    <w:p w14:paraId="1BF7883F" w14:textId="77777777" w:rsidR="00591485" w:rsidRPr="00A41E85" w:rsidRDefault="00591485" w:rsidP="00591485">
      <w:pPr>
        <w:pStyle w:val="Pagrindinistekstas"/>
        <w:ind w:right="1199" w:firstLine="5245"/>
      </w:pPr>
      <w:r>
        <w:t xml:space="preserve">įsakymu Nr. </w:t>
      </w:r>
      <w:r w:rsidRPr="00226178">
        <w:t>V1-34</w:t>
      </w:r>
    </w:p>
    <w:p w14:paraId="02328FF7" w14:textId="77777777" w:rsidR="00591485" w:rsidRDefault="00591485" w:rsidP="00591485">
      <w:pPr>
        <w:ind w:left="6379"/>
        <w:jc w:val="right"/>
      </w:pPr>
    </w:p>
    <w:p w14:paraId="68C9973F" w14:textId="77777777" w:rsidR="00591485" w:rsidRPr="004C0E3E" w:rsidRDefault="00591485" w:rsidP="00591485">
      <w:pPr>
        <w:ind w:left="762" w:right="757"/>
        <w:jc w:val="center"/>
        <w:rPr>
          <w:b/>
          <w:szCs w:val="24"/>
        </w:rPr>
      </w:pPr>
    </w:p>
    <w:p w14:paraId="18BC45A6" w14:textId="77777777" w:rsidR="00591485" w:rsidRPr="004C0E3E" w:rsidRDefault="00591485" w:rsidP="00591485">
      <w:pPr>
        <w:ind w:left="762" w:right="757"/>
        <w:jc w:val="center"/>
        <w:rPr>
          <w:b/>
          <w:szCs w:val="24"/>
        </w:rPr>
      </w:pPr>
      <w:r w:rsidRPr="004C0E3E">
        <w:rPr>
          <w:b/>
          <w:szCs w:val="24"/>
        </w:rPr>
        <w:t>ŠALČININKŲ „SANTARVĖS“  GIMNAZIJOS</w:t>
      </w:r>
    </w:p>
    <w:p w14:paraId="09C8C228" w14:textId="77777777" w:rsidR="00591485" w:rsidRPr="004C0E3E" w:rsidRDefault="00591485" w:rsidP="00591485">
      <w:pPr>
        <w:ind w:left="762" w:right="757"/>
        <w:jc w:val="center"/>
        <w:rPr>
          <w:b/>
          <w:szCs w:val="24"/>
        </w:rPr>
      </w:pPr>
      <w:r w:rsidRPr="004C0E3E">
        <w:rPr>
          <w:b/>
          <w:szCs w:val="24"/>
        </w:rPr>
        <w:t>NUOTOLINIO MOKYMO ORGANIZAVIMO TVARKOS APRAŠAS</w:t>
      </w:r>
    </w:p>
    <w:p w14:paraId="75CD2BA1" w14:textId="77777777" w:rsidR="00591485" w:rsidRPr="004C0E3E" w:rsidRDefault="00591485" w:rsidP="00591485">
      <w:pPr>
        <w:pStyle w:val="Antrat2"/>
        <w:numPr>
          <w:ilvl w:val="0"/>
          <w:numId w:val="0"/>
        </w:numPr>
        <w:spacing w:before="0"/>
        <w:ind w:left="760" w:right="754"/>
        <w:jc w:val="left"/>
      </w:pPr>
    </w:p>
    <w:p w14:paraId="5B0FBB0B" w14:textId="77777777" w:rsidR="00591485" w:rsidRPr="004C0E3E" w:rsidRDefault="00591485" w:rsidP="00591485">
      <w:pPr>
        <w:pStyle w:val="Antrat2"/>
        <w:numPr>
          <w:ilvl w:val="0"/>
          <w:numId w:val="0"/>
        </w:numPr>
        <w:spacing w:before="0"/>
        <w:ind w:left="40" w:right="754"/>
      </w:pPr>
      <w:r w:rsidRPr="004C0E3E">
        <w:t>I SKYRIUS</w:t>
      </w:r>
    </w:p>
    <w:p w14:paraId="05878312" w14:textId="77777777" w:rsidR="00591485" w:rsidRPr="004C0E3E" w:rsidRDefault="00591485" w:rsidP="00591485">
      <w:pPr>
        <w:pStyle w:val="Antrat2"/>
        <w:numPr>
          <w:ilvl w:val="0"/>
          <w:numId w:val="0"/>
        </w:numPr>
        <w:spacing w:before="0"/>
        <w:ind w:right="753"/>
      </w:pPr>
      <w:r w:rsidRPr="004C0E3E">
        <w:t>BENDROSIOS NUOSTATOS</w:t>
      </w:r>
    </w:p>
    <w:p w14:paraId="3ABBF67F" w14:textId="77777777" w:rsidR="00591485" w:rsidRPr="00BD579F" w:rsidRDefault="00591485" w:rsidP="00591485">
      <w:pPr>
        <w:pStyle w:val="Antrat2"/>
        <w:numPr>
          <w:ilvl w:val="0"/>
          <w:numId w:val="0"/>
        </w:numPr>
        <w:spacing w:before="0"/>
        <w:ind w:left="760" w:right="754"/>
        <w:jc w:val="left"/>
        <w:rPr>
          <w:sz w:val="18"/>
        </w:rPr>
      </w:pPr>
    </w:p>
    <w:p w14:paraId="57EC3F60" w14:textId="77777777" w:rsidR="00591485" w:rsidRPr="004C0E3E" w:rsidRDefault="00591485" w:rsidP="00591485">
      <w:pPr>
        <w:pStyle w:val="Sraopastraipa"/>
        <w:widowControl w:val="0"/>
        <w:numPr>
          <w:ilvl w:val="0"/>
          <w:numId w:val="33"/>
        </w:numPr>
        <w:tabs>
          <w:tab w:val="left" w:pos="993"/>
        </w:tabs>
        <w:autoSpaceDE w:val="0"/>
        <w:autoSpaceDN w:val="0"/>
        <w:ind w:left="0" w:firstLine="709"/>
        <w:contextualSpacing w:val="0"/>
        <w:jc w:val="both"/>
        <w:rPr>
          <w:szCs w:val="24"/>
        </w:rPr>
      </w:pPr>
      <w:r w:rsidRPr="004C0E3E">
        <w:rPr>
          <w:szCs w:val="24"/>
        </w:rPr>
        <w:t>Nuotolinio mokymo tvarkos aprašas (toliau – Aprašas) reglamentuoja Šalčininkų „Santarvės“ gimnazijos (toliau – gimnazija) mokinių ugdymo(si) procesą pagal pagrindinio, vidurinio, vidurinio suaugusiųjų ugdymo programas nuotoliniu būdu, nuotolinio mokymo organizavimą ir mokinių pažangos bei pasiekimų vertinimą.</w:t>
      </w:r>
    </w:p>
    <w:p w14:paraId="1D482C87" w14:textId="77777777" w:rsidR="00591485" w:rsidRPr="004C0E3E" w:rsidRDefault="00591485" w:rsidP="00591485">
      <w:pPr>
        <w:pStyle w:val="Sraopastraipa"/>
        <w:widowControl w:val="0"/>
        <w:numPr>
          <w:ilvl w:val="0"/>
          <w:numId w:val="33"/>
        </w:numPr>
        <w:tabs>
          <w:tab w:val="left" w:pos="993"/>
        </w:tabs>
        <w:autoSpaceDE w:val="0"/>
        <w:autoSpaceDN w:val="0"/>
        <w:ind w:left="0" w:firstLine="709"/>
        <w:contextualSpacing w:val="0"/>
        <w:jc w:val="both"/>
        <w:rPr>
          <w:szCs w:val="24"/>
        </w:rPr>
      </w:pPr>
      <w:r w:rsidRPr="004C0E3E">
        <w:rPr>
          <w:szCs w:val="24"/>
        </w:rPr>
        <w:t>Aprašas parengtas remiantis Rekomendacijomis dėl ugdymo proceso organizavimo nuotoliniu būdu, patvirtintomis Lietuvos Respublikos Švietimo, mokslo ir sporto ministro 2020 m. kovo 16 d. įsakymu Nr. V-372; 20</w:t>
      </w:r>
      <w:r>
        <w:rPr>
          <w:szCs w:val="24"/>
        </w:rPr>
        <w:t>21</w:t>
      </w:r>
      <w:r w:rsidRPr="004C0E3E">
        <w:rPr>
          <w:szCs w:val="24"/>
        </w:rPr>
        <w:t>–202</w:t>
      </w:r>
      <w:r>
        <w:rPr>
          <w:szCs w:val="24"/>
        </w:rPr>
        <w:t>2</w:t>
      </w:r>
      <w:r w:rsidRPr="004C0E3E">
        <w:rPr>
          <w:szCs w:val="24"/>
        </w:rPr>
        <w:t xml:space="preserve"> ir 202</w:t>
      </w:r>
      <w:r>
        <w:rPr>
          <w:szCs w:val="24"/>
        </w:rPr>
        <w:t>2</w:t>
      </w:r>
      <w:r w:rsidRPr="004C0E3E">
        <w:rPr>
          <w:szCs w:val="24"/>
        </w:rPr>
        <w:t>–202</w:t>
      </w:r>
      <w:r>
        <w:rPr>
          <w:szCs w:val="24"/>
        </w:rPr>
        <w:t xml:space="preserve">3 mokslo metų </w:t>
      </w:r>
      <w:r w:rsidRPr="004C0E3E">
        <w:rPr>
          <w:szCs w:val="24"/>
        </w:rPr>
        <w:t>pagrindinio ir vidurinio ugdymo programų bendrųjų ugdymo planų 7 priedu.</w:t>
      </w:r>
    </w:p>
    <w:p w14:paraId="74E10B09" w14:textId="77777777" w:rsidR="00591485" w:rsidRPr="00BD579F" w:rsidRDefault="00591485" w:rsidP="00591485">
      <w:pPr>
        <w:tabs>
          <w:tab w:val="left" w:pos="993"/>
        </w:tabs>
        <w:rPr>
          <w:sz w:val="18"/>
          <w:szCs w:val="24"/>
        </w:rPr>
      </w:pPr>
    </w:p>
    <w:p w14:paraId="787149DC" w14:textId="77777777" w:rsidR="00591485" w:rsidRPr="004C0E3E" w:rsidRDefault="00591485" w:rsidP="00591485">
      <w:pPr>
        <w:pStyle w:val="Antrat2"/>
        <w:numPr>
          <w:ilvl w:val="0"/>
          <w:numId w:val="0"/>
        </w:numPr>
        <w:spacing w:before="0"/>
        <w:ind w:left="40" w:right="754"/>
      </w:pPr>
      <w:r w:rsidRPr="004C0E3E">
        <w:t>II SKYRIUS</w:t>
      </w:r>
    </w:p>
    <w:p w14:paraId="74C8B045" w14:textId="2BBB09CA" w:rsidR="00591485" w:rsidRPr="00591485" w:rsidRDefault="00591485" w:rsidP="00591485">
      <w:pPr>
        <w:pStyle w:val="Antrat2"/>
        <w:numPr>
          <w:ilvl w:val="0"/>
          <w:numId w:val="0"/>
        </w:numPr>
        <w:spacing w:before="0"/>
        <w:ind w:left="40" w:right="754"/>
      </w:pPr>
      <w:r w:rsidRPr="004C0E3E">
        <w:t>NUOTOLINIO MOKYMO ORGANIZAVIMAS</w:t>
      </w:r>
    </w:p>
    <w:p w14:paraId="521F464B" w14:textId="77777777" w:rsidR="00591485" w:rsidRPr="00120F68" w:rsidRDefault="00591485" w:rsidP="00591485">
      <w:pPr>
        <w:pStyle w:val="Sraopastraipa"/>
        <w:widowControl w:val="0"/>
        <w:numPr>
          <w:ilvl w:val="0"/>
          <w:numId w:val="33"/>
        </w:numPr>
        <w:tabs>
          <w:tab w:val="left" w:pos="993"/>
        </w:tabs>
        <w:overflowPunct w:val="0"/>
        <w:autoSpaceDE w:val="0"/>
        <w:autoSpaceDN w:val="0"/>
        <w:ind w:left="0" w:firstLine="709"/>
        <w:contextualSpacing w:val="0"/>
        <w:jc w:val="both"/>
        <w:textAlignment w:val="baseline"/>
        <w:rPr>
          <w:iCs/>
          <w:szCs w:val="24"/>
          <w:shd w:val="clear" w:color="auto" w:fill="FFFFFF"/>
        </w:rPr>
      </w:pPr>
      <w:r w:rsidRPr="00120F68">
        <w:rPr>
          <w:iCs/>
          <w:szCs w:val="24"/>
          <w:shd w:val="clear" w:color="auto" w:fill="FFFFFF"/>
        </w:rPr>
        <w:t xml:space="preserve">Esant karantino, ekstremalios situacijos, ekstremalaus įvykio ar įvykio (ekstremali temperatūra, gaisras, potvynis, pūga ir kt.), keliančio pavojų mokinių sveikatai ir gyvybei  laikotarpiu </w:t>
      </w:r>
      <w:r w:rsidRPr="00120F68">
        <w:rPr>
          <w:iCs/>
          <w:color w:val="000000"/>
          <w:szCs w:val="24"/>
          <w:shd w:val="clear" w:color="auto" w:fill="FFFFFF"/>
        </w:rPr>
        <w:t>(toliau – ypatingos aplinkybės) ar esant aplinkybėms mokykloje, dėl kurių ugdymo procesas n</w:t>
      </w:r>
      <w:r w:rsidRPr="00120F68">
        <w:rPr>
          <w:iCs/>
          <w:szCs w:val="24"/>
          <w:shd w:val="clear" w:color="auto" w:fill="FFFFFF"/>
        </w:rPr>
        <w:t>egali būti organizuojamas kasdieniu mokymo proceso būdu (mokykla yra dalykų brandos egzaminų centras, vyksta remonto darbai mokykloje ir kt.), ugdymo procesas gali būti koreguojamas arba laikinai stabdomas, arba organizuojamas nuotoliniu mokymo proceso organizavimo būdu (toliau – nuotolinis mokymo būdas).</w:t>
      </w:r>
    </w:p>
    <w:p w14:paraId="14D89593" w14:textId="77777777" w:rsidR="00591485" w:rsidRPr="00120F68" w:rsidRDefault="00591485" w:rsidP="00591485">
      <w:pPr>
        <w:pStyle w:val="Sraopastraipa"/>
        <w:widowControl w:val="0"/>
        <w:numPr>
          <w:ilvl w:val="0"/>
          <w:numId w:val="33"/>
        </w:numPr>
        <w:tabs>
          <w:tab w:val="left" w:pos="993"/>
        </w:tabs>
        <w:overflowPunct w:val="0"/>
        <w:autoSpaceDE w:val="0"/>
        <w:autoSpaceDN w:val="0"/>
        <w:ind w:left="0" w:firstLine="709"/>
        <w:contextualSpacing w:val="0"/>
        <w:jc w:val="both"/>
        <w:textAlignment w:val="baseline"/>
        <w:rPr>
          <w:iCs/>
          <w:szCs w:val="24"/>
          <w:shd w:val="clear" w:color="auto" w:fill="FFFFFF"/>
        </w:rPr>
      </w:pPr>
      <w:r w:rsidRPr="00120F68">
        <w:rPr>
          <w:szCs w:val="24"/>
        </w:rPr>
        <w:t xml:space="preserve">Klasių vadovai bendradarbiaujant su soc. pedagogu įvertina, ar visi mokiniai gali dalyvauti ugdymo procese nuotoliniu mokymo būdu. Išsiaiškinus, kad mokinio namuose nėra sąlygų mokytis, </w:t>
      </w:r>
      <w:r w:rsidRPr="00120F68">
        <w:rPr>
          <w:szCs w:val="24"/>
          <w:shd w:val="clear" w:color="auto" w:fill="FFFFFF"/>
        </w:rPr>
        <w:t xml:space="preserve">taip pat mokiniams, turintiems </w:t>
      </w:r>
      <w:r w:rsidRPr="00120F68">
        <w:rPr>
          <w:szCs w:val="24"/>
        </w:rPr>
        <w:t xml:space="preserve">vidutinių, didelių ar labai didelių specialiųjų ugdymosi poreikių </w:t>
      </w:r>
      <w:r w:rsidRPr="00120F68">
        <w:rPr>
          <w:szCs w:val="24"/>
          <w:shd w:val="clear" w:color="auto" w:fill="FFFFFF"/>
        </w:rPr>
        <w:t>(išskyrus atsirandančius dėl išskirtinių gabumų),</w:t>
      </w:r>
      <w:r w:rsidRPr="00120F68">
        <w:rPr>
          <w:szCs w:val="24"/>
        </w:rPr>
        <w:t xml:space="preserve"> užtikrinamos sąlygos mokytis gimnazijoje, jeigu gimnazijoje nėra aplinkybių, kurios keltų pavojų mokinio gyvybei ir sveikatai.</w:t>
      </w:r>
    </w:p>
    <w:p w14:paraId="53EED236" w14:textId="77777777" w:rsidR="00591485" w:rsidRPr="00120F68" w:rsidRDefault="00591485" w:rsidP="00591485">
      <w:pPr>
        <w:pStyle w:val="Sraopastraipa"/>
        <w:widowControl w:val="0"/>
        <w:numPr>
          <w:ilvl w:val="0"/>
          <w:numId w:val="33"/>
        </w:numPr>
        <w:tabs>
          <w:tab w:val="left" w:pos="993"/>
        </w:tabs>
        <w:overflowPunct w:val="0"/>
        <w:autoSpaceDE w:val="0"/>
        <w:autoSpaceDN w:val="0"/>
        <w:ind w:left="0" w:firstLine="709"/>
        <w:contextualSpacing w:val="0"/>
        <w:jc w:val="both"/>
        <w:textAlignment w:val="baseline"/>
        <w:rPr>
          <w:iCs/>
          <w:szCs w:val="24"/>
          <w:shd w:val="clear" w:color="auto" w:fill="FFFFFF"/>
        </w:rPr>
      </w:pPr>
      <w:r w:rsidRPr="00120F68">
        <w:rPr>
          <w:szCs w:val="24"/>
        </w:rPr>
        <w:t xml:space="preserve">Klasių vadovai, soc. pedagogas, psichologas stebi ir kartą per dvi savaites aptaria mokinių emocinę sveikatą su dalykų mokytojais ir tėvais. </w:t>
      </w:r>
    </w:p>
    <w:p w14:paraId="0C034919" w14:textId="77777777" w:rsidR="00591485" w:rsidRPr="00120F68" w:rsidRDefault="00591485" w:rsidP="00591485">
      <w:pPr>
        <w:pStyle w:val="Sraopastraipa"/>
        <w:widowControl w:val="0"/>
        <w:numPr>
          <w:ilvl w:val="0"/>
          <w:numId w:val="33"/>
        </w:numPr>
        <w:tabs>
          <w:tab w:val="left" w:pos="993"/>
        </w:tabs>
        <w:overflowPunct w:val="0"/>
        <w:autoSpaceDE w:val="0"/>
        <w:autoSpaceDN w:val="0"/>
        <w:ind w:left="0" w:firstLine="709"/>
        <w:contextualSpacing w:val="0"/>
        <w:jc w:val="both"/>
        <w:textAlignment w:val="baseline"/>
        <w:rPr>
          <w:iCs/>
          <w:szCs w:val="24"/>
          <w:shd w:val="clear" w:color="auto" w:fill="FFFFFF"/>
        </w:rPr>
      </w:pPr>
      <w:r w:rsidRPr="00120F68">
        <w:rPr>
          <w:iCs/>
          <w:szCs w:val="24"/>
          <w:shd w:val="clear" w:color="auto" w:fill="FFFFFF"/>
        </w:rPr>
        <w:t xml:space="preserve">Nuotolinis mokymas gimnazijoje organizuojamas asinchronine ir sinchronine mokymo(-si) forma vadovaujantis bendrojo ugdymo programų aprašais, bendrosiomis programomis, bendraisiais ugdymo planais. Sinchroniniam ugdymui skiriama ne mažiau kaip 80 procentų ugdymo procesui numatyto laiko (per savaitę ir (ar) mėnesį), ir ne daugiau 20 procentų – asinchroniniam ugdymui. </w:t>
      </w:r>
      <w:r w:rsidRPr="00120F68">
        <w:rPr>
          <w:szCs w:val="24"/>
        </w:rPr>
        <w:t>Nepertraukiamo sinchroninio ugdymo trukmė – iki 90 min.</w:t>
      </w:r>
    </w:p>
    <w:p w14:paraId="7517F1A3" w14:textId="77777777" w:rsidR="00591485" w:rsidRPr="00120F68" w:rsidRDefault="00591485" w:rsidP="00591485">
      <w:pPr>
        <w:pStyle w:val="Sraopastraipa"/>
        <w:widowControl w:val="0"/>
        <w:numPr>
          <w:ilvl w:val="0"/>
          <w:numId w:val="33"/>
        </w:numPr>
        <w:tabs>
          <w:tab w:val="left" w:pos="993"/>
        </w:tabs>
        <w:autoSpaceDE w:val="0"/>
        <w:autoSpaceDN w:val="0"/>
        <w:ind w:left="0" w:firstLine="709"/>
        <w:contextualSpacing w:val="0"/>
        <w:jc w:val="both"/>
        <w:rPr>
          <w:szCs w:val="24"/>
        </w:rPr>
      </w:pPr>
      <w:r w:rsidRPr="00120F68">
        <w:rPr>
          <w:szCs w:val="24"/>
        </w:rPr>
        <w:t>Nuotolinį mokymą(si) koordinuoja direktorės pavaduotoja ugdymui.</w:t>
      </w:r>
    </w:p>
    <w:p w14:paraId="329DE4D7" w14:textId="77777777" w:rsidR="00591485" w:rsidRPr="00120F68" w:rsidRDefault="00591485" w:rsidP="00591485">
      <w:pPr>
        <w:pStyle w:val="Sraopastraipa"/>
        <w:widowControl w:val="0"/>
        <w:numPr>
          <w:ilvl w:val="0"/>
          <w:numId w:val="33"/>
        </w:numPr>
        <w:tabs>
          <w:tab w:val="left" w:pos="993"/>
        </w:tabs>
        <w:autoSpaceDE w:val="0"/>
        <w:autoSpaceDN w:val="0"/>
        <w:ind w:left="0" w:firstLine="709"/>
        <w:contextualSpacing w:val="0"/>
        <w:jc w:val="both"/>
        <w:rPr>
          <w:szCs w:val="24"/>
        </w:rPr>
      </w:pPr>
      <w:r w:rsidRPr="00120F68">
        <w:rPr>
          <w:szCs w:val="24"/>
        </w:rPr>
        <w:t xml:space="preserve">Mokytojus, mokinius ir jų tėvus (globėjus) informacinių technologijų naudojimo klausimais konsultuoja IKT specialistas elektroniniame dienyne Mano Dienynas ir elektroniniu paštu </w:t>
      </w:r>
      <w:hyperlink r:id="rId12" w:history="1">
        <w:r w:rsidRPr="00120F68">
          <w:rPr>
            <w:rStyle w:val="Hipersaitas"/>
            <w:szCs w:val="24"/>
          </w:rPr>
          <w:t>santarves.ikt@gmail.com</w:t>
        </w:r>
      </w:hyperlink>
      <w:r w:rsidRPr="00120F68">
        <w:rPr>
          <w:szCs w:val="24"/>
        </w:rPr>
        <w:t>.</w:t>
      </w:r>
    </w:p>
    <w:p w14:paraId="6E60D1DC" w14:textId="77777777" w:rsidR="00591485" w:rsidRPr="00120F68" w:rsidRDefault="00591485" w:rsidP="00591485">
      <w:pPr>
        <w:pStyle w:val="Sraopastraipa"/>
        <w:widowControl w:val="0"/>
        <w:numPr>
          <w:ilvl w:val="0"/>
          <w:numId w:val="33"/>
        </w:numPr>
        <w:tabs>
          <w:tab w:val="left" w:pos="993"/>
        </w:tabs>
        <w:autoSpaceDE w:val="0"/>
        <w:autoSpaceDN w:val="0"/>
        <w:ind w:left="0" w:firstLine="709"/>
        <w:contextualSpacing w:val="0"/>
        <w:jc w:val="both"/>
        <w:rPr>
          <w:szCs w:val="24"/>
        </w:rPr>
      </w:pPr>
      <w:r w:rsidRPr="00120F68">
        <w:rPr>
          <w:szCs w:val="24"/>
        </w:rPr>
        <w:t xml:space="preserve">Nuotoliniam mokymui(si) bus naudojami: </w:t>
      </w:r>
    </w:p>
    <w:p w14:paraId="135FE940" w14:textId="77777777" w:rsidR="00591485" w:rsidRPr="00120F68" w:rsidRDefault="00591485" w:rsidP="00591485">
      <w:pPr>
        <w:pStyle w:val="Sraopastraipa"/>
        <w:widowControl w:val="0"/>
        <w:numPr>
          <w:ilvl w:val="1"/>
          <w:numId w:val="33"/>
        </w:numPr>
        <w:tabs>
          <w:tab w:val="left" w:pos="1134"/>
        </w:tabs>
        <w:autoSpaceDE w:val="0"/>
        <w:autoSpaceDN w:val="0"/>
        <w:ind w:left="0" w:firstLine="709"/>
        <w:contextualSpacing w:val="0"/>
        <w:jc w:val="both"/>
        <w:rPr>
          <w:szCs w:val="24"/>
        </w:rPr>
      </w:pPr>
      <w:r w:rsidRPr="00120F68">
        <w:rPr>
          <w:szCs w:val="24"/>
        </w:rPr>
        <w:t xml:space="preserve">mokinių turimos nuotolinio ryšio priemonės (mobilieji telefonai, planšetės, nešiojamieji, stacionarūs kompiuteriai); </w:t>
      </w:r>
    </w:p>
    <w:p w14:paraId="6183E755" w14:textId="77777777" w:rsidR="00591485" w:rsidRPr="00120F68" w:rsidRDefault="00591485" w:rsidP="00591485">
      <w:pPr>
        <w:pStyle w:val="Sraopastraipa"/>
        <w:widowControl w:val="0"/>
        <w:numPr>
          <w:ilvl w:val="1"/>
          <w:numId w:val="33"/>
        </w:numPr>
        <w:tabs>
          <w:tab w:val="left" w:pos="1134"/>
        </w:tabs>
        <w:autoSpaceDE w:val="0"/>
        <w:autoSpaceDN w:val="0"/>
        <w:ind w:left="0" w:firstLine="709"/>
        <w:contextualSpacing w:val="0"/>
        <w:jc w:val="both"/>
        <w:rPr>
          <w:szCs w:val="24"/>
        </w:rPr>
      </w:pPr>
      <w:r w:rsidRPr="00120F68">
        <w:rPr>
          <w:szCs w:val="24"/>
        </w:rPr>
        <w:t xml:space="preserve">mokinių turimi vadovėliai, pratybų sąsiuviniai, žinynai, žemėlapiai ir kitos mokymo priemonės; </w:t>
      </w:r>
    </w:p>
    <w:p w14:paraId="1C4E92BB" w14:textId="77777777" w:rsidR="00591485" w:rsidRPr="00120F68" w:rsidRDefault="00591485" w:rsidP="00591485">
      <w:pPr>
        <w:pStyle w:val="Sraopastraipa"/>
        <w:widowControl w:val="0"/>
        <w:numPr>
          <w:ilvl w:val="1"/>
          <w:numId w:val="33"/>
        </w:numPr>
        <w:tabs>
          <w:tab w:val="left" w:pos="1134"/>
        </w:tabs>
        <w:autoSpaceDE w:val="0"/>
        <w:autoSpaceDN w:val="0"/>
        <w:ind w:left="0" w:firstLine="709"/>
        <w:contextualSpacing w:val="0"/>
        <w:jc w:val="both"/>
        <w:rPr>
          <w:szCs w:val="24"/>
        </w:rPr>
      </w:pPr>
      <w:r w:rsidRPr="00120F68">
        <w:rPr>
          <w:szCs w:val="24"/>
        </w:rPr>
        <w:t xml:space="preserve">nuotolinio mokymo(si) aplinkos: elektroninis dienynas Mano Dienynas, elektroninis paštas (bendrasisugdymas.lt), nuotolinio mokymo(s)i aplinka Google for Education (Classroom), Eduka klasė, Ema pratybos, LearningApps platformą, Zoom konferencijos, NŠA rekomenduojami skaitmeniniai ištekliai.  </w:t>
      </w:r>
    </w:p>
    <w:p w14:paraId="0D5FC429" w14:textId="77777777" w:rsidR="00591485" w:rsidRPr="00120F68" w:rsidRDefault="00591485" w:rsidP="00591485">
      <w:pPr>
        <w:pStyle w:val="Sraopastraipa"/>
        <w:widowControl w:val="0"/>
        <w:numPr>
          <w:ilvl w:val="0"/>
          <w:numId w:val="33"/>
        </w:numPr>
        <w:tabs>
          <w:tab w:val="left" w:pos="993"/>
        </w:tabs>
        <w:autoSpaceDE w:val="0"/>
        <w:autoSpaceDN w:val="0"/>
        <w:ind w:left="0" w:firstLine="709"/>
        <w:contextualSpacing w:val="0"/>
        <w:jc w:val="both"/>
        <w:rPr>
          <w:szCs w:val="24"/>
        </w:rPr>
      </w:pPr>
      <w:r w:rsidRPr="00120F68">
        <w:rPr>
          <w:szCs w:val="24"/>
        </w:rPr>
        <w:t xml:space="preserve">Mokiniui (ir jo šeimos nariams), neturinčiam galimybių naudotis kompiuterine įranga ir internetu, mokytojo paruoštas mokymosi medžiagos ir užduočių paketas savaitei perduodamas tėvams (globėjams). Atsiskaitymas už atliktus darbus ir grįžtamasis ryšis teikiamas susitartu su mokytojų būdu ir laiku.  </w:t>
      </w:r>
    </w:p>
    <w:p w14:paraId="2DF52386" w14:textId="77777777" w:rsidR="00591485" w:rsidRPr="00120F68" w:rsidRDefault="00591485" w:rsidP="00591485">
      <w:pPr>
        <w:pStyle w:val="Sraopastraipa"/>
        <w:widowControl w:val="0"/>
        <w:numPr>
          <w:ilvl w:val="0"/>
          <w:numId w:val="33"/>
        </w:numPr>
        <w:tabs>
          <w:tab w:val="left" w:pos="993"/>
        </w:tabs>
        <w:autoSpaceDE w:val="0"/>
        <w:autoSpaceDN w:val="0"/>
        <w:ind w:left="0" w:firstLine="709"/>
        <w:contextualSpacing w:val="0"/>
        <w:jc w:val="both"/>
        <w:rPr>
          <w:szCs w:val="24"/>
        </w:rPr>
      </w:pPr>
      <w:r w:rsidRPr="00120F68">
        <w:rPr>
          <w:szCs w:val="24"/>
        </w:rPr>
        <w:t>Pedagoginiai pasitarimai gimnazijoje bus rengiami nuotoliniu būdu per nuotolinio mokymo(s)i aplinką Google for Education (Classroom), Zoom konferencijas.</w:t>
      </w:r>
    </w:p>
    <w:p w14:paraId="3060A239" w14:textId="77777777" w:rsidR="00591485" w:rsidRPr="00120F68" w:rsidRDefault="00591485" w:rsidP="00591485">
      <w:pPr>
        <w:pStyle w:val="Sraopastraipa"/>
        <w:widowControl w:val="0"/>
        <w:numPr>
          <w:ilvl w:val="0"/>
          <w:numId w:val="33"/>
        </w:numPr>
        <w:tabs>
          <w:tab w:val="left" w:pos="993"/>
        </w:tabs>
        <w:autoSpaceDE w:val="0"/>
        <w:autoSpaceDN w:val="0"/>
        <w:ind w:left="0" w:firstLine="709"/>
        <w:contextualSpacing w:val="0"/>
        <w:jc w:val="both"/>
        <w:rPr>
          <w:szCs w:val="24"/>
        </w:rPr>
      </w:pPr>
      <w:r w:rsidRPr="00120F68">
        <w:rPr>
          <w:szCs w:val="24"/>
        </w:rPr>
        <w:t xml:space="preserve">Nuotolinis mokymas organizuojamas pagal gimnazijoje patvirtintą tvarkaraštį, kuris pritaikomas prie ugdymo proceso organizavimo nuotoliniu mokymo būdu: konkrečios klasės tvarkaraštyje numatomos pamokos sinchroniniam ir asinchroniniam ugdymui. </w:t>
      </w:r>
    </w:p>
    <w:p w14:paraId="063C36AF" w14:textId="77777777" w:rsidR="00591485" w:rsidRPr="00120F68" w:rsidRDefault="00591485" w:rsidP="00591485">
      <w:pPr>
        <w:pStyle w:val="Sraopastraipa"/>
        <w:widowControl w:val="0"/>
        <w:numPr>
          <w:ilvl w:val="0"/>
          <w:numId w:val="33"/>
        </w:numPr>
        <w:tabs>
          <w:tab w:val="left" w:pos="993"/>
        </w:tabs>
        <w:autoSpaceDE w:val="0"/>
        <w:autoSpaceDN w:val="0"/>
        <w:ind w:left="0" w:firstLine="709"/>
        <w:contextualSpacing w:val="0"/>
        <w:jc w:val="both"/>
        <w:rPr>
          <w:szCs w:val="24"/>
        </w:rPr>
      </w:pPr>
      <w:r>
        <w:rPr>
          <w:szCs w:val="24"/>
          <w:lang w:eastAsia="lt-LT"/>
        </w:rPr>
        <w:t>Esant</w:t>
      </w:r>
      <w:r w:rsidRPr="00120F68">
        <w:rPr>
          <w:szCs w:val="24"/>
          <w:lang w:eastAsia="lt-LT"/>
        </w:rPr>
        <w:t xml:space="preserve"> poreik</w:t>
      </w:r>
      <w:r>
        <w:rPr>
          <w:szCs w:val="24"/>
          <w:lang w:eastAsia="lt-LT"/>
        </w:rPr>
        <w:t>iui</w:t>
      </w:r>
      <w:r w:rsidRPr="00120F68">
        <w:rPr>
          <w:szCs w:val="24"/>
          <w:lang w:eastAsia="lt-LT"/>
        </w:rPr>
        <w:t xml:space="preserve"> klasės perskirstamos ir sudaromos laikinosios grupės </w:t>
      </w:r>
      <w:r w:rsidRPr="00120F68">
        <w:rPr>
          <w:szCs w:val="24"/>
        </w:rPr>
        <w:t>iš ne daugiau nei dviejų gretimų klasių mokinių</w:t>
      </w:r>
      <w:r w:rsidRPr="00120F68">
        <w:rPr>
          <w:szCs w:val="24"/>
          <w:lang w:eastAsia="lt-LT"/>
        </w:rPr>
        <w:t xml:space="preserve"> atskirų dalykų (arba dalyko dalies) mokymuisi</w:t>
      </w:r>
      <w:r w:rsidRPr="00120F68">
        <w:rPr>
          <w:szCs w:val="24"/>
        </w:rPr>
        <w:t>.</w:t>
      </w:r>
    </w:p>
    <w:p w14:paraId="4F0A801C" w14:textId="77777777" w:rsidR="00591485" w:rsidRPr="00120F68" w:rsidRDefault="00591485" w:rsidP="00591485">
      <w:pPr>
        <w:pStyle w:val="Sraopastraipa"/>
        <w:widowControl w:val="0"/>
        <w:numPr>
          <w:ilvl w:val="0"/>
          <w:numId w:val="33"/>
        </w:numPr>
        <w:tabs>
          <w:tab w:val="left" w:pos="993"/>
        </w:tabs>
        <w:autoSpaceDE w:val="0"/>
        <w:autoSpaceDN w:val="0"/>
        <w:ind w:left="0" w:firstLine="709"/>
        <w:contextualSpacing w:val="0"/>
        <w:jc w:val="both"/>
        <w:rPr>
          <w:szCs w:val="24"/>
        </w:rPr>
      </w:pPr>
      <w:r w:rsidRPr="00120F68">
        <w:rPr>
          <w:szCs w:val="24"/>
        </w:rPr>
        <w:t xml:space="preserve">Kiekvieną penktadienį mokiniams ir jų tėvams siunčiamas preliminarus savaitės veiklų planas.  </w:t>
      </w:r>
    </w:p>
    <w:p w14:paraId="60E19646" w14:textId="77777777" w:rsidR="00591485" w:rsidRPr="00120F68" w:rsidRDefault="00591485" w:rsidP="00591485">
      <w:pPr>
        <w:pStyle w:val="Sraopastraipa"/>
        <w:widowControl w:val="0"/>
        <w:numPr>
          <w:ilvl w:val="0"/>
          <w:numId w:val="33"/>
        </w:numPr>
        <w:tabs>
          <w:tab w:val="left" w:pos="993"/>
        </w:tabs>
        <w:autoSpaceDE w:val="0"/>
        <w:autoSpaceDN w:val="0"/>
        <w:ind w:left="0" w:firstLine="709"/>
        <w:contextualSpacing w:val="0"/>
        <w:jc w:val="both"/>
        <w:rPr>
          <w:szCs w:val="24"/>
        </w:rPr>
      </w:pPr>
      <w:r w:rsidRPr="00120F68">
        <w:rPr>
          <w:szCs w:val="24"/>
        </w:rPr>
        <w:t xml:space="preserve">Mokinių lankomumas žymimas pagal prisijungimus prie elektroninių aplinkų ir atliktus darbus. </w:t>
      </w:r>
    </w:p>
    <w:p w14:paraId="494EEF0B" w14:textId="77777777" w:rsidR="00591485" w:rsidRPr="00120F68" w:rsidRDefault="00591485" w:rsidP="00591485">
      <w:pPr>
        <w:pStyle w:val="Sraopastraipa"/>
        <w:widowControl w:val="0"/>
        <w:numPr>
          <w:ilvl w:val="0"/>
          <w:numId w:val="33"/>
        </w:numPr>
        <w:tabs>
          <w:tab w:val="left" w:pos="1134"/>
        </w:tabs>
        <w:autoSpaceDE w:val="0"/>
        <w:autoSpaceDN w:val="0"/>
        <w:ind w:left="0" w:firstLine="709"/>
        <w:contextualSpacing w:val="0"/>
        <w:jc w:val="both"/>
        <w:rPr>
          <w:b/>
          <w:szCs w:val="24"/>
        </w:rPr>
      </w:pPr>
      <w:r w:rsidRPr="00120F68">
        <w:rPr>
          <w:b/>
          <w:szCs w:val="24"/>
        </w:rPr>
        <w:t>Mokytojas:</w:t>
      </w:r>
    </w:p>
    <w:p w14:paraId="74355D3F" w14:textId="77777777" w:rsidR="00591485" w:rsidRPr="00120F68" w:rsidRDefault="00591485" w:rsidP="00591485">
      <w:pPr>
        <w:pStyle w:val="Sraopastraipa"/>
        <w:widowControl w:val="0"/>
        <w:numPr>
          <w:ilvl w:val="1"/>
          <w:numId w:val="33"/>
        </w:numPr>
        <w:tabs>
          <w:tab w:val="left" w:pos="1134"/>
        </w:tabs>
        <w:autoSpaceDE w:val="0"/>
        <w:autoSpaceDN w:val="0"/>
        <w:ind w:left="0" w:firstLine="709"/>
        <w:contextualSpacing w:val="0"/>
        <w:jc w:val="both"/>
        <w:rPr>
          <w:szCs w:val="24"/>
        </w:rPr>
      </w:pPr>
      <w:r w:rsidRPr="00120F68">
        <w:rPr>
          <w:szCs w:val="24"/>
        </w:rPr>
        <w:t>Koreguoja dalyko ilgalaikį teminį planą atsižvelgiant į temos sudėtingumą.</w:t>
      </w:r>
    </w:p>
    <w:p w14:paraId="3E473B70" w14:textId="77777777" w:rsidR="00591485" w:rsidRPr="00120F68" w:rsidRDefault="00591485" w:rsidP="00591485">
      <w:pPr>
        <w:pStyle w:val="Sraopastraipa"/>
        <w:widowControl w:val="0"/>
        <w:numPr>
          <w:ilvl w:val="1"/>
          <w:numId w:val="33"/>
        </w:numPr>
        <w:tabs>
          <w:tab w:val="left" w:pos="1134"/>
        </w:tabs>
        <w:autoSpaceDE w:val="0"/>
        <w:autoSpaceDN w:val="0"/>
        <w:ind w:left="0" w:firstLine="709"/>
        <w:contextualSpacing w:val="0"/>
        <w:jc w:val="both"/>
        <w:rPr>
          <w:szCs w:val="24"/>
        </w:rPr>
      </w:pPr>
      <w:r w:rsidRPr="00120F68">
        <w:rPr>
          <w:szCs w:val="24"/>
        </w:rPr>
        <w:t>Kiekvieną dieną pateikia mokiniui konkrečias užduotis ir užduočių atlikimo instrukcijas pagal gimnazijos tvarkaraštį, veda vaizdo pamokas pagal atskirai sudarytą tvarkaraštį suderintą su bendru tvarkaraščiu. Esant būtinybei, nurodo, kokioje virtualioje mokymosi aplinkoje tądien dirbama.</w:t>
      </w:r>
    </w:p>
    <w:p w14:paraId="4DC013C6" w14:textId="77777777" w:rsidR="00591485" w:rsidRPr="00120F68" w:rsidRDefault="00591485" w:rsidP="00591485">
      <w:pPr>
        <w:pStyle w:val="Sraopastraipa"/>
        <w:widowControl w:val="0"/>
        <w:numPr>
          <w:ilvl w:val="1"/>
          <w:numId w:val="33"/>
        </w:numPr>
        <w:tabs>
          <w:tab w:val="left" w:pos="1134"/>
        </w:tabs>
        <w:autoSpaceDE w:val="0"/>
        <w:autoSpaceDN w:val="0"/>
        <w:ind w:left="0" w:firstLine="709"/>
        <w:contextualSpacing w:val="0"/>
        <w:jc w:val="both"/>
        <w:rPr>
          <w:szCs w:val="24"/>
        </w:rPr>
      </w:pPr>
      <w:r w:rsidRPr="00120F68">
        <w:rPr>
          <w:szCs w:val="24"/>
        </w:rPr>
        <w:t>Pritaiko pamokos struktūrą ir ugdymo tūrinį sinchroniniam ir asinchroniniam ugdymui, atsižvelgiant į mokinių amžių, dalyko programos ir ugdymo programos ypatumus.</w:t>
      </w:r>
    </w:p>
    <w:p w14:paraId="5CC375D5" w14:textId="77777777" w:rsidR="00591485" w:rsidRPr="00120F68" w:rsidRDefault="00591485" w:rsidP="00591485">
      <w:pPr>
        <w:pStyle w:val="Sraopastraipa"/>
        <w:widowControl w:val="0"/>
        <w:numPr>
          <w:ilvl w:val="1"/>
          <w:numId w:val="33"/>
        </w:numPr>
        <w:tabs>
          <w:tab w:val="left" w:pos="1134"/>
        </w:tabs>
        <w:autoSpaceDE w:val="0"/>
        <w:autoSpaceDN w:val="0"/>
        <w:ind w:left="0" w:firstLine="709"/>
        <w:contextualSpacing w:val="0"/>
        <w:jc w:val="both"/>
        <w:rPr>
          <w:szCs w:val="24"/>
        </w:rPr>
      </w:pPr>
      <w:r w:rsidRPr="00120F68">
        <w:rPr>
          <w:szCs w:val="24"/>
        </w:rPr>
        <w:t>Susitaria su kitais mokytojais dėl tarpdalykinio bendradarbiavimo, ugdymo turinio integracijos, kad asinchroniniu būdu vykdomas ugdymo procesas būtų įvairus ir prasmingas, atsižvelgiant į mokinių galimybes ir amžiaus ypatumus.</w:t>
      </w:r>
    </w:p>
    <w:p w14:paraId="518C6397" w14:textId="77777777" w:rsidR="00591485" w:rsidRPr="00120F68" w:rsidRDefault="00591485" w:rsidP="00591485">
      <w:pPr>
        <w:pStyle w:val="Sraopastraipa"/>
        <w:widowControl w:val="0"/>
        <w:numPr>
          <w:ilvl w:val="1"/>
          <w:numId w:val="33"/>
        </w:numPr>
        <w:tabs>
          <w:tab w:val="left" w:pos="1134"/>
        </w:tabs>
        <w:autoSpaceDE w:val="0"/>
        <w:autoSpaceDN w:val="0"/>
        <w:ind w:left="0" w:firstLine="709"/>
        <w:contextualSpacing w:val="0"/>
        <w:jc w:val="both"/>
        <w:rPr>
          <w:szCs w:val="24"/>
        </w:rPr>
      </w:pPr>
      <w:r w:rsidRPr="00120F68">
        <w:rPr>
          <w:szCs w:val="24"/>
        </w:rPr>
        <w:t>Tikrina, vertina, komentuoja mokinių darbus, teikia jiems grįžtamąjį ryšį.</w:t>
      </w:r>
    </w:p>
    <w:p w14:paraId="11D57153" w14:textId="77777777" w:rsidR="00591485" w:rsidRPr="00120F68" w:rsidRDefault="00591485" w:rsidP="00591485">
      <w:pPr>
        <w:pStyle w:val="Sraopastraipa"/>
        <w:widowControl w:val="0"/>
        <w:numPr>
          <w:ilvl w:val="1"/>
          <w:numId w:val="33"/>
        </w:numPr>
        <w:tabs>
          <w:tab w:val="left" w:pos="1134"/>
        </w:tabs>
        <w:autoSpaceDE w:val="0"/>
        <w:autoSpaceDN w:val="0"/>
        <w:ind w:left="0" w:firstLine="709"/>
        <w:contextualSpacing w:val="0"/>
        <w:jc w:val="both"/>
        <w:rPr>
          <w:szCs w:val="24"/>
        </w:rPr>
      </w:pPr>
      <w:r w:rsidRPr="00120F68">
        <w:rPr>
          <w:szCs w:val="24"/>
        </w:rPr>
        <w:t>Pildo elektroninį dienyną pagal gimnazijoje priimta tvarką.</w:t>
      </w:r>
    </w:p>
    <w:p w14:paraId="44692BFC" w14:textId="77777777" w:rsidR="00591485" w:rsidRPr="00120F68" w:rsidRDefault="00591485" w:rsidP="00591485">
      <w:pPr>
        <w:pStyle w:val="Sraopastraipa"/>
        <w:widowControl w:val="0"/>
        <w:numPr>
          <w:ilvl w:val="1"/>
          <w:numId w:val="33"/>
        </w:numPr>
        <w:tabs>
          <w:tab w:val="left" w:pos="1134"/>
        </w:tabs>
        <w:autoSpaceDE w:val="0"/>
        <w:autoSpaceDN w:val="0"/>
        <w:ind w:left="0" w:firstLine="709"/>
        <w:contextualSpacing w:val="0"/>
        <w:jc w:val="both"/>
        <w:rPr>
          <w:szCs w:val="24"/>
        </w:rPr>
      </w:pPr>
      <w:r w:rsidRPr="00120F68">
        <w:rPr>
          <w:szCs w:val="24"/>
        </w:rPr>
        <w:t>Esant poreikiui sukuria kiekvienai klasei atskirą aplanką, kuriame kaupiami mokinių atlikti darbai, vertinimas, prisijungimo apskaita.</w:t>
      </w:r>
    </w:p>
    <w:p w14:paraId="11C92A2E" w14:textId="77777777" w:rsidR="00591485" w:rsidRPr="00120F68" w:rsidRDefault="00591485" w:rsidP="00591485">
      <w:pPr>
        <w:pStyle w:val="Sraopastraipa"/>
        <w:widowControl w:val="0"/>
        <w:numPr>
          <w:ilvl w:val="1"/>
          <w:numId w:val="33"/>
        </w:numPr>
        <w:tabs>
          <w:tab w:val="left" w:pos="1134"/>
        </w:tabs>
        <w:autoSpaceDE w:val="0"/>
        <w:autoSpaceDN w:val="0"/>
        <w:ind w:left="0" w:firstLine="709"/>
        <w:contextualSpacing w:val="0"/>
        <w:jc w:val="both"/>
        <w:rPr>
          <w:szCs w:val="24"/>
        </w:rPr>
      </w:pPr>
      <w:r w:rsidRPr="00120F68">
        <w:rPr>
          <w:szCs w:val="24"/>
        </w:rPr>
        <w:t>Bendradarbiauja su kitais mokytojais, klasių vadovais, pagalbos mokiniui specialistais organizuodamas mokinių mokymą(si) nuotoliniu būdu.</w:t>
      </w:r>
    </w:p>
    <w:p w14:paraId="6D63F30F" w14:textId="77777777" w:rsidR="00591485" w:rsidRPr="00120F68" w:rsidRDefault="00591485" w:rsidP="00591485">
      <w:pPr>
        <w:pStyle w:val="Sraopastraipa"/>
        <w:widowControl w:val="0"/>
        <w:numPr>
          <w:ilvl w:val="1"/>
          <w:numId w:val="33"/>
        </w:numPr>
        <w:tabs>
          <w:tab w:val="left" w:pos="1418"/>
        </w:tabs>
        <w:autoSpaceDE w:val="0"/>
        <w:autoSpaceDN w:val="0"/>
        <w:ind w:left="0" w:firstLine="709"/>
        <w:contextualSpacing w:val="0"/>
        <w:jc w:val="both"/>
        <w:rPr>
          <w:szCs w:val="24"/>
        </w:rPr>
      </w:pPr>
      <w:r w:rsidRPr="00120F68">
        <w:rPr>
          <w:szCs w:val="24"/>
        </w:rPr>
        <w:t>Stebi ir fiksuoja mokinių pasiekimus, lankomumą ir prisijungimo duomenis, informuoja klasių vadovus apie neprisijungusius mokinius, teikia ataskaitas gimnazijos administracijai.</w:t>
      </w:r>
    </w:p>
    <w:p w14:paraId="2E708A2D" w14:textId="77777777" w:rsidR="00591485" w:rsidRPr="00120F68" w:rsidRDefault="00591485" w:rsidP="00591485">
      <w:pPr>
        <w:pStyle w:val="Sraopastraipa"/>
        <w:widowControl w:val="0"/>
        <w:numPr>
          <w:ilvl w:val="1"/>
          <w:numId w:val="33"/>
        </w:numPr>
        <w:tabs>
          <w:tab w:val="left" w:pos="1418"/>
        </w:tabs>
        <w:autoSpaceDE w:val="0"/>
        <w:autoSpaceDN w:val="0"/>
        <w:ind w:left="0" w:firstLine="709"/>
        <w:contextualSpacing w:val="0"/>
        <w:jc w:val="both"/>
        <w:rPr>
          <w:szCs w:val="24"/>
        </w:rPr>
      </w:pPr>
      <w:r w:rsidRPr="00120F68">
        <w:rPr>
          <w:szCs w:val="24"/>
        </w:rPr>
        <w:t>Teikia grįžtamąjį ryšį apie mokinio pažangą ir pasiekimus mokinio tėvams.</w:t>
      </w:r>
    </w:p>
    <w:p w14:paraId="2E71A06A" w14:textId="77777777" w:rsidR="00591485" w:rsidRPr="00120F68" w:rsidRDefault="00591485" w:rsidP="00591485">
      <w:pPr>
        <w:pStyle w:val="Sraopastraipa"/>
        <w:widowControl w:val="0"/>
        <w:numPr>
          <w:ilvl w:val="1"/>
          <w:numId w:val="33"/>
        </w:numPr>
        <w:tabs>
          <w:tab w:val="left" w:pos="1418"/>
        </w:tabs>
        <w:autoSpaceDE w:val="0"/>
        <w:autoSpaceDN w:val="0"/>
        <w:ind w:left="0" w:firstLine="709"/>
        <w:contextualSpacing w:val="0"/>
        <w:jc w:val="both"/>
        <w:rPr>
          <w:szCs w:val="24"/>
        </w:rPr>
      </w:pPr>
      <w:r w:rsidRPr="00120F68">
        <w:rPr>
          <w:szCs w:val="24"/>
        </w:rPr>
        <w:t>Palaiko nuolatinius ryšius su mokiniais, skatina jų aktyvų mokymąsi ir bendravimą, padeda naudotis skaitmeninėmis mokymo priemonėmis, laiku pateikia visą reikšmingą informaciją susijusia su nuotoliniu mokymu.</w:t>
      </w:r>
    </w:p>
    <w:p w14:paraId="5823C199" w14:textId="77777777" w:rsidR="00591485" w:rsidRPr="00120F68" w:rsidRDefault="00591485" w:rsidP="00591485">
      <w:pPr>
        <w:pStyle w:val="Sraopastraipa"/>
        <w:widowControl w:val="0"/>
        <w:numPr>
          <w:ilvl w:val="0"/>
          <w:numId w:val="33"/>
        </w:numPr>
        <w:tabs>
          <w:tab w:val="left" w:pos="993"/>
        </w:tabs>
        <w:autoSpaceDE w:val="0"/>
        <w:autoSpaceDN w:val="0"/>
        <w:ind w:left="0" w:firstLine="709"/>
        <w:contextualSpacing w:val="0"/>
        <w:jc w:val="both"/>
        <w:rPr>
          <w:b/>
          <w:szCs w:val="24"/>
        </w:rPr>
      </w:pPr>
      <w:r w:rsidRPr="00120F68">
        <w:rPr>
          <w:b/>
          <w:szCs w:val="24"/>
        </w:rPr>
        <w:t>Mokinys:</w:t>
      </w:r>
    </w:p>
    <w:p w14:paraId="6EC6E22C" w14:textId="77777777" w:rsidR="00591485" w:rsidRPr="00120F68" w:rsidRDefault="00591485" w:rsidP="00591485">
      <w:pPr>
        <w:pStyle w:val="Sraopastraipa"/>
        <w:widowControl w:val="0"/>
        <w:numPr>
          <w:ilvl w:val="1"/>
          <w:numId w:val="33"/>
        </w:numPr>
        <w:tabs>
          <w:tab w:val="left" w:pos="993"/>
        </w:tabs>
        <w:autoSpaceDE w:val="0"/>
        <w:autoSpaceDN w:val="0"/>
        <w:ind w:left="0" w:firstLine="709"/>
        <w:contextualSpacing w:val="0"/>
        <w:jc w:val="both"/>
        <w:rPr>
          <w:szCs w:val="24"/>
        </w:rPr>
      </w:pPr>
      <w:r w:rsidRPr="00120F68">
        <w:rPr>
          <w:szCs w:val="24"/>
        </w:rPr>
        <w:t>Naudodamasis nuotolinio ryšio priemonėmis, kiekvieną dieną nuo 8.00 val. jungiasi prie elektroninio dienyno ar Google Classroom virtualios aplinkos, susisiekia su mokytojų, dalyvauja grupinėse ar individualiose konsultacijose.</w:t>
      </w:r>
    </w:p>
    <w:p w14:paraId="5EDF98C9" w14:textId="77777777" w:rsidR="00591485" w:rsidRPr="00120F68" w:rsidRDefault="00591485" w:rsidP="00591485">
      <w:pPr>
        <w:pStyle w:val="Sraopastraipa"/>
        <w:widowControl w:val="0"/>
        <w:numPr>
          <w:ilvl w:val="1"/>
          <w:numId w:val="33"/>
        </w:numPr>
        <w:tabs>
          <w:tab w:val="left" w:pos="993"/>
        </w:tabs>
        <w:autoSpaceDE w:val="0"/>
        <w:autoSpaceDN w:val="0"/>
        <w:ind w:left="0" w:firstLine="709"/>
        <w:contextualSpacing w:val="0"/>
        <w:jc w:val="both"/>
        <w:rPr>
          <w:szCs w:val="24"/>
        </w:rPr>
      </w:pPr>
      <w:r w:rsidRPr="00120F68">
        <w:rPr>
          <w:szCs w:val="24"/>
        </w:rPr>
        <w:t>Naudodamasis mokytojo nurodyta mokymosi medžiaga atlieka paskirtas užduotis.</w:t>
      </w:r>
    </w:p>
    <w:p w14:paraId="42F538F3" w14:textId="77777777" w:rsidR="00591485" w:rsidRPr="00120F68" w:rsidRDefault="00591485" w:rsidP="00591485">
      <w:pPr>
        <w:pStyle w:val="Sraopastraipa"/>
        <w:widowControl w:val="0"/>
        <w:numPr>
          <w:ilvl w:val="1"/>
          <w:numId w:val="33"/>
        </w:numPr>
        <w:tabs>
          <w:tab w:val="left" w:pos="993"/>
        </w:tabs>
        <w:autoSpaceDE w:val="0"/>
        <w:autoSpaceDN w:val="0"/>
        <w:ind w:left="0" w:firstLine="709"/>
        <w:contextualSpacing w:val="0"/>
        <w:jc w:val="both"/>
        <w:rPr>
          <w:szCs w:val="24"/>
        </w:rPr>
      </w:pPr>
      <w:r w:rsidRPr="00120F68">
        <w:rPr>
          <w:szCs w:val="24"/>
        </w:rPr>
        <w:lastRenderedPageBreak/>
        <w:t>Užduotis atlieka atsakingai ir sąžiningai, laiku atsiskaito.</w:t>
      </w:r>
    </w:p>
    <w:p w14:paraId="5496ABA0" w14:textId="77777777" w:rsidR="00591485" w:rsidRPr="00120F68" w:rsidRDefault="00591485" w:rsidP="00591485">
      <w:pPr>
        <w:pStyle w:val="Sraopastraipa"/>
        <w:widowControl w:val="0"/>
        <w:numPr>
          <w:ilvl w:val="1"/>
          <w:numId w:val="33"/>
        </w:numPr>
        <w:tabs>
          <w:tab w:val="left" w:pos="993"/>
        </w:tabs>
        <w:autoSpaceDE w:val="0"/>
        <w:autoSpaceDN w:val="0"/>
        <w:ind w:left="0" w:firstLine="709"/>
        <w:contextualSpacing w:val="0"/>
        <w:jc w:val="both"/>
        <w:rPr>
          <w:szCs w:val="24"/>
        </w:rPr>
      </w:pPr>
      <w:r w:rsidRPr="00120F68">
        <w:rPr>
          <w:szCs w:val="24"/>
        </w:rPr>
        <w:t xml:space="preserve">Sutartu būdu bendrauja su kitais klasės mokiniais mokymosi tikslais, klasės vadovu, socialiniu pedagogu, psichologu. </w:t>
      </w:r>
    </w:p>
    <w:p w14:paraId="334301CD" w14:textId="77777777" w:rsidR="00591485" w:rsidRPr="00120F68" w:rsidRDefault="00591485" w:rsidP="00591485">
      <w:pPr>
        <w:pStyle w:val="Sraopastraipa"/>
        <w:widowControl w:val="0"/>
        <w:numPr>
          <w:ilvl w:val="0"/>
          <w:numId w:val="33"/>
        </w:numPr>
        <w:tabs>
          <w:tab w:val="left" w:pos="993"/>
        </w:tabs>
        <w:autoSpaceDE w:val="0"/>
        <w:autoSpaceDN w:val="0"/>
        <w:ind w:left="0" w:firstLine="709"/>
        <w:contextualSpacing w:val="0"/>
        <w:jc w:val="both"/>
        <w:rPr>
          <w:b/>
          <w:szCs w:val="24"/>
        </w:rPr>
      </w:pPr>
      <w:r w:rsidRPr="00120F68">
        <w:rPr>
          <w:b/>
          <w:szCs w:val="24"/>
        </w:rPr>
        <w:t>Pagalbos mokiniui specialistai:</w:t>
      </w:r>
    </w:p>
    <w:p w14:paraId="2CA8E5CC" w14:textId="77777777" w:rsidR="00591485" w:rsidRPr="00120F68" w:rsidRDefault="00591485" w:rsidP="00591485">
      <w:pPr>
        <w:pStyle w:val="Sraopastraipa"/>
        <w:widowControl w:val="0"/>
        <w:numPr>
          <w:ilvl w:val="1"/>
          <w:numId w:val="33"/>
        </w:numPr>
        <w:tabs>
          <w:tab w:val="left" w:pos="993"/>
        </w:tabs>
        <w:autoSpaceDE w:val="0"/>
        <w:autoSpaceDN w:val="0"/>
        <w:ind w:left="0" w:firstLine="709"/>
        <w:contextualSpacing w:val="0"/>
        <w:jc w:val="both"/>
        <w:rPr>
          <w:szCs w:val="24"/>
        </w:rPr>
      </w:pPr>
      <w:r w:rsidRPr="00120F68">
        <w:rPr>
          <w:szCs w:val="24"/>
        </w:rPr>
        <w:t xml:space="preserve">Logopedas visiems mokiniams, kuriems skirta logopedo pagalba, mokymosi medžiagą siunčia, konsultuoja ir teikia pagalbą per elektroninį dienyną Mano Dienynas arba Google Classroom virtualią aplinką. </w:t>
      </w:r>
    </w:p>
    <w:p w14:paraId="66849228" w14:textId="77777777" w:rsidR="00591485" w:rsidRPr="00120F68" w:rsidRDefault="00591485" w:rsidP="00591485">
      <w:pPr>
        <w:pStyle w:val="Sraopastraipa"/>
        <w:widowControl w:val="0"/>
        <w:numPr>
          <w:ilvl w:val="1"/>
          <w:numId w:val="33"/>
        </w:numPr>
        <w:tabs>
          <w:tab w:val="left" w:pos="993"/>
        </w:tabs>
        <w:autoSpaceDE w:val="0"/>
        <w:autoSpaceDN w:val="0"/>
        <w:ind w:left="0" w:firstLine="709"/>
        <w:contextualSpacing w:val="0"/>
        <w:jc w:val="both"/>
        <w:rPr>
          <w:szCs w:val="24"/>
        </w:rPr>
      </w:pPr>
      <w:r w:rsidRPr="00120F68">
        <w:rPr>
          <w:szCs w:val="24"/>
        </w:rPr>
        <w:t xml:space="preserve">Socialinis pedagogas ir psichologas teikia pagalbą mokiniams, palaiko ryšį su mokinių tėvais (globėjais) per elektroninį dienyną Mano Dienynas, Google Classroom aplinką, telefonu. Švietimo pagalba gali būti teikiama nuotoliniu ar įprastu būdu. </w:t>
      </w:r>
    </w:p>
    <w:p w14:paraId="06E7FA93" w14:textId="77777777" w:rsidR="00591485" w:rsidRPr="00120F68" w:rsidRDefault="00591485" w:rsidP="00591485">
      <w:pPr>
        <w:pStyle w:val="Sraopastraipa"/>
        <w:widowControl w:val="0"/>
        <w:numPr>
          <w:ilvl w:val="1"/>
          <w:numId w:val="33"/>
        </w:numPr>
        <w:tabs>
          <w:tab w:val="left" w:pos="993"/>
        </w:tabs>
        <w:autoSpaceDE w:val="0"/>
        <w:autoSpaceDN w:val="0"/>
        <w:ind w:left="0" w:firstLine="709"/>
        <w:contextualSpacing w:val="0"/>
        <w:jc w:val="both"/>
        <w:rPr>
          <w:szCs w:val="24"/>
        </w:rPr>
      </w:pPr>
      <w:r w:rsidRPr="00120F68">
        <w:rPr>
          <w:szCs w:val="24"/>
        </w:rPr>
        <w:t>Bendradarbiauja su kitais mokytojais, klasių vadovais, pagalbos mokiniui specialistais organizuojant mokinių mokymą(si) nuotoliniu būdu.</w:t>
      </w:r>
    </w:p>
    <w:p w14:paraId="0C849E6A" w14:textId="77777777" w:rsidR="00591485" w:rsidRPr="00120F68" w:rsidRDefault="00591485" w:rsidP="00591485">
      <w:pPr>
        <w:pStyle w:val="Sraopastraipa"/>
        <w:widowControl w:val="0"/>
        <w:numPr>
          <w:ilvl w:val="0"/>
          <w:numId w:val="33"/>
        </w:numPr>
        <w:tabs>
          <w:tab w:val="left" w:pos="993"/>
        </w:tabs>
        <w:autoSpaceDE w:val="0"/>
        <w:autoSpaceDN w:val="0"/>
        <w:ind w:left="0" w:firstLine="709"/>
        <w:contextualSpacing w:val="0"/>
        <w:jc w:val="both"/>
        <w:rPr>
          <w:b/>
          <w:szCs w:val="24"/>
        </w:rPr>
      </w:pPr>
      <w:r w:rsidRPr="00120F68">
        <w:rPr>
          <w:b/>
          <w:szCs w:val="24"/>
        </w:rPr>
        <w:t>Klasės vadovas:</w:t>
      </w:r>
    </w:p>
    <w:p w14:paraId="56BE0726" w14:textId="77777777" w:rsidR="00591485" w:rsidRPr="00120F68" w:rsidRDefault="00591485" w:rsidP="00591485">
      <w:pPr>
        <w:pStyle w:val="Sraopastraipa"/>
        <w:widowControl w:val="0"/>
        <w:numPr>
          <w:ilvl w:val="1"/>
          <w:numId w:val="33"/>
        </w:numPr>
        <w:tabs>
          <w:tab w:val="left" w:pos="993"/>
        </w:tabs>
        <w:autoSpaceDE w:val="0"/>
        <w:autoSpaceDN w:val="0"/>
        <w:ind w:left="0" w:firstLine="709"/>
        <w:contextualSpacing w:val="0"/>
        <w:jc w:val="both"/>
        <w:rPr>
          <w:szCs w:val="24"/>
        </w:rPr>
      </w:pPr>
      <w:r w:rsidRPr="00120F68">
        <w:rPr>
          <w:szCs w:val="24"/>
        </w:rPr>
        <w:t>Bendrauja su visais klasės mokiniais ir jų tėvais (globėjais) sutarta forma, konsultuoja mokymo(si) organizavimo klausimais.</w:t>
      </w:r>
    </w:p>
    <w:p w14:paraId="532510F3" w14:textId="77777777" w:rsidR="00591485" w:rsidRPr="00120F68" w:rsidRDefault="00591485" w:rsidP="00591485">
      <w:pPr>
        <w:pStyle w:val="Sraopastraipa"/>
        <w:widowControl w:val="0"/>
        <w:numPr>
          <w:ilvl w:val="1"/>
          <w:numId w:val="33"/>
        </w:numPr>
        <w:tabs>
          <w:tab w:val="left" w:pos="993"/>
        </w:tabs>
        <w:autoSpaceDE w:val="0"/>
        <w:autoSpaceDN w:val="0"/>
        <w:ind w:left="0" w:firstLine="709"/>
        <w:contextualSpacing w:val="0"/>
        <w:jc w:val="both"/>
        <w:rPr>
          <w:szCs w:val="24"/>
        </w:rPr>
      </w:pPr>
      <w:r w:rsidRPr="00120F68">
        <w:rPr>
          <w:szCs w:val="24"/>
        </w:rPr>
        <w:t>Renka ir teikia informaciją apie mokinių apsirūpinimą technine įranga, reikalinga nuotoliniam mokymuisi.</w:t>
      </w:r>
    </w:p>
    <w:p w14:paraId="50081371" w14:textId="77777777" w:rsidR="00591485" w:rsidRPr="00120F68" w:rsidRDefault="00591485" w:rsidP="00591485">
      <w:pPr>
        <w:pStyle w:val="Sraopastraipa"/>
        <w:widowControl w:val="0"/>
        <w:numPr>
          <w:ilvl w:val="1"/>
          <w:numId w:val="33"/>
        </w:numPr>
        <w:tabs>
          <w:tab w:val="left" w:pos="993"/>
        </w:tabs>
        <w:autoSpaceDE w:val="0"/>
        <w:autoSpaceDN w:val="0"/>
        <w:ind w:left="0" w:firstLine="709"/>
        <w:contextualSpacing w:val="0"/>
        <w:jc w:val="both"/>
        <w:rPr>
          <w:szCs w:val="24"/>
        </w:rPr>
      </w:pPr>
      <w:r w:rsidRPr="00120F68">
        <w:rPr>
          <w:szCs w:val="24"/>
        </w:rPr>
        <w:t xml:space="preserve">Renka informaciją iš tėvų (globėjų) apie mokinių sveikatą. Gavęs informaciją, kad mokinys serga, nedelsiant informuoja mokančius mokytojus. </w:t>
      </w:r>
    </w:p>
    <w:p w14:paraId="60DEB5BC" w14:textId="77777777" w:rsidR="00591485" w:rsidRPr="00120F68" w:rsidRDefault="00591485" w:rsidP="00591485">
      <w:pPr>
        <w:pStyle w:val="Sraopastraipa"/>
        <w:widowControl w:val="0"/>
        <w:numPr>
          <w:ilvl w:val="1"/>
          <w:numId w:val="33"/>
        </w:numPr>
        <w:tabs>
          <w:tab w:val="left" w:pos="993"/>
        </w:tabs>
        <w:autoSpaceDE w:val="0"/>
        <w:autoSpaceDN w:val="0"/>
        <w:ind w:left="0" w:firstLine="709"/>
        <w:contextualSpacing w:val="0"/>
        <w:jc w:val="both"/>
        <w:rPr>
          <w:szCs w:val="24"/>
        </w:rPr>
      </w:pPr>
      <w:r w:rsidRPr="00120F68">
        <w:rPr>
          <w:szCs w:val="24"/>
        </w:rPr>
        <w:t>Sutarta su mokiniais forma veda klasės valandėles.</w:t>
      </w:r>
    </w:p>
    <w:p w14:paraId="5AEEC569" w14:textId="77777777" w:rsidR="00591485" w:rsidRPr="00120F68" w:rsidRDefault="00591485" w:rsidP="00591485">
      <w:pPr>
        <w:pStyle w:val="Sraopastraipa"/>
        <w:widowControl w:val="0"/>
        <w:numPr>
          <w:ilvl w:val="1"/>
          <w:numId w:val="33"/>
        </w:numPr>
        <w:tabs>
          <w:tab w:val="left" w:pos="993"/>
        </w:tabs>
        <w:autoSpaceDE w:val="0"/>
        <w:autoSpaceDN w:val="0"/>
        <w:ind w:left="0" w:firstLine="709"/>
        <w:contextualSpacing w:val="0"/>
        <w:jc w:val="both"/>
        <w:rPr>
          <w:szCs w:val="24"/>
        </w:rPr>
      </w:pPr>
      <w:r w:rsidRPr="00120F68">
        <w:rPr>
          <w:szCs w:val="24"/>
        </w:rPr>
        <w:t>Stebi ir analizuoja klasės mokinių prisijungimus, užduočių atlikimą, iškilus problemoms informuoja tėvus (globėjus) ir/ar gimnazijos administraciją.</w:t>
      </w:r>
    </w:p>
    <w:p w14:paraId="15183E5D" w14:textId="77777777" w:rsidR="00591485" w:rsidRPr="00120F68" w:rsidRDefault="00591485" w:rsidP="00591485">
      <w:pPr>
        <w:pStyle w:val="Sraopastraipa"/>
        <w:widowControl w:val="0"/>
        <w:numPr>
          <w:ilvl w:val="1"/>
          <w:numId w:val="33"/>
        </w:numPr>
        <w:tabs>
          <w:tab w:val="left" w:pos="993"/>
        </w:tabs>
        <w:autoSpaceDE w:val="0"/>
        <w:autoSpaceDN w:val="0"/>
        <w:ind w:left="0" w:right="754" w:firstLine="709"/>
        <w:contextualSpacing w:val="0"/>
        <w:jc w:val="both"/>
        <w:rPr>
          <w:szCs w:val="24"/>
        </w:rPr>
      </w:pPr>
      <w:r w:rsidRPr="00120F68">
        <w:rPr>
          <w:szCs w:val="24"/>
        </w:rPr>
        <w:t>Teikia grįžtamąjį ryšį tėvams apie jų vaikų pažangą ir pasiekimus.</w:t>
      </w:r>
    </w:p>
    <w:p w14:paraId="5E1D3ADE" w14:textId="77777777" w:rsidR="00591485" w:rsidRPr="00120F68" w:rsidRDefault="00591485" w:rsidP="00591485">
      <w:pPr>
        <w:pStyle w:val="Sraopastraipa"/>
        <w:widowControl w:val="0"/>
        <w:numPr>
          <w:ilvl w:val="0"/>
          <w:numId w:val="33"/>
        </w:numPr>
        <w:tabs>
          <w:tab w:val="left" w:pos="993"/>
        </w:tabs>
        <w:autoSpaceDE w:val="0"/>
        <w:autoSpaceDN w:val="0"/>
        <w:ind w:left="0" w:right="3" w:firstLine="709"/>
        <w:contextualSpacing w:val="0"/>
        <w:jc w:val="both"/>
        <w:rPr>
          <w:b/>
          <w:szCs w:val="24"/>
        </w:rPr>
      </w:pPr>
      <w:r w:rsidRPr="00120F68">
        <w:rPr>
          <w:b/>
          <w:szCs w:val="24"/>
        </w:rPr>
        <w:t xml:space="preserve"> Gimnazijos direktorius:</w:t>
      </w:r>
    </w:p>
    <w:p w14:paraId="2268429F" w14:textId="77777777" w:rsidR="00591485" w:rsidRPr="00120F68" w:rsidRDefault="00591485" w:rsidP="00591485">
      <w:pPr>
        <w:pStyle w:val="Sraopastraipa"/>
        <w:widowControl w:val="0"/>
        <w:numPr>
          <w:ilvl w:val="1"/>
          <w:numId w:val="33"/>
        </w:numPr>
        <w:tabs>
          <w:tab w:val="left" w:pos="993"/>
        </w:tabs>
        <w:autoSpaceDE w:val="0"/>
        <w:autoSpaceDN w:val="0"/>
        <w:ind w:left="0" w:right="3" w:firstLine="709"/>
        <w:contextualSpacing w:val="0"/>
        <w:jc w:val="both"/>
        <w:rPr>
          <w:szCs w:val="24"/>
        </w:rPr>
      </w:pPr>
      <w:r w:rsidRPr="00120F68">
        <w:rPr>
          <w:szCs w:val="24"/>
        </w:rPr>
        <w:t>Koordinuoja mokyklos įsivertinimą ir pasirengimą organizuoti mokinių mokymo(si) nuotoliniu būdu.</w:t>
      </w:r>
    </w:p>
    <w:p w14:paraId="14D09DCA" w14:textId="77777777" w:rsidR="00591485" w:rsidRPr="00120F68" w:rsidRDefault="00591485" w:rsidP="00591485">
      <w:pPr>
        <w:pStyle w:val="Sraopastraipa"/>
        <w:widowControl w:val="0"/>
        <w:numPr>
          <w:ilvl w:val="1"/>
          <w:numId w:val="33"/>
        </w:numPr>
        <w:tabs>
          <w:tab w:val="left" w:pos="993"/>
        </w:tabs>
        <w:autoSpaceDE w:val="0"/>
        <w:autoSpaceDN w:val="0"/>
        <w:ind w:left="0" w:right="3" w:firstLine="709"/>
        <w:contextualSpacing w:val="0"/>
        <w:jc w:val="both"/>
        <w:rPr>
          <w:szCs w:val="24"/>
        </w:rPr>
      </w:pPr>
      <w:r w:rsidRPr="00120F68">
        <w:rPr>
          <w:szCs w:val="24"/>
        </w:rPr>
        <w:t>Organizuoja nuotolinį mokymą(-si).</w:t>
      </w:r>
    </w:p>
    <w:p w14:paraId="22420190" w14:textId="77777777" w:rsidR="00591485" w:rsidRPr="00120F68" w:rsidRDefault="00591485" w:rsidP="00591485">
      <w:pPr>
        <w:pStyle w:val="Sraopastraipa"/>
        <w:widowControl w:val="0"/>
        <w:numPr>
          <w:ilvl w:val="1"/>
          <w:numId w:val="33"/>
        </w:numPr>
        <w:tabs>
          <w:tab w:val="left" w:pos="993"/>
        </w:tabs>
        <w:autoSpaceDE w:val="0"/>
        <w:autoSpaceDN w:val="0"/>
        <w:ind w:left="0" w:right="3" w:firstLine="709"/>
        <w:contextualSpacing w:val="0"/>
        <w:jc w:val="both"/>
        <w:rPr>
          <w:szCs w:val="24"/>
        </w:rPr>
      </w:pPr>
      <w:r w:rsidRPr="00120F68">
        <w:rPr>
          <w:szCs w:val="24"/>
        </w:rPr>
        <w:t>Užtikrina, kad gimnazijos interneto svetainėje ir elektroniniame dienyne būtų skelbiama ugdymo(si) proceso organizavimo nuotoliniu būdu tvarka, aktyvūs komunikaciniai kanalai su įstaigos administracija, pagalbos specialistais, mokytojais, mokiniai ir jų tėvai gautų aiškią informaciją apie mokymo(si) organizavimą nuotoliniu būdu.</w:t>
      </w:r>
    </w:p>
    <w:p w14:paraId="5942A71C" w14:textId="77777777" w:rsidR="00591485" w:rsidRPr="00120F68" w:rsidRDefault="00591485" w:rsidP="00591485">
      <w:pPr>
        <w:pStyle w:val="Sraopastraipa"/>
        <w:widowControl w:val="0"/>
        <w:numPr>
          <w:ilvl w:val="1"/>
          <w:numId w:val="33"/>
        </w:numPr>
        <w:tabs>
          <w:tab w:val="left" w:pos="993"/>
        </w:tabs>
        <w:autoSpaceDE w:val="0"/>
        <w:autoSpaceDN w:val="0"/>
        <w:ind w:left="0" w:right="3" w:firstLine="709"/>
        <w:contextualSpacing w:val="0"/>
        <w:jc w:val="both"/>
        <w:rPr>
          <w:szCs w:val="24"/>
        </w:rPr>
      </w:pPr>
      <w:r w:rsidRPr="00120F68">
        <w:rPr>
          <w:szCs w:val="24"/>
        </w:rPr>
        <w:t>Bendrauja su darbuotojais elektroniniu paštu, per elektroninį dienyną, telefonu, Google Classroom aplinka, Zoom programa.</w:t>
      </w:r>
    </w:p>
    <w:p w14:paraId="6D11C70B" w14:textId="77777777" w:rsidR="00591485" w:rsidRPr="00120F68" w:rsidRDefault="00591485" w:rsidP="00591485">
      <w:pPr>
        <w:pStyle w:val="Sraopastraipa"/>
        <w:widowControl w:val="0"/>
        <w:numPr>
          <w:ilvl w:val="1"/>
          <w:numId w:val="33"/>
        </w:numPr>
        <w:tabs>
          <w:tab w:val="left" w:pos="993"/>
        </w:tabs>
        <w:autoSpaceDE w:val="0"/>
        <w:autoSpaceDN w:val="0"/>
        <w:ind w:left="0" w:right="3" w:firstLine="709"/>
        <w:contextualSpacing w:val="0"/>
        <w:jc w:val="both"/>
        <w:rPr>
          <w:szCs w:val="24"/>
        </w:rPr>
      </w:pPr>
      <w:r w:rsidRPr="00120F68">
        <w:rPr>
          <w:szCs w:val="24"/>
        </w:rPr>
        <w:t>Teikia informaciją su nuotolinio mokymo(-si) vykdymu susijusioms institucijoms ir gimnazijos bendruomenei.</w:t>
      </w:r>
    </w:p>
    <w:p w14:paraId="5E0DE416" w14:textId="77777777" w:rsidR="00591485" w:rsidRPr="00120F68" w:rsidRDefault="00591485" w:rsidP="00591485">
      <w:pPr>
        <w:pStyle w:val="Sraopastraipa"/>
        <w:widowControl w:val="0"/>
        <w:numPr>
          <w:ilvl w:val="0"/>
          <w:numId w:val="33"/>
        </w:numPr>
        <w:tabs>
          <w:tab w:val="left" w:pos="1276"/>
          <w:tab w:val="left" w:pos="1418"/>
        </w:tabs>
        <w:autoSpaceDE w:val="0"/>
        <w:autoSpaceDN w:val="0"/>
        <w:ind w:left="0" w:firstLine="709"/>
        <w:contextualSpacing w:val="0"/>
        <w:jc w:val="both"/>
        <w:rPr>
          <w:b/>
          <w:szCs w:val="24"/>
        </w:rPr>
      </w:pPr>
      <w:r w:rsidRPr="00120F68">
        <w:rPr>
          <w:b/>
          <w:szCs w:val="24"/>
        </w:rPr>
        <w:t>Direktoriaus pavaduotojas ugdymui:</w:t>
      </w:r>
    </w:p>
    <w:p w14:paraId="55F3F9D5" w14:textId="77777777" w:rsidR="00591485" w:rsidRPr="00120F68" w:rsidRDefault="00591485" w:rsidP="00591485">
      <w:pPr>
        <w:pStyle w:val="Sraopastraipa"/>
        <w:widowControl w:val="0"/>
        <w:numPr>
          <w:ilvl w:val="1"/>
          <w:numId w:val="33"/>
        </w:numPr>
        <w:tabs>
          <w:tab w:val="left" w:pos="1276"/>
          <w:tab w:val="left" w:pos="1418"/>
        </w:tabs>
        <w:autoSpaceDE w:val="0"/>
        <w:autoSpaceDN w:val="0"/>
        <w:ind w:left="0" w:firstLine="709"/>
        <w:contextualSpacing w:val="0"/>
        <w:jc w:val="both"/>
        <w:rPr>
          <w:szCs w:val="24"/>
        </w:rPr>
      </w:pPr>
      <w:r w:rsidRPr="00120F68">
        <w:rPr>
          <w:szCs w:val="24"/>
        </w:rPr>
        <w:t xml:space="preserve">Koordinuoja mokytojų ir pagalbos mokiniui specialistų veiklą organizuojant mokymo(si) procesą nuotoliniu būdu. </w:t>
      </w:r>
    </w:p>
    <w:p w14:paraId="0BC4320E" w14:textId="77777777" w:rsidR="00591485" w:rsidRPr="00120F68" w:rsidRDefault="00591485" w:rsidP="00591485">
      <w:pPr>
        <w:pStyle w:val="Sraopastraipa"/>
        <w:widowControl w:val="0"/>
        <w:numPr>
          <w:ilvl w:val="1"/>
          <w:numId w:val="33"/>
        </w:numPr>
        <w:tabs>
          <w:tab w:val="left" w:pos="1276"/>
          <w:tab w:val="left" w:pos="1418"/>
        </w:tabs>
        <w:autoSpaceDE w:val="0"/>
        <w:autoSpaceDN w:val="0"/>
        <w:ind w:left="0" w:firstLine="709"/>
        <w:contextualSpacing w:val="0"/>
        <w:jc w:val="both"/>
        <w:rPr>
          <w:szCs w:val="24"/>
        </w:rPr>
      </w:pPr>
      <w:r w:rsidRPr="00120F68">
        <w:rPr>
          <w:szCs w:val="24"/>
        </w:rPr>
        <w:t>Vykdo mokinių mokymosi krūvio stebėseną, remdamasis turimais duomenimis apie mokinių mokymosi krūvį, siūlo svarstyti sprendimus dėl mokymo(si) proceso nuotoliniu būdu koregavimo.</w:t>
      </w:r>
    </w:p>
    <w:p w14:paraId="00C0F61E" w14:textId="77777777" w:rsidR="00591485" w:rsidRPr="00120F68" w:rsidRDefault="00591485" w:rsidP="00591485">
      <w:pPr>
        <w:pStyle w:val="Sraopastraipa"/>
        <w:widowControl w:val="0"/>
        <w:numPr>
          <w:ilvl w:val="1"/>
          <w:numId w:val="33"/>
        </w:numPr>
        <w:tabs>
          <w:tab w:val="left" w:pos="1276"/>
          <w:tab w:val="left" w:pos="1418"/>
        </w:tabs>
        <w:autoSpaceDE w:val="0"/>
        <w:autoSpaceDN w:val="0"/>
        <w:ind w:left="0" w:firstLine="709"/>
        <w:contextualSpacing w:val="0"/>
        <w:jc w:val="both"/>
        <w:rPr>
          <w:szCs w:val="24"/>
        </w:rPr>
      </w:pPr>
      <w:r w:rsidRPr="00120F68">
        <w:rPr>
          <w:szCs w:val="24"/>
        </w:rPr>
        <w:t>Organizuoja metodinę pagalbą mokytojams, rengiantiems medžiagą nuotoliniam mokymui(-si).</w:t>
      </w:r>
    </w:p>
    <w:p w14:paraId="05AE84C4" w14:textId="77777777" w:rsidR="00591485" w:rsidRPr="00120F68" w:rsidRDefault="00591485" w:rsidP="00591485">
      <w:pPr>
        <w:pStyle w:val="Sraopastraipa"/>
        <w:widowControl w:val="0"/>
        <w:numPr>
          <w:ilvl w:val="1"/>
          <w:numId w:val="33"/>
        </w:numPr>
        <w:tabs>
          <w:tab w:val="left" w:pos="1276"/>
          <w:tab w:val="left" w:pos="1418"/>
        </w:tabs>
        <w:autoSpaceDE w:val="0"/>
        <w:autoSpaceDN w:val="0"/>
        <w:ind w:left="0" w:firstLine="709"/>
        <w:contextualSpacing w:val="0"/>
        <w:jc w:val="both"/>
        <w:rPr>
          <w:szCs w:val="24"/>
        </w:rPr>
      </w:pPr>
      <w:r w:rsidRPr="00120F68">
        <w:rPr>
          <w:szCs w:val="24"/>
        </w:rPr>
        <w:t>Organizuoja mokytojų bendravimą ir bendradarbiavimą.</w:t>
      </w:r>
    </w:p>
    <w:p w14:paraId="1327F899" w14:textId="77777777" w:rsidR="00591485" w:rsidRPr="00120F68" w:rsidRDefault="00591485" w:rsidP="00591485">
      <w:pPr>
        <w:pStyle w:val="Sraopastraipa"/>
        <w:widowControl w:val="0"/>
        <w:numPr>
          <w:ilvl w:val="1"/>
          <w:numId w:val="33"/>
        </w:numPr>
        <w:tabs>
          <w:tab w:val="left" w:pos="1276"/>
          <w:tab w:val="left" w:pos="1418"/>
        </w:tabs>
        <w:autoSpaceDE w:val="0"/>
        <w:autoSpaceDN w:val="0"/>
        <w:ind w:left="0" w:firstLine="709"/>
        <w:contextualSpacing w:val="0"/>
        <w:jc w:val="both"/>
        <w:rPr>
          <w:szCs w:val="24"/>
        </w:rPr>
      </w:pPr>
      <w:r w:rsidRPr="00120F68">
        <w:rPr>
          <w:szCs w:val="24"/>
        </w:rPr>
        <w:t>Teikia informaciją apie nuotolinio mokymo(-si) vykdymą gimnazijos direktoriui.</w:t>
      </w:r>
    </w:p>
    <w:p w14:paraId="7F78B6B0" w14:textId="77777777" w:rsidR="00591485" w:rsidRPr="00120F68" w:rsidRDefault="00591485" w:rsidP="00591485">
      <w:pPr>
        <w:pStyle w:val="Sraopastraipa"/>
        <w:widowControl w:val="0"/>
        <w:numPr>
          <w:ilvl w:val="0"/>
          <w:numId w:val="33"/>
        </w:numPr>
        <w:tabs>
          <w:tab w:val="left" w:pos="1276"/>
          <w:tab w:val="left" w:pos="1418"/>
        </w:tabs>
        <w:autoSpaceDE w:val="0"/>
        <w:autoSpaceDN w:val="0"/>
        <w:ind w:left="0" w:firstLine="709"/>
        <w:contextualSpacing w:val="0"/>
        <w:jc w:val="both"/>
        <w:rPr>
          <w:b/>
          <w:szCs w:val="24"/>
        </w:rPr>
      </w:pPr>
      <w:r w:rsidRPr="00120F68">
        <w:rPr>
          <w:b/>
          <w:szCs w:val="24"/>
        </w:rPr>
        <w:t>Tėvai:</w:t>
      </w:r>
    </w:p>
    <w:p w14:paraId="55058C35" w14:textId="77777777" w:rsidR="00591485" w:rsidRPr="00120F68" w:rsidRDefault="00591485" w:rsidP="00591485">
      <w:pPr>
        <w:pStyle w:val="Sraopastraipa"/>
        <w:widowControl w:val="0"/>
        <w:numPr>
          <w:ilvl w:val="1"/>
          <w:numId w:val="33"/>
        </w:numPr>
        <w:tabs>
          <w:tab w:val="left" w:pos="1276"/>
          <w:tab w:val="left" w:pos="1418"/>
        </w:tabs>
        <w:autoSpaceDE w:val="0"/>
        <w:autoSpaceDN w:val="0"/>
        <w:ind w:left="0" w:firstLine="709"/>
        <w:contextualSpacing w:val="0"/>
        <w:jc w:val="both"/>
        <w:rPr>
          <w:szCs w:val="24"/>
        </w:rPr>
      </w:pPr>
      <w:r w:rsidRPr="00120F68">
        <w:rPr>
          <w:szCs w:val="24"/>
        </w:rPr>
        <w:t>Pagal galimybes pasirūpina nuotolinio ryšio priemonėmis vaiko nuotoliniam mokymui(-si).</w:t>
      </w:r>
    </w:p>
    <w:p w14:paraId="50E0AC7D" w14:textId="77777777" w:rsidR="00591485" w:rsidRPr="00120F68" w:rsidRDefault="00591485" w:rsidP="00591485">
      <w:pPr>
        <w:pStyle w:val="Sraopastraipa"/>
        <w:widowControl w:val="0"/>
        <w:numPr>
          <w:ilvl w:val="1"/>
          <w:numId w:val="33"/>
        </w:numPr>
        <w:tabs>
          <w:tab w:val="left" w:pos="1276"/>
          <w:tab w:val="left" w:pos="1418"/>
        </w:tabs>
        <w:autoSpaceDE w:val="0"/>
        <w:autoSpaceDN w:val="0"/>
        <w:ind w:left="0" w:firstLine="709"/>
        <w:contextualSpacing w:val="0"/>
        <w:jc w:val="both"/>
        <w:rPr>
          <w:szCs w:val="24"/>
        </w:rPr>
      </w:pPr>
      <w:r w:rsidRPr="00120F68">
        <w:rPr>
          <w:szCs w:val="24"/>
        </w:rPr>
        <w:t>Apie turimas priemones informuoja klasės vadovą.</w:t>
      </w:r>
    </w:p>
    <w:p w14:paraId="56460C14" w14:textId="77777777" w:rsidR="00591485" w:rsidRPr="00120F68" w:rsidRDefault="00591485" w:rsidP="00591485">
      <w:pPr>
        <w:pStyle w:val="Sraopastraipa"/>
        <w:widowControl w:val="0"/>
        <w:numPr>
          <w:ilvl w:val="1"/>
          <w:numId w:val="33"/>
        </w:numPr>
        <w:tabs>
          <w:tab w:val="left" w:pos="1276"/>
          <w:tab w:val="left" w:pos="1418"/>
        </w:tabs>
        <w:autoSpaceDE w:val="0"/>
        <w:autoSpaceDN w:val="0"/>
        <w:ind w:left="0" w:firstLine="709"/>
        <w:contextualSpacing w:val="0"/>
        <w:jc w:val="both"/>
        <w:rPr>
          <w:szCs w:val="24"/>
        </w:rPr>
      </w:pPr>
      <w:r w:rsidRPr="00120F68">
        <w:rPr>
          <w:szCs w:val="24"/>
        </w:rPr>
        <w:t>Užtikrina savo vaikui/ams tinkamas mokymosi sąlygas.</w:t>
      </w:r>
    </w:p>
    <w:p w14:paraId="584A3ED8" w14:textId="77777777" w:rsidR="00591485" w:rsidRPr="00120F68" w:rsidRDefault="00591485" w:rsidP="00591485">
      <w:pPr>
        <w:pStyle w:val="Sraopastraipa"/>
        <w:widowControl w:val="0"/>
        <w:numPr>
          <w:ilvl w:val="1"/>
          <w:numId w:val="33"/>
        </w:numPr>
        <w:tabs>
          <w:tab w:val="left" w:pos="1276"/>
          <w:tab w:val="left" w:pos="1418"/>
        </w:tabs>
        <w:autoSpaceDE w:val="0"/>
        <w:autoSpaceDN w:val="0"/>
        <w:ind w:left="0" w:firstLine="709"/>
        <w:contextualSpacing w:val="0"/>
        <w:jc w:val="both"/>
        <w:rPr>
          <w:szCs w:val="24"/>
        </w:rPr>
      </w:pPr>
      <w:r w:rsidRPr="00120F68">
        <w:rPr>
          <w:szCs w:val="24"/>
        </w:rPr>
        <w:t>Mokiniui praradus galimybę prisijungti prie elektroninės aplinkos, susirgus ar iškilus kitoms problemoms, dėl kurių mokinys negali dalyvauti nuotoliniame mokyme(si), tą pačią dieną informuoja klasės vadovą.</w:t>
      </w:r>
    </w:p>
    <w:p w14:paraId="3359CDAB" w14:textId="77777777" w:rsidR="00591485" w:rsidRPr="00120F68" w:rsidRDefault="00591485" w:rsidP="00591485">
      <w:pPr>
        <w:pStyle w:val="Sraopastraipa"/>
        <w:widowControl w:val="0"/>
        <w:numPr>
          <w:ilvl w:val="1"/>
          <w:numId w:val="33"/>
        </w:numPr>
        <w:tabs>
          <w:tab w:val="left" w:pos="1276"/>
          <w:tab w:val="left" w:pos="1418"/>
        </w:tabs>
        <w:autoSpaceDE w:val="0"/>
        <w:autoSpaceDN w:val="0"/>
        <w:ind w:left="0" w:firstLine="709"/>
        <w:contextualSpacing w:val="0"/>
        <w:jc w:val="both"/>
        <w:rPr>
          <w:szCs w:val="24"/>
        </w:rPr>
      </w:pPr>
      <w:r w:rsidRPr="00120F68">
        <w:rPr>
          <w:szCs w:val="24"/>
        </w:rPr>
        <w:lastRenderedPageBreak/>
        <w:t>Rūpinasi, kad vaikas laiku susipažintų su elektroniniame dienyne ir Google Classroom virtualioje aplinkoje pateikta pamokos medžiaga ir laiku atliktų užduotis bei pasinaudotų mokytojo pagalba.</w:t>
      </w:r>
    </w:p>
    <w:p w14:paraId="1733F3DD" w14:textId="77777777" w:rsidR="00591485" w:rsidRPr="00120F68" w:rsidRDefault="00591485" w:rsidP="00591485">
      <w:pPr>
        <w:pStyle w:val="Sraopastraipa"/>
        <w:widowControl w:val="0"/>
        <w:numPr>
          <w:ilvl w:val="1"/>
          <w:numId w:val="33"/>
        </w:numPr>
        <w:tabs>
          <w:tab w:val="left" w:pos="1276"/>
          <w:tab w:val="left" w:pos="1418"/>
        </w:tabs>
        <w:autoSpaceDE w:val="0"/>
        <w:autoSpaceDN w:val="0"/>
        <w:ind w:left="0" w:firstLine="709"/>
        <w:contextualSpacing w:val="0"/>
        <w:jc w:val="both"/>
        <w:rPr>
          <w:szCs w:val="24"/>
        </w:rPr>
      </w:pPr>
      <w:r w:rsidRPr="00120F68">
        <w:rPr>
          <w:szCs w:val="24"/>
        </w:rPr>
        <w:t>Bendrauja su klasės vadovu sutarta forma.</w:t>
      </w:r>
    </w:p>
    <w:p w14:paraId="3F1F177D" w14:textId="77777777" w:rsidR="00591485" w:rsidRPr="00120F68" w:rsidRDefault="00591485" w:rsidP="00591485">
      <w:pPr>
        <w:pStyle w:val="Sraopastraipa"/>
        <w:widowControl w:val="0"/>
        <w:numPr>
          <w:ilvl w:val="1"/>
          <w:numId w:val="33"/>
        </w:numPr>
        <w:tabs>
          <w:tab w:val="left" w:pos="1276"/>
          <w:tab w:val="left" w:pos="1418"/>
        </w:tabs>
        <w:autoSpaceDE w:val="0"/>
        <w:autoSpaceDN w:val="0"/>
        <w:ind w:left="0" w:firstLine="709"/>
        <w:contextualSpacing w:val="0"/>
        <w:jc w:val="both"/>
        <w:rPr>
          <w:szCs w:val="24"/>
        </w:rPr>
      </w:pPr>
      <w:r w:rsidRPr="00120F68">
        <w:rPr>
          <w:szCs w:val="24"/>
        </w:rPr>
        <w:t>Pradinių klasių mokiniams padeda prisijungti prie elektroninių mokymosi aplinkų, atlikti mokytojų pateiktas užduotis ir laiku išsiųsti jas nurodytu adresu.</w:t>
      </w:r>
    </w:p>
    <w:p w14:paraId="26D4E4B6" w14:textId="77777777" w:rsidR="00591485" w:rsidRPr="00120F68" w:rsidRDefault="00591485" w:rsidP="00591485">
      <w:pPr>
        <w:pStyle w:val="Sraopastraipa"/>
        <w:widowControl w:val="0"/>
        <w:numPr>
          <w:ilvl w:val="1"/>
          <w:numId w:val="33"/>
        </w:numPr>
        <w:tabs>
          <w:tab w:val="left" w:pos="1276"/>
          <w:tab w:val="left" w:pos="1418"/>
        </w:tabs>
        <w:autoSpaceDE w:val="0"/>
        <w:autoSpaceDN w:val="0"/>
        <w:ind w:left="0" w:firstLine="709"/>
        <w:contextualSpacing w:val="0"/>
        <w:jc w:val="both"/>
        <w:rPr>
          <w:szCs w:val="24"/>
        </w:rPr>
      </w:pPr>
      <w:r w:rsidRPr="00120F68">
        <w:rPr>
          <w:szCs w:val="24"/>
        </w:rPr>
        <w:t>Bendrauja su dalyko mokytojais ir švietimo pagalbos specialistais naudodamasis gimnazijos svetainėje ir elektroniniame dienyne pateikta kontaktine informacija.</w:t>
      </w:r>
    </w:p>
    <w:p w14:paraId="5056ECD6" w14:textId="77777777" w:rsidR="00591485" w:rsidRPr="00120F68" w:rsidRDefault="00591485" w:rsidP="00591485">
      <w:pPr>
        <w:pStyle w:val="Antrat2"/>
        <w:numPr>
          <w:ilvl w:val="0"/>
          <w:numId w:val="0"/>
        </w:numPr>
        <w:spacing w:before="0"/>
        <w:ind w:left="760" w:right="754"/>
        <w:jc w:val="left"/>
      </w:pPr>
    </w:p>
    <w:p w14:paraId="31C8BBF7" w14:textId="77777777" w:rsidR="00591485" w:rsidRPr="00120F68" w:rsidRDefault="00591485" w:rsidP="00591485">
      <w:pPr>
        <w:pStyle w:val="Antrat2"/>
        <w:numPr>
          <w:ilvl w:val="0"/>
          <w:numId w:val="0"/>
        </w:numPr>
        <w:spacing w:before="0"/>
        <w:ind w:left="760" w:right="754"/>
      </w:pPr>
      <w:r w:rsidRPr="00120F68">
        <w:t>III SKYRIUS</w:t>
      </w:r>
    </w:p>
    <w:p w14:paraId="7CDFAD9F" w14:textId="77777777" w:rsidR="00591485" w:rsidRPr="00120F68" w:rsidRDefault="00591485" w:rsidP="00591485">
      <w:pPr>
        <w:pStyle w:val="Antrat2"/>
        <w:numPr>
          <w:ilvl w:val="0"/>
          <w:numId w:val="0"/>
        </w:numPr>
        <w:spacing w:before="0"/>
        <w:ind w:left="-360"/>
      </w:pPr>
      <w:r w:rsidRPr="00120F68">
        <w:t>BAIGIAMOSIOS NUOSTATOS</w:t>
      </w:r>
    </w:p>
    <w:p w14:paraId="2C14A420" w14:textId="77777777" w:rsidR="00591485" w:rsidRPr="00120F68" w:rsidRDefault="00591485" w:rsidP="00591485">
      <w:pPr>
        <w:pStyle w:val="Pagrindinistekstas"/>
      </w:pPr>
    </w:p>
    <w:p w14:paraId="2EE920BD" w14:textId="77777777" w:rsidR="00591485" w:rsidRPr="00120F68" w:rsidRDefault="00591485" w:rsidP="00591485">
      <w:pPr>
        <w:pStyle w:val="Sraopastraipa"/>
        <w:widowControl w:val="0"/>
        <w:numPr>
          <w:ilvl w:val="0"/>
          <w:numId w:val="33"/>
        </w:numPr>
        <w:autoSpaceDE w:val="0"/>
        <w:autoSpaceDN w:val="0"/>
        <w:ind w:left="0" w:right="104" w:firstLine="709"/>
        <w:contextualSpacing w:val="0"/>
        <w:jc w:val="both"/>
        <w:rPr>
          <w:szCs w:val="24"/>
        </w:rPr>
      </w:pPr>
      <w:r w:rsidRPr="00120F68">
        <w:rPr>
          <w:szCs w:val="24"/>
        </w:rPr>
        <w:t>Aprašas įsigalioja ir taikomas Valstybės, savivaldybės lygiu ar mokyklos vadovui priėmus sprendimą ugdymą organizuoti nuotoliniu mokymo būdu.</w:t>
      </w:r>
    </w:p>
    <w:p w14:paraId="4099C695" w14:textId="77777777" w:rsidR="00591485" w:rsidRPr="00120F68" w:rsidRDefault="00591485" w:rsidP="00591485">
      <w:pPr>
        <w:pStyle w:val="Sraopastraipa"/>
        <w:widowControl w:val="0"/>
        <w:numPr>
          <w:ilvl w:val="0"/>
          <w:numId w:val="33"/>
        </w:numPr>
        <w:autoSpaceDE w:val="0"/>
        <w:autoSpaceDN w:val="0"/>
        <w:ind w:left="0" w:right="104" w:firstLine="709"/>
        <w:contextualSpacing w:val="0"/>
        <w:jc w:val="both"/>
        <w:rPr>
          <w:szCs w:val="24"/>
        </w:rPr>
      </w:pPr>
      <w:r w:rsidRPr="00120F68">
        <w:rPr>
          <w:szCs w:val="24"/>
        </w:rPr>
        <w:t>Visi asmenys, organizuojantys mokymą nuotoliniu būdu ir jame dalyvaujantys, privalo laikytis asmens duomenų apsaugos įstatymo, pedagogų etikos normų, patyčių prevencijos, autorinių teisių taisyklių.</w:t>
      </w:r>
    </w:p>
    <w:p w14:paraId="66640663" w14:textId="77777777" w:rsidR="00591485" w:rsidRPr="00120F68" w:rsidRDefault="00591485" w:rsidP="00591485">
      <w:pPr>
        <w:pStyle w:val="Sraopastraipa"/>
        <w:widowControl w:val="0"/>
        <w:numPr>
          <w:ilvl w:val="0"/>
          <w:numId w:val="33"/>
        </w:numPr>
        <w:autoSpaceDE w:val="0"/>
        <w:autoSpaceDN w:val="0"/>
        <w:ind w:left="0" w:right="104" w:firstLine="709"/>
        <w:contextualSpacing w:val="0"/>
        <w:jc w:val="both"/>
        <w:rPr>
          <w:szCs w:val="24"/>
        </w:rPr>
      </w:pPr>
      <w:r w:rsidRPr="00120F68">
        <w:rPr>
          <w:szCs w:val="24"/>
        </w:rPr>
        <w:t xml:space="preserve">Aprašas skelbiamas mokyklos interneto svetainėje ir elektroniniame dienyne. </w:t>
      </w:r>
    </w:p>
    <w:p w14:paraId="2655F003" w14:textId="77777777" w:rsidR="00591485" w:rsidRPr="00120F68" w:rsidRDefault="00591485" w:rsidP="00591485">
      <w:pPr>
        <w:pStyle w:val="Sraopastraipa"/>
        <w:widowControl w:val="0"/>
        <w:numPr>
          <w:ilvl w:val="0"/>
          <w:numId w:val="33"/>
        </w:numPr>
        <w:autoSpaceDE w:val="0"/>
        <w:autoSpaceDN w:val="0"/>
        <w:ind w:left="0" w:right="104" w:firstLine="709"/>
        <w:contextualSpacing w:val="0"/>
        <w:jc w:val="both"/>
        <w:rPr>
          <w:szCs w:val="24"/>
        </w:rPr>
      </w:pPr>
      <w:r w:rsidRPr="00120F68">
        <w:rPr>
          <w:szCs w:val="24"/>
        </w:rPr>
        <w:t>Aprašas gali būti keičiamas gimnazijos bendruomenės susitarimu.</w:t>
      </w:r>
    </w:p>
    <w:p w14:paraId="49E57A15" w14:textId="77777777" w:rsidR="00591485" w:rsidRPr="00120F68" w:rsidRDefault="00591485" w:rsidP="00591485">
      <w:pPr>
        <w:jc w:val="center"/>
        <w:rPr>
          <w:szCs w:val="24"/>
        </w:rPr>
      </w:pPr>
      <w:r w:rsidRPr="00120F68">
        <w:rPr>
          <w:szCs w:val="24"/>
        </w:rPr>
        <w:t>___________________</w:t>
      </w:r>
    </w:p>
    <w:p w14:paraId="1A03DFEF" w14:textId="7F0A3C38" w:rsidR="00591485" w:rsidRDefault="00591485" w:rsidP="00B13FD1">
      <w:pPr>
        <w:ind w:firstLine="567"/>
        <w:jc w:val="center"/>
        <w:textAlignment w:val="baseline"/>
        <w:rPr>
          <w:szCs w:val="24"/>
        </w:rPr>
      </w:pPr>
      <w:r>
        <w:rPr>
          <w:szCs w:val="24"/>
        </w:rPr>
        <w:br w:type="page"/>
      </w:r>
    </w:p>
    <w:p w14:paraId="27989C9B" w14:textId="7B00503F" w:rsidR="00591485" w:rsidRPr="00574DCB" w:rsidRDefault="00591485" w:rsidP="00591485">
      <w:pPr>
        <w:ind w:left="6379"/>
        <w:jc w:val="right"/>
        <w:rPr>
          <w:bCs/>
          <w:caps/>
          <w:sz w:val="20"/>
        </w:rPr>
      </w:pPr>
      <w:r w:rsidRPr="00574DCB">
        <w:rPr>
          <w:bCs/>
          <w:sz w:val="20"/>
        </w:rPr>
        <w:lastRenderedPageBreak/>
        <w:t>202</w:t>
      </w:r>
      <w:r w:rsidR="00C508E9">
        <w:rPr>
          <w:bCs/>
          <w:sz w:val="20"/>
        </w:rPr>
        <w:t>5</w:t>
      </w:r>
      <w:r>
        <w:rPr>
          <w:bCs/>
          <w:sz w:val="20"/>
        </w:rPr>
        <w:t>–202</w:t>
      </w:r>
      <w:r w:rsidR="00C508E9">
        <w:rPr>
          <w:bCs/>
          <w:sz w:val="20"/>
        </w:rPr>
        <w:t>6</w:t>
      </w:r>
      <w:r>
        <w:rPr>
          <w:bCs/>
          <w:sz w:val="20"/>
        </w:rPr>
        <w:t xml:space="preserve"> </w:t>
      </w:r>
      <w:r w:rsidRPr="00574DCB">
        <w:rPr>
          <w:bCs/>
          <w:sz w:val="20"/>
        </w:rPr>
        <w:t xml:space="preserve"> mokslo metų pradinio, pagrindinio ir vidurinio ugdymo programų ugdymo planų</w:t>
      </w:r>
    </w:p>
    <w:p w14:paraId="24BCB150" w14:textId="77777777" w:rsidR="00591485" w:rsidRPr="00333835" w:rsidRDefault="00591485" w:rsidP="00591485">
      <w:pPr>
        <w:ind w:left="6237"/>
        <w:jc w:val="right"/>
        <w:rPr>
          <w:rFonts w:eastAsia="Calibri"/>
          <w:sz w:val="20"/>
        </w:rPr>
      </w:pPr>
      <w:r w:rsidRPr="00333835">
        <w:rPr>
          <w:rFonts w:eastAsia="Calibri"/>
          <w:sz w:val="20"/>
        </w:rPr>
        <w:t xml:space="preserve">Priedas Nr. 9 </w:t>
      </w:r>
    </w:p>
    <w:p w14:paraId="75EB1D15" w14:textId="77777777" w:rsidR="00591485" w:rsidRDefault="00591485" w:rsidP="00591485">
      <w:pPr>
        <w:pStyle w:val="Pagrindinistekstas"/>
        <w:ind w:firstLine="6237"/>
        <w:rPr>
          <w:sz w:val="20"/>
          <w:szCs w:val="22"/>
        </w:rPr>
      </w:pPr>
    </w:p>
    <w:p w14:paraId="57C7925B" w14:textId="77777777" w:rsidR="00591485" w:rsidRDefault="00591485" w:rsidP="00591485">
      <w:pPr>
        <w:pStyle w:val="Pagrindinistekstas"/>
        <w:ind w:firstLine="6237"/>
        <w:rPr>
          <w:sz w:val="20"/>
          <w:szCs w:val="22"/>
        </w:rPr>
      </w:pPr>
      <w:r>
        <w:rPr>
          <w:sz w:val="20"/>
          <w:szCs w:val="22"/>
        </w:rPr>
        <w:t>PATVIRTINTA</w:t>
      </w:r>
    </w:p>
    <w:p w14:paraId="1E46A446" w14:textId="77777777" w:rsidR="00591485" w:rsidRDefault="00591485" w:rsidP="00591485">
      <w:pPr>
        <w:pStyle w:val="Pagrindinistekstas"/>
        <w:ind w:right="3" w:firstLine="6237"/>
        <w:rPr>
          <w:sz w:val="20"/>
          <w:szCs w:val="22"/>
        </w:rPr>
      </w:pPr>
      <w:r>
        <w:rPr>
          <w:sz w:val="20"/>
          <w:szCs w:val="22"/>
        </w:rPr>
        <w:t>Šalčininkų „Santarvės“ gimnazijos</w:t>
      </w:r>
    </w:p>
    <w:p w14:paraId="1718C489" w14:textId="77777777" w:rsidR="00591485" w:rsidRDefault="00591485" w:rsidP="00591485">
      <w:pPr>
        <w:pStyle w:val="Pagrindinistekstas"/>
        <w:ind w:right="-58" w:firstLine="6237"/>
        <w:rPr>
          <w:sz w:val="20"/>
          <w:szCs w:val="22"/>
        </w:rPr>
      </w:pPr>
      <w:r>
        <w:rPr>
          <w:sz w:val="20"/>
          <w:szCs w:val="22"/>
        </w:rPr>
        <w:t>direktoriaus 2022 m. balandžio 22 d.</w:t>
      </w:r>
    </w:p>
    <w:p w14:paraId="2C386A9A" w14:textId="77777777" w:rsidR="00591485" w:rsidRDefault="00591485" w:rsidP="00591485">
      <w:pPr>
        <w:pStyle w:val="Pagrindinistekstas"/>
        <w:ind w:right="1199" w:firstLine="6237"/>
        <w:rPr>
          <w:sz w:val="20"/>
          <w:szCs w:val="22"/>
        </w:rPr>
      </w:pPr>
      <w:r>
        <w:rPr>
          <w:sz w:val="20"/>
          <w:szCs w:val="22"/>
        </w:rPr>
        <w:t>įsakymu Nr. V2-50a</w:t>
      </w:r>
    </w:p>
    <w:p w14:paraId="0B5E5D95" w14:textId="77777777" w:rsidR="00591485" w:rsidRDefault="00591485" w:rsidP="00591485">
      <w:pPr>
        <w:jc w:val="center"/>
        <w:rPr>
          <w:rStyle w:val="fontstyle01"/>
        </w:rPr>
      </w:pPr>
    </w:p>
    <w:p w14:paraId="3E38C31E" w14:textId="77777777" w:rsidR="00591485" w:rsidRPr="00591485" w:rsidRDefault="00591485" w:rsidP="00591485">
      <w:pPr>
        <w:jc w:val="center"/>
        <w:rPr>
          <w:rStyle w:val="fontstyle01"/>
          <w:rFonts w:ascii="Times New Roman" w:hAnsi="Times New Roman"/>
          <w:sz w:val="24"/>
        </w:rPr>
      </w:pPr>
    </w:p>
    <w:p w14:paraId="22A23343" w14:textId="77777777" w:rsidR="00591485" w:rsidRPr="00591485" w:rsidRDefault="00591485" w:rsidP="00591485">
      <w:pPr>
        <w:jc w:val="center"/>
        <w:rPr>
          <w:rStyle w:val="fontstyle01"/>
          <w:rFonts w:ascii="Times New Roman" w:hAnsi="Times New Roman"/>
          <w:b/>
          <w:sz w:val="24"/>
        </w:rPr>
      </w:pPr>
      <w:r w:rsidRPr="00591485">
        <w:rPr>
          <w:rStyle w:val="fontstyle01"/>
          <w:rFonts w:ascii="Times New Roman" w:hAnsi="Times New Roman"/>
          <w:b/>
          <w:sz w:val="24"/>
        </w:rPr>
        <w:t>ŠALČININKŲ „SANTARVĖS“ GIMNAZIJOS</w:t>
      </w:r>
    </w:p>
    <w:p w14:paraId="43955141" w14:textId="77777777" w:rsidR="00591485" w:rsidRPr="00591485" w:rsidRDefault="00591485" w:rsidP="00591485">
      <w:pPr>
        <w:jc w:val="center"/>
        <w:rPr>
          <w:rStyle w:val="fontstyle01"/>
          <w:rFonts w:ascii="Times New Roman" w:hAnsi="Times New Roman"/>
          <w:b/>
          <w:sz w:val="24"/>
        </w:rPr>
      </w:pPr>
      <w:r w:rsidRPr="00591485">
        <w:rPr>
          <w:rStyle w:val="fontstyle01"/>
          <w:rFonts w:ascii="Times New Roman" w:hAnsi="Times New Roman"/>
          <w:b/>
          <w:sz w:val="24"/>
        </w:rPr>
        <w:t>MOKINIŲ, BAIGUSIŲ UŽSIENIO VALSTYBĖS AR TARPTAUTINĖS</w:t>
      </w:r>
    </w:p>
    <w:p w14:paraId="525B0221" w14:textId="77777777" w:rsidR="00591485" w:rsidRPr="00591485" w:rsidRDefault="00591485" w:rsidP="00591485">
      <w:pPr>
        <w:jc w:val="center"/>
        <w:rPr>
          <w:rStyle w:val="fontstyle01"/>
          <w:rFonts w:ascii="Times New Roman" w:hAnsi="Times New Roman"/>
          <w:b/>
          <w:sz w:val="24"/>
        </w:rPr>
      </w:pPr>
      <w:r w:rsidRPr="00591485">
        <w:rPr>
          <w:rStyle w:val="fontstyle01"/>
          <w:rFonts w:ascii="Times New Roman" w:hAnsi="Times New Roman"/>
          <w:b/>
          <w:sz w:val="24"/>
        </w:rPr>
        <w:t>ORGANIZACIJOS PRADINIO, PAGRINDINIO, VIDURINIO UGDYMO PROGRAMOS DALĮ AR PRADINIO, PAGRINDINIO UGDYMO PROGRAMĄ, UGDYMO ORGANIZAVIMO TVARKOS APRAŠAS</w:t>
      </w:r>
    </w:p>
    <w:p w14:paraId="086D8BD3" w14:textId="77777777" w:rsidR="00591485" w:rsidRPr="00591485" w:rsidRDefault="00591485" w:rsidP="00591485">
      <w:pPr>
        <w:jc w:val="center"/>
        <w:rPr>
          <w:rStyle w:val="fontstyle01"/>
          <w:rFonts w:ascii="Times New Roman" w:hAnsi="Times New Roman"/>
          <w:b/>
          <w:sz w:val="24"/>
        </w:rPr>
      </w:pPr>
    </w:p>
    <w:p w14:paraId="6D99DD57" w14:textId="77777777" w:rsidR="00591485" w:rsidRPr="00591485" w:rsidRDefault="00591485" w:rsidP="00591485">
      <w:pPr>
        <w:jc w:val="center"/>
        <w:rPr>
          <w:rStyle w:val="fontstyle01"/>
          <w:rFonts w:ascii="Times New Roman" w:hAnsi="Times New Roman"/>
          <w:b/>
          <w:sz w:val="24"/>
        </w:rPr>
      </w:pPr>
      <w:r w:rsidRPr="00591485">
        <w:rPr>
          <w:rStyle w:val="fontstyle01"/>
          <w:rFonts w:ascii="Times New Roman" w:hAnsi="Times New Roman"/>
          <w:b/>
          <w:sz w:val="24"/>
        </w:rPr>
        <w:t>I SKYRIUS</w:t>
      </w:r>
    </w:p>
    <w:p w14:paraId="42CD3B95" w14:textId="77777777" w:rsidR="00591485" w:rsidRPr="00591485" w:rsidRDefault="00591485" w:rsidP="00591485">
      <w:pPr>
        <w:jc w:val="center"/>
        <w:rPr>
          <w:rStyle w:val="fontstyle01"/>
          <w:rFonts w:ascii="Times New Roman" w:hAnsi="Times New Roman"/>
          <w:b/>
          <w:sz w:val="24"/>
        </w:rPr>
      </w:pPr>
      <w:r w:rsidRPr="00591485">
        <w:rPr>
          <w:rStyle w:val="fontstyle01"/>
          <w:rFonts w:ascii="Times New Roman" w:hAnsi="Times New Roman"/>
          <w:b/>
          <w:sz w:val="24"/>
        </w:rPr>
        <w:t>BENDROSIOS NUOSTATOS</w:t>
      </w:r>
    </w:p>
    <w:p w14:paraId="56738909" w14:textId="77777777" w:rsidR="00591485" w:rsidRDefault="00591485" w:rsidP="00591485">
      <w:pPr>
        <w:jc w:val="center"/>
        <w:rPr>
          <w:rStyle w:val="fontstyle01"/>
        </w:rPr>
      </w:pPr>
    </w:p>
    <w:p w14:paraId="295D0A2B" w14:textId="77777777" w:rsidR="00591485" w:rsidRDefault="00591485" w:rsidP="00591485">
      <w:pPr>
        <w:ind w:firstLine="709"/>
        <w:jc w:val="both"/>
        <w:rPr>
          <w:rStyle w:val="fontstyle21"/>
        </w:rPr>
      </w:pPr>
      <w:r>
        <w:rPr>
          <w:rStyle w:val="fontstyle21"/>
        </w:rPr>
        <w:t xml:space="preserve">1. Šalčininkų „Santarvės“ gimnazijos (toliau - Gimnazija) Mokinių, baigusių užsienio valstybės ar tarptautinės organizacijos pradinio, pagrindinio, vidurinio ugdymo programos dalį ar pradinio, pagrindinio ugdymo programą, ugdymo organizavimo tvarkos aprašas (toliau - Aprašas) parengtas vadovaujantis Lietuvos Respublikos Švietimo įstatymo 29 str. 3 p., Nuosekliojo mokymosi pagal bendrojo ugdymo programas tvarkos aprašu, patvirtintu Lietuvos Respublikos švietimo ir mokslo ministro 2005 m. balandžio 5 d. įsakymu Nr. ISAK-556 „Dėl nuosekliojo mokymosi pagal bendrojo ugdymo programas tvarkos aprašo patvirtinimo“, 2021-2022 ir 2022-2023 mokslo metų pradinio, pagrindinio ir vidurinio ugdymo programų bendrųjų ugdymo planų 7 ir 8 priedais, patvirtintais Lietuvos Respublikos švietimo, mokslo ir sporto ministro </w:t>
      </w:r>
      <w:r>
        <w:t xml:space="preserve">2021 m. gegužės 3 d. </w:t>
      </w:r>
      <w:r>
        <w:rPr>
          <w:rStyle w:val="fontstyle21"/>
        </w:rPr>
        <w:t xml:space="preserve">įsakymu </w:t>
      </w:r>
      <w:r>
        <w:t>Nr. V-688</w:t>
      </w:r>
      <w:r>
        <w:rPr>
          <w:rStyle w:val="fontstyle21"/>
        </w:rPr>
        <w:t>, Užsieniečių ir Lietuvos Respublikos piliečių, atvykusių ar grįžusių gyventi ir dirbti Lietuvos Respublikoje, vaikų ir suaugusiųjų ugdymo išlyginamosiose klasėse ir išlyginamosiose mobiliosiose grupėse tvarkos aprašu, patvirtintu Lietuvos Respublikos švietimo ir mokslo ministro 2005 m. rugsėjo 1 d. įsakymu Nr. ISAK-1800, Gimnazijos susitarimais.</w:t>
      </w:r>
    </w:p>
    <w:p w14:paraId="715BDCAC" w14:textId="77777777" w:rsidR="00591485" w:rsidRDefault="00591485" w:rsidP="00591485">
      <w:pPr>
        <w:ind w:firstLine="709"/>
        <w:jc w:val="both"/>
        <w:rPr>
          <w:rStyle w:val="fontstyle21"/>
        </w:rPr>
      </w:pPr>
      <w:r>
        <w:rPr>
          <w:rStyle w:val="fontstyle21"/>
        </w:rPr>
        <w:t>2. Aprašas dera su Gimnazijos keliamais ugdymo tikslais, ugdymo proceso organizavimu ir yra Gimnazijos ugdymo turinio dalis.</w:t>
      </w:r>
    </w:p>
    <w:p w14:paraId="6C2DB681" w14:textId="77777777" w:rsidR="00591485" w:rsidRDefault="00591485" w:rsidP="00591485">
      <w:pPr>
        <w:ind w:firstLine="709"/>
        <w:jc w:val="both"/>
        <w:rPr>
          <w:rStyle w:val="fontstyle21"/>
        </w:rPr>
      </w:pPr>
      <w:r>
        <w:rPr>
          <w:rStyle w:val="fontstyle21"/>
        </w:rPr>
        <w:t>3. Šiuo Aprašu siekiama užtikrinti veiksmingą mokinių adaptaciją ir kokybišką ugdymąsi Gimnazijoje, sudaryti prielaidas pozityviai socializacijai ir pilietinei brandai bei mokinių saugumui Gimnazijoje.</w:t>
      </w:r>
    </w:p>
    <w:p w14:paraId="30BF752A" w14:textId="77777777" w:rsidR="00591485" w:rsidRDefault="00591485" w:rsidP="00591485">
      <w:pPr>
        <w:ind w:firstLine="709"/>
        <w:jc w:val="both"/>
        <w:rPr>
          <w:rStyle w:val="fontstyle21"/>
        </w:rPr>
      </w:pPr>
      <w:r>
        <w:rPr>
          <w:rStyle w:val="fontstyle21"/>
        </w:rPr>
        <w:t>4. Apraše vartojamos sąvokos:</w:t>
      </w:r>
    </w:p>
    <w:p w14:paraId="3BFEA14D" w14:textId="77777777" w:rsidR="00591485" w:rsidRDefault="00591485" w:rsidP="00591485">
      <w:pPr>
        <w:ind w:firstLine="709"/>
        <w:jc w:val="both"/>
        <w:rPr>
          <w:rStyle w:val="fontstyle21"/>
        </w:rPr>
      </w:pPr>
      <w:r>
        <w:rPr>
          <w:rStyle w:val="fontstyle01"/>
        </w:rPr>
        <w:t xml:space="preserve">Adaptacinis laikotarpis </w:t>
      </w:r>
      <w:r>
        <w:rPr>
          <w:rStyle w:val="fontstyle21"/>
        </w:rPr>
        <w:t xml:space="preserve">– tai ugdymosi Gimnazijoje laikotarpis, kuris, aptarus su mokiniu bei jo tėvais (globėjais, rūpintojais) skiriamas geriau pažinti mokinį kaip asmenybę, išsiaiškinti jo poreikius ir galimybes tęsti mokymąsi, padėsiantis sklandžiai įsitraukti į klasės bei Gimnazijos bendruomenės gyvenimą. </w:t>
      </w:r>
    </w:p>
    <w:p w14:paraId="327EE708" w14:textId="77777777" w:rsidR="00591485" w:rsidRDefault="00591485" w:rsidP="00591485">
      <w:pPr>
        <w:ind w:firstLine="709"/>
        <w:jc w:val="both"/>
        <w:rPr>
          <w:rStyle w:val="fontstyle21"/>
        </w:rPr>
      </w:pPr>
      <w:r>
        <w:rPr>
          <w:rStyle w:val="fontstyle01"/>
        </w:rPr>
        <w:t xml:space="preserve">Mokinio individualus ugdymo planas </w:t>
      </w:r>
      <w:r>
        <w:rPr>
          <w:rStyle w:val="fontstyle21"/>
        </w:rPr>
        <w:t>– tai planas, skirtas sėkmingai mokinio adaptacijai Gimnazijoje ir ugdymuisi pagal bendrąsias ugdymo programas.</w:t>
      </w:r>
    </w:p>
    <w:p w14:paraId="4971F280" w14:textId="77777777" w:rsidR="00591485" w:rsidRDefault="00591485" w:rsidP="00591485">
      <w:pPr>
        <w:ind w:firstLine="709"/>
        <w:jc w:val="both"/>
        <w:rPr>
          <w:rStyle w:val="fontstyle21"/>
        </w:rPr>
      </w:pPr>
      <w:r>
        <w:rPr>
          <w:rStyle w:val="fontstyle01"/>
        </w:rPr>
        <w:t xml:space="preserve">Išlyginamoji klasė </w:t>
      </w:r>
      <w:r>
        <w:rPr>
          <w:rStyle w:val="fontstyle21"/>
        </w:rPr>
        <w:t>– tai ne didesnė kaip 15 mokinių, nemokančių lietuvių kalbos, tačiau norinčių tęsti nuoseklųjį mokymąsi pagal bendrojo ugdymo programas sukomplektuota klasė, lietuvių kalbai mokytis.</w:t>
      </w:r>
    </w:p>
    <w:p w14:paraId="3370F51D" w14:textId="77777777" w:rsidR="00591485" w:rsidRDefault="00591485" w:rsidP="00591485">
      <w:pPr>
        <w:ind w:firstLine="709"/>
        <w:jc w:val="both"/>
        <w:rPr>
          <w:rStyle w:val="fontstyle21"/>
        </w:rPr>
      </w:pPr>
      <w:r>
        <w:rPr>
          <w:rStyle w:val="fontstyle01"/>
        </w:rPr>
        <w:t xml:space="preserve">Išlyginamoji mobilioji grupė </w:t>
      </w:r>
      <w:r>
        <w:rPr>
          <w:rStyle w:val="fontstyle21"/>
        </w:rPr>
        <w:t>– tai ne didesnė kaip 4 nemokančių lietuvių kalbos mokinių grupė, sukomplektuota Gimnazijoje lietuvių kalbai mokytis.</w:t>
      </w:r>
    </w:p>
    <w:p w14:paraId="0F78207F" w14:textId="77777777" w:rsidR="00591485" w:rsidRDefault="00591485" w:rsidP="00591485">
      <w:pPr>
        <w:ind w:firstLine="709"/>
        <w:jc w:val="both"/>
        <w:rPr>
          <w:rStyle w:val="fontstyle21"/>
        </w:rPr>
      </w:pPr>
      <w:r>
        <w:rPr>
          <w:rStyle w:val="fontstyle01"/>
        </w:rPr>
        <w:t xml:space="preserve">Išlyginamoji grupė </w:t>
      </w:r>
      <w:r>
        <w:rPr>
          <w:rStyle w:val="fontstyle21"/>
        </w:rPr>
        <w:t>– tai Gimnazijos direktoriaus įsakymu sukomplektuota ne didesnė kaip 8 nemokančių lietuvių kalbos mokinių grupė lietuvių kalbai mokytis.</w:t>
      </w:r>
    </w:p>
    <w:p w14:paraId="0E835C24" w14:textId="77777777" w:rsidR="00591485" w:rsidRDefault="00591485" w:rsidP="00591485">
      <w:pPr>
        <w:ind w:firstLine="709"/>
        <w:jc w:val="both"/>
        <w:rPr>
          <w:rStyle w:val="fontstyle21"/>
        </w:rPr>
      </w:pPr>
      <w:r>
        <w:rPr>
          <w:rStyle w:val="fontstyle01"/>
        </w:rPr>
        <w:t xml:space="preserve">Išlyginamoji programa </w:t>
      </w:r>
      <w:r>
        <w:rPr>
          <w:rStyle w:val="fontstyle21"/>
        </w:rPr>
        <w:t>– tai lietuvių kalbos mokytojo parengta, su Gimnazijos direktoriaus pavaduotoju ugdymui suderinta bei Gimnazijos direktoriaus patvirtinta Lietuvių kalbos mokymo programa, skirta nemokantiems lietuvių kalbos mokiniams.</w:t>
      </w:r>
    </w:p>
    <w:p w14:paraId="33CDDF16" w14:textId="77777777" w:rsidR="00591485" w:rsidRPr="00591485" w:rsidRDefault="00591485" w:rsidP="00591485">
      <w:pPr>
        <w:jc w:val="center"/>
        <w:rPr>
          <w:rStyle w:val="fontstyle01"/>
          <w:rFonts w:ascii="Times New Roman" w:hAnsi="Times New Roman"/>
          <w:b/>
          <w:sz w:val="24"/>
        </w:rPr>
      </w:pPr>
      <w:r w:rsidRPr="00591485">
        <w:rPr>
          <w:rStyle w:val="fontstyle01"/>
          <w:rFonts w:ascii="Times New Roman" w:hAnsi="Times New Roman"/>
          <w:b/>
          <w:sz w:val="24"/>
        </w:rPr>
        <w:lastRenderedPageBreak/>
        <w:t>II SKYRIUS</w:t>
      </w:r>
    </w:p>
    <w:p w14:paraId="7BF42874" w14:textId="77777777" w:rsidR="00591485" w:rsidRPr="00591485" w:rsidRDefault="00591485" w:rsidP="00591485">
      <w:pPr>
        <w:jc w:val="center"/>
        <w:rPr>
          <w:rStyle w:val="fontstyle01"/>
          <w:rFonts w:ascii="Times New Roman" w:hAnsi="Times New Roman"/>
          <w:b/>
          <w:sz w:val="24"/>
        </w:rPr>
      </w:pPr>
      <w:r w:rsidRPr="00591485">
        <w:rPr>
          <w:rStyle w:val="fontstyle01"/>
          <w:rFonts w:ascii="Times New Roman" w:hAnsi="Times New Roman"/>
          <w:b/>
          <w:sz w:val="24"/>
        </w:rPr>
        <w:t>UGDYMO ORGANIZAVIMAS IR VYKDYMAS</w:t>
      </w:r>
    </w:p>
    <w:p w14:paraId="60C0E5B2" w14:textId="77777777" w:rsidR="00591485" w:rsidRDefault="00591485" w:rsidP="00591485">
      <w:pPr>
        <w:jc w:val="center"/>
        <w:rPr>
          <w:rStyle w:val="fontstyle01"/>
        </w:rPr>
      </w:pPr>
    </w:p>
    <w:p w14:paraId="6338CBBB" w14:textId="77777777" w:rsidR="00591485" w:rsidRDefault="00591485" w:rsidP="00591485">
      <w:pPr>
        <w:ind w:firstLine="709"/>
        <w:jc w:val="both"/>
        <w:rPr>
          <w:rStyle w:val="fontstyle21"/>
        </w:rPr>
      </w:pPr>
      <w:r>
        <w:rPr>
          <w:rStyle w:val="fontstyle21"/>
        </w:rPr>
        <w:t>5. Gimnazija, priimant atvykusį iš užsienio valstybės mokinį, informuoja Šalčininkų r. savivaldybės administracijos Švietimo ir sporto skyrių apie vaiko priėmimą.</w:t>
      </w:r>
    </w:p>
    <w:p w14:paraId="14ECBE9F" w14:textId="77777777" w:rsidR="00591485" w:rsidRDefault="00591485" w:rsidP="00591485">
      <w:pPr>
        <w:ind w:firstLine="709"/>
        <w:jc w:val="both"/>
        <w:rPr>
          <w:rStyle w:val="fontstyle21"/>
        </w:rPr>
      </w:pPr>
      <w:r>
        <w:rPr>
          <w:rStyle w:val="fontstyle21"/>
        </w:rPr>
        <w:t xml:space="preserve">6. Gimnazija pripažįsta mokinio, baigusio užsienio valstybės ar tarptautinės organizacijos pradinio, pagrindinio, vidurinio ugdymo programos dalį ar pradinio, pagrindinio ugdymo programą, įgytus pasiekimus, remdamasi mokinio turimais dokumentais (išrašais, pažymėjimais ir pan.). Skiriant mokinį į klasę atsižvelgiama į mokinio amžių, įgytas žinias, įgūdžius, gebėjimus, mokymosi motyvaciją ir kt. Mokinio akademiniai pasiekimai tikrinami, jei nepateikiami pasiekimus įrodantys dokumentai. </w:t>
      </w:r>
    </w:p>
    <w:p w14:paraId="59598CA3" w14:textId="77777777" w:rsidR="00591485" w:rsidRDefault="00591485" w:rsidP="00591485">
      <w:pPr>
        <w:ind w:firstLine="709"/>
        <w:jc w:val="both"/>
        <w:rPr>
          <w:rStyle w:val="fontstyle21"/>
        </w:rPr>
      </w:pPr>
      <w:r>
        <w:rPr>
          <w:rStyle w:val="fontstyle21"/>
        </w:rPr>
        <w:t>7. Mokiniui numatomas iki 6 mėnesių adaptacinis laikotarpis, kuriuo metu ugdymo procesas diferencijuojamas ir individualizuojamas, teikiamos ilgalaikės ir trumpalaikės konsultacijos. Prireikus Vaiko gerovės komisija priima sprendimą dėl adaptacinio laikotarpio pratęsimo.</w:t>
      </w:r>
    </w:p>
    <w:p w14:paraId="5B752FDE" w14:textId="77777777" w:rsidR="00591485" w:rsidRDefault="00591485" w:rsidP="00591485">
      <w:pPr>
        <w:ind w:firstLine="709"/>
        <w:jc w:val="both"/>
        <w:rPr>
          <w:rStyle w:val="fontstyle21"/>
        </w:rPr>
      </w:pPr>
      <w:r>
        <w:rPr>
          <w:rStyle w:val="fontstyle21"/>
        </w:rPr>
        <w:t>8. Gimnazija kartu su mokinio tėvais ar teisėtais mokinio atstovais numato atvykusio mokytis mokinio tolesnio mokymosi perspektyvą, aptaria švietimo pagalbos poreikį ar poreikį tam tikrą dalį laiko intensyviai mokytis lietuvių kalbos. Mokiniui sudaromas individualus ugdymo planas, kuriame nurodoma, kokia pagalba (atskirų ugdomųjų dalykų, lietuvių kalbos ar socialinių kultūrinių kompetencijų ir kt.) ir kaip ji bus teikiama. Leidžiama perskirstyti numatytų Gimnazijos ugdymo plane dalykų pamokų skaičių mokinio individualiame ugdymo plane.</w:t>
      </w:r>
    </w:p>
    <w:p w14:paraId="39BA2BA5" w14:textId="77777777" w:rsidR="00591485" w:rsidRDefault="00591485" w:rsidP="00591485">
      <w:pPr>
        <w:ind w:firstLine="709"/>
        <w:jc w:val="both"/>
        <w:rPr>
          <w:rStyle w:val="fontstyle21"/>
        </w:rPr>
      </w:pPr>
      <w:r>
        <w:rPr>
          <w:rStyle w:val="fontstyle21"/>
        </w:rPr>
        <w:t>9. Mokinio individualiame ugdymo plane numatoma:</w:t>
      </w:r>
    </w:p>
    <w:p w14:paraId="3629242C" w14:textId="77777777" w:rsidR="00591485" w:rsidRDefault="00591485" w:rsidP="00591485">
      <w:pPr>
        <w:ind w:firstLine="709"/>
        <w:jc w:val="both"/>
        <w:rPr>
          <w:rStyle w:val="fontstyle21"/>
        </w:rPr>
      </w:pPr>
      <w:r>
        <w:rPr>
          <w:rStyle w:val="fontstyle21"/>
        </w:rPr>
        <w:t>9.1. adaptacinio laikotarpio trukmė;</w:t>
      </w:r>
    </w:p>
    <w:p w14:paraId="635D6D8B" w14:textId="77777777" w:rsidR="00591485" w:rsidRDefault="00591485" w:rsidP="00591485">
      <w:pPr>
        <w:ind w:firstLine="709"/>
        <w:jc w:val="both"/>
        <w:rPr>
          <w:rStyle w:val="fontstyle21"/>
        </w:rPr>
      </w:pPr>
      <w:r>
        <w:rPr>
          <w:rStyle w:val="fontstyle21"/>
        </w:rPr>
        <w:t>9.2. klasės vadovo, dalykų mokytojų, pagalbos mokiniui specialistų darbas su atvykusiu mokiniu bei jo tėvais (globėjais, rūpintojais);</w:t>
      </w:r>
    </w:p>
    <w:p w14:paraId="12406B3B" w14:textId="77777777" w:rsidR="00591485" w:rsidRDefault="00591485" w:rsidP="00591485">
      <w:pPr>
        <w:ind w:firstLine="709"/>
        <w:jc w:val="both"/>
        <w:rPr>
          <w:rStyle w:val="fontstyle21"/>
        </w:rPr>
      </w:pPr>
      <w:r>
        <w:rPr>
          <w:rStyle w:val="fontstyle21"/>
        </w:rPr>
        <w:t>9.3. dalykų pamokų skaičiaus perskirstymas pagal poreikį;</w:t>
      </w:r>
    </w:p>
    <w:p w14:paraId="4C5E61F7" w14:textId="77777777" w:rsidR="00591485" w:rsidRDefault="00591485" w:rsidP="00591485">
      <w:pPr>
        <w:ind w:firstLine="709"/>
        <w:jc w:val="both"/>
        <w:rPr>
          <w:rStyle w:val="fontstyle21"/>
        </w:rPr>
      </w:pPr>
      <w:r>
        <w:rPr>
          <w:rStyle w:val="fontstyle21"/>
        </w:rPr>
        <w:t>9.4. švietimo pagalba programų skirtumams pašalinti pagal sudarytą konsultacijų grafiką;</w:t>
      </w:r>
    </w:p>
    <w:p w14:paraId="5BE12F06" w14:textId="77777777" w:rsidR="00591485" w:rsidRDefault="00591485" w:rsidP="00591485">
      <w:pPr>
        <w:ind w:firstLine="709"/>
        <w:jc w:val="both"/>
        <w:rPr>
          <w:rStyle w:val="fontstyle21"/>
        </w:rPr>
      </w:pPr>
      <w:r>
        <w:rPr>
          <w:rStyle w:val="fontstyle21"/>
        </w:rPr>
        <w:t>9.5. galimybė mokytis lietuvių kalbos išlyginamojoje grupėje bei gauti papildomą švietimo pagalbą;</w:t>
      </w:r>
    </w:p>
    <w:p w14:paraId="68D5E167" w14:textId="77777777" w:rsidR="00591485" w:rsidRDefault="00591485" w:rsidP="00591485">
      <w:pPr>
        <w:ind w:firstLine="709"/>
        <w:jc w:val="both"/>
        <w:rPr>
          <w:rStyle w:val="fontstyle21"/>
        </w:rPr>
      </w:pPr>
      <w:r>
        <w:rPr>
          <w:rStyle w:val="fontstyle21"/>
        </w:rPr>
        <w:t>9.6. mokinio individualios pažangos stebėsėna;</w:t>
      </w:r>
    </w:p>
    <w:p w14:paraId="70351FA8" w14:textId="77777777" w:rsidR="00591485" w:rsidRDefault="00591485" w:rsidP="00591485">
      <w:pPr>
        <w:ind w:firstLine="709"/>
        <w:jc w:val="both"/>
        <w:rPr>
          <w:rStyle w:val="fontstyle21"/>
        </w:rPr>
      </w:pPr>
      <w:r>
        <w:rPr>
          <w:rStyle w:val="fontstyle21"/>
        </w:rPr>
        <w:t>9.7. neformaliojo vaikų švietimo veiklų pasiūla, padėsianti mokiniui greičiau integruotis;</w:t>
      </w:r>
    </w:p>
    <w:p w14:paraId="410C57CF" w14:textId="77777777" w:rsidR="00591485" w:rsidRDefault="00591485" w:rsidP="00591485">
      <w:pPr>
        <w:ind w:firstLine="709"/>
        <w:jc w:val="both"/>
        <w:rPr>
          <w:rStyle w:val="fontstyle21"/>
        </w:rPr>
      </w:pPr>
      <w:r>
        <w:rPr>
          <w:rStyle w:val="fontstyle21"/>
        </w:rPr>
        <w:t>10. Išlyginamųjų klasių ir išlyginamųjų mobiliųjų grupių sudarymas:</w:t>
      </w:r>
    </w:p>
    <w:p w14:paraId="119169B5" w14:textId="77777777" w:rsidR="00591485" w:rsidRDefault="00591485" w:rsidP="00591485">
      <w:pPr>
        <w:ind w:firstLine="709"/>
        <w:jc w:val="both"/>
        <w:rPr>
          <w:rStyle w:val="fontstyle21"/>
        </w:rPr>
      </w:pPr>
      <w:r>
        <w:rPr>
          <w:rStyle w:val="fontstyle21"/>
        </w:rPr>
        <w:t>10.1. Išlyginamosios klasės ar išlyginamosios mobiliosios grupės Gimnazijoje komplektuojamos Šalčininkų rajono savivaldybės administracijos sprendimu;</w:t>
      </w:r>
    </w:p>
    <w:p w14:paraId="1290FF80" w14:textId="77777777" w:rsidR="00591485" w:rsidRDefault="00591485" w:rsidP="00591485">
      <w:pPr>
        <w:ind w:firstLine="709"/>
        <w:jc w:val="both"/>
        <w:rPr>
          <w:rStyle w:val="fontstyle21"/>
        </w:rPr>
      </w:pPr>
      <w:r>
        <w:rPr>
          <w:rStyle w:val="fontstyle21"/>
        </w:rPr>
        <w:t>10.2. Nemokantys lietuvių kalbos mokiniai, pageidaujantys mokytis lietuvių kalbos išlyginamojoje klasėje arba išlyginamojoje mobiliojoje grupėje, Gimnazijos direktoriui pateikia prašymą. Prašymą už vaiką iki 14 metų pateikia vienas iš tėvų (globėjų, rūpintojų),  4–16 metų vaikas – turintis vieno iš tėvų (globėjų, rūpintojų) raštišką sutikimą;</w:t>
      </w:r>
    </w:p>
    <w:p w14:paraId="5FA6948F" w14:textId="77777777" w:rsidR="00591485" w:rsidRDefault="00591485" w:rsidP="00591485">
      <w:pPr>
        <w:ind w:firstLine="709"/>
        <w:jc w:val="both"/>
        <w:rPr>
          <w:rStyle w:val="fontstyle21"/>
        </w:rPr>
      </w:pPr>
      <w:r>
        <w:rPr>
          <w:rStyle w:val="fontstyle21"/>
        </w:rPr>
        <w:t>10.3. Priėmimas į išlyginamąsias klases ir išlyginamąsias mobiliąsias grupes gali būti vykdomas visus mokslo metus. Priėmimas mokyti įforminamas mokymosi sutartimi;</w:t>
      </w:r>
    </w:p>
    <w:p w14:paraId="149E2198" w14:textId="77777777" w:rsidR="00591485" w:rsidRDefault="00591485" w:rsidP="00591485">
      <w:pPr>
        <w:ind w:firstLine="709"/>
        <w:jc w:val="both"/>
        <w:rPr>
          <w:color w:val="000000"/>
          <w:szCs w:val="24"/>
        </w:rPr>
      </w:pPr>
      <w:r>
        <w:rPr>
          <w:rStyle w:val="fontstyle21"/>
        </w:rPr>
        <w:t xml:space="preserve">10.4. Mokiniai, priimti į išlyginamąją klasę ar išlyginamąją mobiliąją grupę mokytis lietuvių kalbos, registruojami Mokinių registre. </w:t>
      </w:r>
      <w:r w:rsidRPr="00F77F28">
        <w:rPr>
          <w:color w:val="000000"/>
          <w:szCs w:val="24"/>
        </w:rPr>
        <w:t>Mokiniams, besimokantiems išlyginamojoje grupėje, lietuvių kalbos pamokų</w:t>
      </w:r>
      <w:r>
        <w:rPr>
          <w:color w:val="000000"/>
          <w:szCs w:val="24"/>
        </w:rPr>
        <w:t xml:space="preserve"> </w:t>
      </w:r>
      <w:r w:rsidRPr="00F77F28">
        <w:rPr>
          <w:color w:val="000000"/>
          <w:szCs w:val="24"/>
        </w:rPr>
        <w:t>paskirstymas numatomas individualiajame ugdymo plane. Dalį lietuvių kalbos pamokų mokiniai</w:t>
      </w:r>
      <w:r>
        <w:rPr>
          <w:color w:val="000000"/>
          <w:szCs w:val="24"/>
        </w:rPr>
        <w:t xml:space="preserve"> </w:t>
      </w:r>
      <w:r w:rsidRPr="00F77F28">
        <w:rPr>
          <w:color w:val="000000"/>
          <w:szCs w:val="24"/>
        </w:rPr>
        <w:t>lanko kartu su visa klasę, likusias pamokas mokiniai mokosi išlyginamojoje grupėje.</w:t>
      </w:r>
    </w:p>
    <w:p w14:paraId="117B906D" w14:textId="77777777" w:rsidR="00591485" w:rsidRDefault="00591485" w:rsidP="00591485">
      <w:pPr>
        <w:ind w:firstLine="709"/>
        <w:jc w:val="both"/>
        <w:rPr>
          <w:color w:val="000000"/>
          <w:szCs w:val="24"/>
        </w:rPr>
      </w:pPr>
      <w:r w:rsidRPr="00F77F28">
        <w:rPr>
          <w:color w:val="000000"/>
          <w:szCs w:val="24"/>
        </w:rPr>
        <w:t>1</w:t>
      </w:r>
      <w:r>
        <w:rPr>
          <w:color w:val="000000"/>
          <w:szCs w:val="24"/>
        </w:rPr>
        <w:t>2</w:t>
      </w:r>
      <w:r w:rsidRPr="00F77F28">
        <w:rPr>
          <w:color w:val="000000"/>
          <w:szCs w:val="24"/>
        </w:rPr>
        <w:t>. Lietuvių kalbos mokytojas, atsižvelgdamas į lietuvių kalbos dalyko programai skirtų</w:t>
      </w:r>
      <w:r>
        <w:rPr>
          <w:color w:val="000000"/>
          <w:szCs w:val="24"/>
        </w:rPr>
        <w:t xml:space="preserve"> </w:t>
      </w:r>
      <w:r w:rsidRPr="00F77F28">
        <w:rPr>
          <w:color w:val="000000"/>
          <w:szCs w:val="24"/>
        </w:rPr>
        <w:t>pamokų skaičių, parengia Išlyginamąją lietuvių kalbos programą.</w:t>
      </w:r>
    </w:p>
    <w:p w14:paraId="4C604EA8" w14:textId="77777777" w:rsidR="00591485" w:rsidRDefault="00591485" w:rsidP="00591485">
      <w:pPr>
        <w:ind w:firstLine="709"/>
        <w:jc w:val="both"/>
        <w:rPr>
          <w:color w:val="000000"/>
          <w:szCs w:val="24"/>
        </w:rPr>
      </w:pPr>
      <w:r w:rsidRPr="00F77F28">
        <w:rPr>
          <w:color w:val="000000"/>
          <w:szCs w:val="24"/>
        </w:rPr>
        <w:t>1</w:t>
      </w:r>
      <w:r>
        <w:rPr>
          <w:color w:val="000000"/>
          <w:szCs w:val="24"/>
        </w:rPr>
        <w:t>3</w:t>
      </w:r>
      <w:r w:rsidRPr="00F77F28">
        <w:rPr>
          <w:color w:val="000000"/>
          <w:szCs w:val="24"/>
        </w:rPr>
        <w:t>. Lietuvių kalbos mokymui išlyginamojoje klasėje skiriama nuo 20 iki 25 valandų per</w:t>
      </w:r>
      <w:r>
        <w:rPr>
          <w:color w:val="000000"/>
          <w:szCs w:val="24"/>
        </w:rPr>
        <w:t xml:space="preserve"> </w:t>
      </w:r>
      <w:r w:rsidRPr="00F77F28">
        <w:rPr>
          <w:color w:val="000000"/>
          <w:szCs w:val="24"/>
        </w:rPr>
        <w:t>savaitę.</w:t>
      </w:r>
    </w:p>
    <w:p w14:paraId="25B6718D" w14:textId="77777777" w:rsidR="00591485" w:rsidRDefault="00591485" w:rsidP="00591485">
      <w:pPr>
        <w:ind w:firstLine="709"/>
        <w:jc w:val="both"/>
        <w:rPr>
          <w:color w:val="000000"/>
          <w:szCs w:val="24"/>
        </w:rPr>
      </w:pPr>
      <w:r w:rsidRPr="00F77F28">
        <w:rPr>
          <w:color w:val="000000"/>
          <w:szCs w:val="24"/>
        </w:rPr>
        <w:t>1</w:t>
      </w:r>
      <w:r>
        <w:rPr>
          <w:color w:val="000000"/>
          <w:szCs w:val="24"/>
        </w:rPr>
        <w:t>4</w:t>
      </w:r>
      <w:r w:rsidRPr="00F77F28">
        <w:rPr>
          <w:color w:val="000000"/>
          <w:szCs w:val="24"/>
        </w:rPr>
        <w:t>. Mokslo metus išlyginamojoje klasėje pradėjus nuo spalio–lapkričio mėnesio, lietuvių</w:t>
      </w:r>
      <w:r>
        <w:rPr>
          <w:color w:val="000000"/>
          <w:szCs w:val="24"/>
        </w:rPr>
        <w:t xml:space="preserve"> </w:t>
      </w:r>
      <w:r w:rsidRPr="00F77F28">
        <w:rPr>
          <w:color w:val="000000"/>
          <w:szCs w:val="24"/>
        </w:rPr>
        <w:t>kalbos mokymui skiriama iki 28 savaitinių valandų per savaitę.</w:t>
      </w:r>
    </w:p>
    <w:p w14:paraId="632F04FD" w14:textId="77777777" w:rsidR="00591485" w:rsidRDefault="00591485" w:rsidP="00591485">
      <w:pPr>
        <w:ind w:firstLine="709"/>
        <w:jc w:val="both"/>
        <w:rPr>
          <w:color w:val="000000"/>
          <w:szCs w:val="24"/>
        </w:rPr>
      </w:pPr>
      <w:r w:rsidRPr="00F77F28">
        <w:rPr>
          <w:color w:val="000000"/>
          <w:szCs w:val="24"/>
        </w:rPr>
        <w:t>1</w:t>
      </w:r>
      <w:r>
        <w:rPr>
          <w:color w:val="000000"/>
          <w:szCs w:val="24"/>
        </w:rPr>
        <w:t>5</w:t>
      </w:r>
      <w:r w:rsidRPr="00F77F28">
        <w:rPr>
          <w:color w:val="000000"/>
          <w:szCs w:val="24"/>
        </w:rPr>
        <w:t>. Išlyginamojoje mobiliojoje grupėje lietuvių kalbos mokymas intensyvinamas ir</w:t>
      </w:r>
      <w:r>
        <w:rPr>
          <w:color w:val="000000"/>
          <w:szCs w:val="24"/>
        </w:rPr>
        <w:t xml:space="preserve"> </w:t>
      </w:r>
      <w:r w:rsidRPr="00F77F28">
        <w:rPr>
          <w:color w:val="000000"/>
          <w:szCs w:val="24"/>
        </w:rPr>
        <w:t>individualizuojamas skiriant 20 savaitinių valandų per savaitę.</w:t>
      </w:r>
    </w:p>
    <w:p w14:paraId="1DDF44CA" w14:textId="77777777" w:rsidR="00591485" w:rsidRDefault="00591485" w:rsidP="00591485">
      <w:pPr>
        <w:ind w:firstLine="709"/>
        <w:jc w:val="both"/>
        <w:rPr>
          <w:color w:val="000000"/>
          <w:szCs w:val="24"/>
        </w:rPr>
      </w:pPr>
      <w:r w:rsidRPr="00F77F28">
        <w:rPr>
          <w:color w:val="000000"/>
          <w:szCs w:val="24"/>
        </w:rPr>
        <w:lastRenderedPageBreak/>
        <w:t>1</w:t>
      </w:r>
      <w:r>
        <w:rPr>
          <w:color w:val="000000"/>
          <w:szCs w:val="24"/>
        </w:rPr>
        <w:t>6</w:t>
      </w:r>
      <w:r w:rsidRPr="00F77F28">
        <w:rPr>
          <w:color w:val="000000"/>
          <w:szCs w:val="24"/>
        </w:rPr>
        <w:t>. Mokinių, nemokančių ar nepakankamai mokančių lietuvių kalbą, intensyvus lietuvių</w:t>
      </w:r>
      <w:r>
        <w:rPr>
          <w:color w:val="000000"/>
          <w:szCs w:val="24"/>
        </w:rPr>
        <w:t xml:space="preserve"> </w:t>
      </w:r>
      <w:r w:rsidRPr="00F77F28">
        <w:rPr>
          <w:color w:val="000000"/>
          <w:szCs w:val="24"/>
        </w:rPr>
        <w:t>kalbos mokymas vyksta vienerius metus (išimtiniais atvejais ir ilgiau), o pagalbos teikimas</w:t>
      </w:r>
      <w:r>
        <w:rPr>
          <w:color w:val="000000"/>
          <w:szCs w:val="24"/>
        </w:rPr>
        <w:t xml:space="preserve"> </w:t>
      </w:r>
      <w:r w:rsidRPr="00F77F28">
        <w:rPr>
          <w:color w:val="000000"/>
          <w:szCs w:val="24"/>
        </w:rPr>
        <w:t>numatomas 2 metams.</w:t>
      </w:r>
      <w:r>
        <w:rPr>
          <w:color w:val="000000"/>
          <w:szCs w:val="24"/>
        </w:rPr>
        <w:t xml:space="preserve"> </w:t>
      </w:r>
    </w:p>
    <w:p w14:paraId="195EBBEC" w14:textId="77777777" w:rsidR="00591485" w:rsidRDefault="00591485" w:rsidP="00591485">
      <w:pPr>
        <w:ind w:firstLine="709"/>
        <w:jc w:val="both"/>
        <w:rPr>
          <w:color w:val="000000"/>
          <w:szCs w:val="24"/>
        </w:rPr>
      </w:pPr>
      <w:r w:rsidRPr="00F77F28">
        <w:rPr>
          <w:color w:val="000000"/>
          <w:szCs w:val="24"/>
        </w:rPr>
        <w:t>1</w:t>
      </w:r>
      <w:r>
        <w:rPr>
          <w:color w:val="000000"/>
          <w:szCs w:val="24"/>
        </w:rPr>
        <w:t>7</w:t>
      </w:r>
      <w:r w:rsidRPr="00F77F28">
        <w:rPr>
          <w:color w:val="000000"/>
          <w:szCs w:val="24"/>
        </w:rPr>
        <w:t>. Mokinio mokymosi pažangos vertinimas ir apskaita:</w:t>
      </w:r>
    </w:p>
    <w:p w14:paraId="625C0B99" w14:textId="77777777" w:rsidR="00591485" w:rsidRDefault="00591485" w:rsidP="00591485">
      <w:pPr>
        <w:ind w:firstLine="709"/>
        <w:jc w:val="both"/>
        <w:rPr>
          <w:color w:val="000000"/>
          <w:szCs w:val="24"/>
        </w:rPr>
      </w:pPr>
      <w:r w:rsidRPr="00F77F28">
        <w:rPr>
          <w:color w:val="000000"/>
          <w:szCs w:val="24"/>
        </w:rPr>
        <w:t>1</w:t>
      </w:r>
      <w:r>
        <w:rPr>
          <w:color w:val="000000"/>
          <w:szCs w:val="24"/>
        </w:rPr>
        <w:t>7</w:t>
      </w:r>
      <w:r w:rsidRPr="00F77F28">
        <w:rPr>
          <w:color w:val="000000"/>
          <w:szCs w:val="24"/>
        </w:rPr>
        <w:t>.1. Mokinio mokymosi pažanga fiksuojama elektroniniame dienyne;</w:t>
      </w:r>
    </w:p>
    <w:p w14:paraId="0035D5A3" w14:textId="77777777" w:rsidR="00591485" w:rsidRDefault="00591485" w:rsidP="00591485">
      <w:pPr>
        <w:ind w:firstLine="709"/>
        <w:jc w:val="both"/>
        <w:rPr>
          <w:color w:val="000000"/>
          <w:szCs w:val="24"/>
        </w:rPr>
      </w:pPr>
      <w:r w:rsidRPr="00F77F28">
        <w:rPr>
          <w:color w:val="000000"/>
          <w:szCs w:val="24"/>
        </w:rPr>
        <w:t>1</w:t>
      </w:r>
      <w:r>
        <w:rPr>
          <w:color w:val="000000"/>
          <w:szCs w:val="24"/>
        </w:rPr>
        <w:t>7</w:t>
      </w:r>
      <w:r w:rsidRPr="00F77F28">
        <w:rPr>
          <w:color w:val="000000"/>
          <w:szCs w:val="24"/>
        </w:rPr>
        <w:t>.2. Adaptacinio laikotarpio metu mokinio visų dalykų pažanga nevertinama</w:t>
      </w:r>
      <w:r>
        <w:rPr>
          <w:color w:val="000000"/>
          <w:szCs w:val="24"/>
        </w:rPr>
        <w:t xml:space="preserve"> </w:t>
      </w:r>
      <w:r w:rsidRPr="00F77F28">
        <w:rPr>
          <w:color w:val="000000"/>
          <w:szCs w:val="24"/>
        </w:rPr>
        <w:t>nepatenkinamais pažymiais. Pirmą adaptacinio laikotarpio mėnesį mokinio pažanga nevertinama;</w:t>
      </w:r>
      <w:r>
        <w:rPr>
          <w:color w:val="000000"/>
          <w:szCs w:val="24"/>
        </w:rPr>
        <w:t xml:space="preserve"> </w:t>
      </w:r>
    </w:p>
    <w:p w14:paraId="2C5174A8" w14:textId="77777777" w:rsidR="00591485" w:rsidRDefault="00591485" w:rsidP="00591485">
      <w:pPr>
        <w:ind w:firstLine="709"/>
        <w:jc w:val="both"/>
        <w:rPr>
          <w:color w:val="000000"/>
          <w:szCs w:val="24"/>
        </w:rPr>
      </w:pPr>
      <w:r w:rsidRPr="00F77F28">
        <w:rPr>
          <w:color w:val="000000"/>
          <w:szCs w:val="24"/>
        </w:rPr>
        <w:t>1</w:t>
      </w:r>
      <w:r>
        <w:rPr>
          <w:color w:val="000000"/>
          <w:szCs w:val="24"/>
        </w:rPr>
        <w:t>7</w:t>
      </w:r>
      <w:r w:rsidRPr="00F77F28">
        <w:rPr>
          <w:color w:val="000000"/>
          <w:szCs w:val="24"/>
        </w:rPr>
        <w:t>.3. Lietuvių kalbos ir literatūros pažanga 1 metų laikotarpiu vertinama „padarė pažangą“</w:t>
      </w:r>
      <w:r>
        <w:rPr>
          <w:color w:val="000000"/>
          <w:szCs w:val="24"/>
        </w:rPr>
        <w:t xml:space="preserve"> </w:t>
      </w:r>
      <w:r w:rsidRPr="00F77F28">
        <w:rPr>
          <w:color w:val="000000"/>
          <w:szCs w:val="24"/>
        </w:rPr>
        <w:t>(„p.p“) ir „nepadarė pažangos“ („n.p“);</w:t>
      </w:r>
    </w:p>
    <w:p w14:paraId="4BF50B7A" w14:textId="77777777" w:rsidR="00591485" w:rsidRDefault="00591485" w:rsidP="00591485">
      <w:pPr>
        <w:ind w:firstLine="709"/>
        <w:jc w:val="both"/>
        <w:rPr>
          <w:color w:val="000000"/>
          <w:szCs w:val="24"/>
        </w:rPr>
      </w:pPr>
      <w:r w:rsidRPr="00F77F28">
        <w:rPr>
          <w:color w:val="000000"/>
          <w:szCs w:val="24"/>
        </w:rPr>
        <w:t>1</w:t>
      </w:r>
      <w:r>
        <w:rPr>
          <w:color w:val="000000"/>
          <w:szCs w:val="24"/>
        </w:rPr>
        <w:t>7</w:t>
      </w:r>
      <w:r w:rsidRPr="00F77F28">
        <w:rPr>
          <w:color w:val="000000"/>
          <w:szCs w:val="24"/>
        </w:rPr>
        <w:t>.4. Mokslo metų pabaigoje organizuojamas mokinio lietuvių kalbos pasiekimų</w:t>
      </w:r>
      <w:r>
        <w:rPr>
          <w:color w:val="000000"/>
          <w:szCs w:val="24"/>
        </w:rPr>
        <w:t xml:space="preserve"> </w:t>
      </w:r>
      <w:r w:rsidRPr="00F77F28">
        <w:rPr>
          <w:color w:val="000000"/>
          <w:szCs w:val="24"/>
        </w:rPr>
        <w:t>patikrinimas. Pasiekimų patikrinimo įvertinimas fiksuojamas elektroniniame dienyne</w:t>
      </w:r>
      <w:r>
        <w:rPr>
          <w:color w:val="000000"/>
          <w:szCs w:val="24"/>
        </w:rPr>
        <w:t xml:space="preserve"> </w:t>
      </w:r>
      <w:r w:rsidRPr="00F77F28">
        <w:rPr>
          <w:color w:val="000000"/>
          <w:szCs w:val="24"/>
        </w:rPr>
        <w:t>„įskaityta“/“neįskaityta“ („įsk.“/„neįsk.“) ir laikomas metiniu lietuvių kalbos pasiekimų įvertinimu.</w:t>
      </w:r>
    </w:p>
    <w:p w14:paraId="12C62343" w14:textId="77777777" w:rsidR="00591485" w:rsidRDefault="00591485" w:rsidP="00591485">
      <w:pPr>
        <w:jc w:val="both"/>
        <w:rPr>
          <w:color w:val="000000"/>
          <w:szCs w:val="24"/>
        </w:rPr>
      </w:pPr>
    </w:p>
    <w:p w14:paraId="56436FF2" w14:textId="77777777" w:rsidR="00591485" w:rsidRDefault="00591485" w:rsidP="00591485">
      <w:pPr>
        <w:jc w:val="center"/>
        <w:rPr>
          <w:b/>
          <w:bCs/>
          <w:color w:val="000000"/>
          <w:szCs w:val="24"/>
        </w:rPr>
      </w:pPr>
      <w:r w:rsidRPr="00F77F28">
        <w:rPr>
          <w:b/>
          <w:bCs/>
          <w:color w:val="000000"/>
          <w:szCs w:val="24"/>
        </w:rPr>
        <w:t>III SKYRIUS</w:t>
      </w:r>
      <w:r w:rsidRPr="00F77F28">
        <w:rPr>
          <w:b/>
          <w:bCs/>
          <w:color w:val="000000"/>
        </w:rPr>
        <w:br/>
      </w:r>
      <w:r w:rsidRPr="00F77F28">
        <w:rPr>
          <w:b/>
          <w:bCs/>
          <w:color w:val="000000"/>
          <w:szCs w:val="24"/>
        </w:rPr>
        <w:t>BAIGIAMOSIOS NUOSTATOS</w:t>
      </w:r>
    </w:p>
    <w:p w14:paraId="742A7000" w14:textId="77777777" w:rsidR="00591485" w:rsidRDefault="00591485" w:rsidP="00591485">
      <w:pPr>
        <w:ind w:firstLine="709"/>
        <w:jc w:val="both"/>
        <w:rPr>
          <w:b/>
          <w:bCs/>
          <w:color w:val="000000"/>
        </w:rPr>
      </w:pPr>
    </w:p>
    <w:p w14:paraId="1B17AF15" w14:textId="77777777" w:rsidR="00591485" w:rsidRDefault="00591485" w:rsidP="00591485">
      <w:pPr>
        <w:ind w:firstLine="709"/>
        <w:jc w:val="both"/>
        <w:rPr>
          <w:color w:val="000000"/>
          <w:szCs w:val="24"/>
        </w:rPr>
      </w:pPr>
      <w:r w:rsidRPr="00F77F28">
        <w:rPr>
          <w:color w:val="000000"/>
          <w:szCs w:val="24"/>
        </w:rPr>
        <w:t>1</w:t>
      </w:r>
      <w:r>
        <w:rPr>
          <w:color w:val="000000"/>
          <w:szCs w:val="24"/>
        </w:rPr>
        <w:t>8</w:t>
      </w:r>
      <w:r w:rsidRPr="00F77F28">
        <w:rPr>
          <w:color w:val="000000"/>
          <w:szCs w:val="24"/>
        </w:rPr>
        <w:t>. Aprašas įsigalioja nuo patvirtinimo datos.</w:t>
      </w:r>
    </w:p>
    <w:p w14:paraId="76A46E80" w14:textId="77777777" w:rsidR="00591485" w:rsidRDefault="00591485" w:rsidP="00591485">
      <w:pPr>
        <w:ind w:firstLine="709"/>
        <w:jc w:val="both"/>
        <w:rPr>
          <w:color w:val="000000"/>
          <w:szCs w:val="24"/>
        </w:rPr>
      </w:pPr>
      <w:r>
        <w:rPr>
          <w:color w:val="000000"/>
          <w:szCs w:val="24"/>
        </w:rPr>
        <w:t>19</w:t>
      </w:r>
      <w:r w:rsidRPr="00F77F28">
        <w:rPr>
          <w:color w:val="000000"/>
          <w:szCs w:val="24"/>
        </w:rPr>
        <w:t>. Aprašas peržiūrimas ir atnaujinamas pasikeitus teisės aktams.</w:t>
      </w:r>
    </w:p>
    <w:p w14:paraId="1D301558" w14:textId="77777777" w:rsidR="00591485" w:rsidRPr="007670CC" w:rsidRDefault="00591485" w:rsidP="00591485">
      <w:pPr>
        <w:ind w:firstLine="709"/>
        <w:jc w:val="both"/>
        <w:rPr>
          <w:color w:val="000000"/>
          <w:szCs w:val="24"/>
        </w:rPr>
      </w:pPr>
      <w:r w:rsidRPr="00F77F28">
        <w:rPr>
          <w:color w:val="000000"/>
          <w:szCs w:val="24"/>
        </w:rPr>
        <w:t>2</w:t>
      </w:r>
      <w:r>
        <w:rPr>
          <w:color w:val="000000"/>
          <w:szCs w:val="24"/>
        </w:rPr>
        <w:t>0</w:t>
      </w:r>
      <w:r w:rsidRPr="00F77F28">
        <w:rPr>
          <w:color w:val="000000"/>
          <w:szCs w:val="24"/>
        </w:rPr>
        <w:t>. Aprašas skelbiamas Gimnazijos internetinėje svetainėje</w:t>
      </w:r>
      <w:r>
        <w:rPr>
          <w:color w:val="000000"/>
          <w:szCs w:val="24"/>
        </w:rPr>
        <w:t>.</w:t>
      </w:r>
    </w:p>
    <w:p w14:paraId="46B519B1" w14:textId="03414015" w:rsidR="00340BAA" w:rsidRDefault="00340BAA" w:rsidP="00B13FD1">
      <w:pPr>
        <w:ind w:firstLine="567"/>
        <w:jc w:val="center"/>
        <w:textAlignment w:val="baseline"/>
        <w:rPr>
          <w:szCs w:val="24"/>
        </w:rPr>
      </w:pPr>
    </w:p>
    <w:p w14:paraId="3B529C13" w14:textId="7C6EB872" w:rsidR="005A7042" w:rsidRDefault="00D546FB" w:rsidP="00B13FD1">
      <w:pPr>
        <w:ind w:firstLine="567"/>
        <w:jc w:val="center"/>
        <w:textAlignment w:val="baseline"/>
        <w:rPr>
          <w:szCs w:val="24"/>
        </w:rPr>
      </w:pPr>
      <w:r>
        <w:rPr>
          <w:szCs w:val="24"/>
        </w:rPr>
        <w:t>_____________</w:t>
      </w:r>
      <w:r w:rsidR="005A7042">
        <w:rPr>
          <w:szCs w:val="24"/>
        </w:rPr>
        <w:br w:type="page"/>
      </w:r>
    </w:p>
    <w:p w14:paraId="7D45A75A" w14:textId="77777777" w:rsidR="005A7042" w:rsidRPr="00CD7435" w:rsidRDefault="005A7042" w:rsidP="005A7042">
      <w:pPr>
        <w:ind w:left="6379"/>
        <w:jc w:val="right"/>
        <w:rPr>
          <w:bCs/>
          <w:caps/>
          <w:sz w:val="20"/>
        </w:rPr>
      </w:pPr>
      <w:r w:rsidRPr="00CD7435">
        <w:rPr>
          <w:bCs/>
          <w:sz w:val="20"/>
        </w:rPr>
        <w:lastRenderedPageBreak/>
        <w:t>202</w:t>
      </w:r>
      <w:r>
        <w:rPr>
          <w:bCs/>
          <w:sz w:val="20"/>
        </w:rPr>
        <w:t>5</w:t>
      </w:r>
      <w:r w:rsidRPr="00CD7435">
        <w:rPr>
          <w:bCs/>
          <w:sz w:val="20"/>
        </w:rPr>
        <w:t>–202</w:t>
      </w:r>
      <w:r>
        <w:rPr>
          <w:bCs/>
          <w:sz w:val="20"/>
        </w:rPr>
        <w:t>6</w:t>
      </w:r>
      <w:r w:rsidRPr="00CD7435">
        <w:rPr>
          <w:bCs/>
          <w:sz w:val="20"/>
        </w:rPr>
        <w:t xml:space="preserve"> mokslo metų pradinio, pagrindinio ir vidurinio ugdymo programų ugdymo planų</w:t>
      </w:r>
    </w:p>
    <w:p w14:paraId="74322725" w14:textId="5A5EBBE0" w:rsidR="005A7042" w:rsidRDefault="005A7042" w:rsidP="005A7042">
      <w:pPr>
        <w:ind w:left="6379"/>
        <w:jc w:val="right"/>
      </w:pPr>
      <w:r>
        <w:t>Priedas Nr. 10</w:t>
      </w:r>
    </w:p>
    <w:p w14:paraId="1003CFC0" w14:textId="77777777" w:rsidR="005A7042" w:rsidRDefault="005A7042" w:rsidP="005A7042">
      <w:pPr>
        <w:ind w:left="5184" w:firstLine="1296"/>
        <w:rPr>
          <w:sz w:val="20"/>
        </w:rPr>
      </w:pPr>
    </w:p>
    <w:p w14:paraId="6B3A66AE" w14:textId="06C0081C" w:rsidR="005A7042" w:rsidRPr="000B3727" w:rsidRDefault="005A7042" w:rsidP="005A7042">
      <w:pPr>
        <w:ind w:left="5184" w:firstLine="1296"/>
        <w:rPr>
          <w:sz w:val="20"/>
        </w:rPr>
      </w:pPr>
      <w:r w:rsidRPr="000B3727">
        <w:rPr>
          <w:sz w:val="20"/>
        </w:rPr>
        <w:t>PATVIRTINTA</w:t>
      </w:r>
    </w:p>
    <w:p w14:paraId="3A8222FD" w14:textId="77777777" w:rsidR="005A7042" w:rsidRPr="00DD4049" w:rsidRDefault="005A7042" w:rsidP="005A7042">
      <w:pPr>
        <w:ind w:left="6480"/>
        <w:rPr>
          <w:sz w:val="20"/>
        </w:rPr>
      </w:pPr>
      <w:r w:rsidRPr="000B3727">
        <w:rPr>
          <w:sz w:val="20"/>
        </w:rPr>
        <w:t xml:space="preserve">Šalčininkų „Santarvės“ gimnazijos direktorės  </w:t>
      </w:r>
      <w:r w:rsidRPr="00DD4049">
        <w:rPr>
          <w:sz w:val="20"/>
        </w:rPr>
        <w:t>2017 m. gruodžio 18 d.</w:t>
      </w:r>
    </w:p>
    <w:p w14:paraId="2D850E77" w14:textId="77777777" w:rsidR="005A7042" w:rsidRPr="00DD4049" w:rsidRDefault="005A7042" w:rsidP="005A7042">
      <w:pPr>
        <w:ind w:left="5184" w:firstLine="1296"/>
        <w:rPr>
          <w:sz w:val="20"/>
        </w:rPr>
      </w:pPr>
      <w:r w:rsidRPr="00DD4049">
        <w:rPr>
          <w:sz w:val="20"/>
        </w:rPr>
        <w:t xml:space="preserve">įsakymu Nr. V1-107 </w:t>
      </w:r>
    </w:p>
    <w:p w14:paraId="6488BACD" w14:textId="77777777" w:rsidR="005A7042" w:rsidRDefault="005A7042" w:rsidP="005A7042">
      <w:pPr>
        <w:jc w:val="center"/>
        <w:rPr>
          <w:b/>
        </w:rPr>
      </w:pPr>
    </w:p>
    <w:p w14:paraId="6C7346ED" w14:textId="77777777" w:rsidR="005A7042" w:rsidRPr="00D97549" w:rsidRDefault="005A7042" w:rsidP="005A7042">
      <w:pPr>
        <w:pStyle w:val="Default"/>
        <w:jc w:val="center"/>
        <w:rPr>
          <w:b/>
          <w:bCs/>
          <w:szCs w:val="23"/>
        </w:rPr>
      </w:pPr>
      <w:r w:rsidRPr="00D97549">
        <w:rPr>
          <w:b/>
          <w:bCs/>
          <w:szCs w:val="23"/>
        </w:rPr>
        <w:t xml:space="preserve">ŠALČININKŲ „SANTARVĖS“  GIMNAZIJOS </w:t>
      </w:r>
    </w:p>
    <w:p w14:paraId="28CE392D" w14:textId="6EB56441" w:rsidR="005A7042" w:rsidRPr="00D97549" w:rsidRDefault="005A7042" w:rsidP="005A7042">
      <w:pPr>
        <w:pStyle w:val="Default"/>
        <w:jc w:val="center"/>
        <w:rPr>
          <w:b/>
          <w:bCs/>
          <w:szCs w:val="23"/>
        </w:rPr>
      </w:pPr>
      <w:r w:rsidRPr="00D97549">
        <w:rPr>
          <w:b/>
          <w:bCs/>
          <w:szCs w:val="23"/>
        </w:rPr>
        <w:t xml:space="preserve">MOKINIŲ TURIZMO RENGINIŲ ORGANIZAVIMO TVARKOS APRAŠAS </w:t>
      </w:r>
    </w:p>
    <w:p w14:paraId="5BBFCE07" w14:textId="4A9E0DF6" w:rsidR="000A7F3C" w:rsidRDefault="000A7F3C" w:rsidP="000A7F3C">
      <w:pPr>
        <w:pStyle w:val="Antrat2"/>
        <w:numPr>
          <w:ilvl w:val="0"/>
          <w:numId w:val="0"/>
        </w:numPr>
        <w:spacing w:before="0" w:after="0"/>
      </w:pPr>
    </w:p>
    <w:p w14:paraId="2C8A82DD" w14:textId="482778EF" w:rsidR="000A7F3C" w:rsidRPr="000A7F3C" w:rsidRDefault="000A7F3C" w:rsidP="000A7F3C">
      <w:pPr>
        <w:jc w:val="center"/>
        <w:rPr>
          <w:b/>
          <w:bCs/>
          <w:lang w:eastAsia="lt-LT"/>
        </w:rPr>
      </w:pPr>
      <w:r w:rsidRPr="000A7F3C">
        <w:rPr>
          <w:b/>
          <w:bCs/>
          <w:lang w:eastAsia="lt-LT"/>
        </w:rPr>
        <w:t>I SKYRIUS</w:t>
      </w:r>
    </w:p>
    <w:p w14:paraId="2635D07D" w14:textId="19C93FC5" w:rsidR="005A7042" w:rsidRDefault="005A7042" w:rsidP="000A7F3C">
      <w:pPr>
        <w:pStyle w:val="Antrat2"/>
        <w:numPr>
          <w:ilvl w:val="0"/>
          <w:numId w:val="0"/>
        </w:numPr>
        <w:spacing w:before="0" w:after="0"/>
      </w:pPr>
      <w:r>
        <w:t>BENDROSIOS NUOSTATO</w:t>
      </w:r>
      <w:r w:rsidR="000C49A7">
        <w:t>S</w:t>
      </w:r>
    </w:p>
    <w:p w14:paraId="798C11D7" w14:textId="77777777" w:rsidR="005A7042" w:rsidRDefault="005A7042" w:rsidP="005A7042">
      <w:pPr>
        <w:jc w:val="both"/>
      </w:pPr>
    </w:p>
    <w:p w14:paraId="0D955B6C" w14:textId="77777777" w:rsidR="005A7042" w:rsidRPr="00044DB2" w:rsidRDefault="005A7042" w:rsidP="005A7042">
      <w:pPr>
        <w:pStyle w:val="Default"/>
        <w:numPr>
          <w:ilvl w:val="0"/>
          <w:numId w:val="36"/>
        </w:numPr>
        <w:tabs>
          <w:tab w:val="left" w:pos="1134"/>
        </w:tabs>
        <w:ind w:left="0" w:firstLine="709"/>
        <w:jc w:val="both"/>
      </w:pPr>
      <w:r w:rsidRPr="00673DD7">
        <w:t xml:space="preserve">Šalčininkų </w:t>
      </w:r>
      <w:r>
        <w:t>„Santarvės“ gimnazijos</w:t>
      </w:r>
      <w:r w:rsidRPr="00673DD7">
        <w:t xml:space="preserve"> mokinių </w:t>
      </w:r>
      <w:r>
        <w:t>turizmo organizavimo tvarkos aprašas (toliau – Apraš</w:t>
      </w:r>
      <w:r w:rsidRPr="00044DB2">
        <w:t>as) nustato mokinių turizmo renginių (žygių, išvykų, ekskursijų, sąskrydžių, varžybų) (toliau – turizmo renginiai) organizavimo tvarką.</w:t>
      </w:r>
    </w:p>
    <w:p w14:paraId="35E0EA85" w14:textId="77777777" w:rsidR="005A7042" w:rsidRPr="00044DB2" w:rsidRDefault="005A7042" w:rsidP="005A7042">
      <w:pPr>
        <w:pStyle w:val="Default"/>
        <w:numPr>
          <w:ilvl w:val="0"/>
          <w:numId w:val="36"/>
        </w:numPr>
        <w:tabs>
          <w:tab w:val="left" w:pos="1134"/>
        </w:tabs>
        <w:ind w:left="0" w:firstLine="709"/>
        <w:jc w:val="both"/>
      </w:pPr>
      <w:r w:rsidRPr="00044DB2">
        <w:t>Aprašo tikslas – reglamentuoti turizmo renginių organizavimą, vykdymą ir laiduoti renginiuose dalyvaujančių vaikų saugumą.</w:t>
      </w:r>
    </w:p>
    <w:p w14:paraId="1091B135" w14:textId="60AF8031" w:rsidR="005A7042" w:rsidRPr="00044DB2" w:rsidRDefault="005A7042" w:rsidP="005A7042">
      <w:pPr>
        <w:pStyle w:val="Default"/>
        <w:numPr>
          <w:ilvl w:val="0"/>
          <w:numId w:val="36"/>
        </w:numPr>
        <w:tabs>
          <w:tab w:val="left" w:pos="1134"/>
        </w:tabs>
        <w:ind w:left="0" w:firstLine="709"/>
        <w:jc w:val="both"/>
      </w:pPr>
      <w:r w:rsidRPr="00044DB2">
        <w:t>Mokinių grupės, naudodamosios</w:t>
      </w:r>
      <w:r w:rsidR="00D546FB">
        <w:t xml:space="preserve"> </w:t>
      </w:r>
      <w:r w:rsidRPr="00044DB2">
        <w:t>visuomeniniais, vandens keliais, keliaudamos draustiniais ar kitomis riboto lankomumo teritorijomis, privalo vadovautis saugaus eismo taisyklėmis, nustatytomis šiems keliams ir teritorijoms.</w:t>
      </w:r>
    </w:p>
    <w:p w14:paraId="4047FD45" w14:textId="77777777" w:rsidR="005A7042" w:rsidRPr="00044DB2" w:rsidRDefault="005A7042" w:rsidP="005A7042">
      <w:pPr>
        <w:pStyle w:val="Default"/>
        <w:numPr>
          <w:ilvl w:val="0"/>
          <w:numId w:val="36"/>
        </w:numPr>
        <w:tabs>
          <w:tab w:val="left" w:pos="1134"/>
        </w:tabs>
        <w:ind w:left="0" w:firstLine="709"/>
        <w:jc w:val="both"/>
      </w:pPr>
      <w:r w:rsidRPr="00044DB2">
        <w:t xml:space="preserve">Apraše vartojamos sąvokos: </w:t>
      </w:r>
    </w:p>
    <w:p w14:paraId="24CC10B1" w14:textId="77777777" w:rsidR="005A7042" w:rsidRPr="00044DB2" w:rsidRDefault="005A7042" w:rsidP="005A7042">
      <w:pPr>
        <w:pStyle w:val="Default"/>
        <w:numPr>
          <w:ilvl w:val="1"/>
          <w:numId w:val="36"/>
        </w:numPr>
        <w:tabs>
          <w:tab w:val="left" w:pos="1134"/>
        </w:tabs>
        <w:ind w:left="0" w:firstLine="709"/>
        <w:jc w:val="both"/>
      </w:pPr>
      <w:r w:rsidRPr="00044DB2">
        <w:rPr>
          <w:b/>
        </w:rPr>
        <w:t>ekskursija</w:t>
      </w:r>
      <w:r w:rsidRPr="00044DB2">
        <w:t xml:space="preserve"> – trumpiau kaip parą trunkantis turistinių objektų lankymas nustatytu maršrutu ugdymo tikslais, kurį vykdo gidas arba mokytojas;</w:t>
      </w:r>
    </w:p>
    <w:p w14:paraId="43A91ADC" w14:textId="77777777" w:rsidR="005A7042" w:rsidRPr="00044DB2" w:rsidRDefault="005A7042" w:rsidP="005A7042">
      <w:pPr>
        <w:pStyle w:val="Default"/>
        <w:numPr>
          <w:ilvl w:val="1"/>
          <w:numId w:val="36"/>
        </w:numPr>
        <w:tabs>
          <w:tab w:val="left" w:pos="1134"/>
        </w:tabs>
        <w:ind w:left="0" w:firstLine="709"/>
        <w:jc w:val="both"/>
      </w:pPr>
      <w:r w:rsidRPr="00044DB2">
        <w:rPr>
          <w:b/>
        </w:rPr>
        <w:t>gidas</w:t>
      </w:r>
      <w:r w:rsidRPr="00044DB2">
        <w:t xml:space="preserve"> – asmuo, kuris suteikia specialią informaciją apie lankomus muziejus, meno galerijas, gamtos, kultūros, mokslo, parodų ar kitus objektus arba vietoves;</w:t>
      </w:r>
    </w:p>
    <w:p w14:paraId="49784B7A" w14:textId="77777777" w:rsidR="005A7042" w:rsidRPr="00044DB2" w:rsidRDefault="005A7042" w:rsidP="005A7042">
      <w:pPr>
        <w:pStyle w:val="Default"/>
        <w:numPr>
          <w:ilvl w:val="1"/>
          <w:numId w:val="36"/>
        </w:numPr>
        <w:tabs>
          <w:tab w:val="left" w:pos="1134"/>
        </w:tabs>
        <w:ind w:left="0" w:firstLine="709"/>
        <w:jc w:val="both"/>
      </w:pPr>
      <w:r w:rsidRPr="00044DB2">
        <w:rPr>
          <w:b/>
        </w:rPr>
        <w:t>išvyka</w:t>
      </w:r>
      <w:r w:rsidRPr="00044DB2">
        <w:t xml:space="preserve"> – organizuotas mokinių grupių keliavimas į numatytą turizmo objektą panaudojant transporto priemones;</w:t>
      </w:r>
    </w:p>
    <w:p w14:paraId="26F47431" w14:textId="77777777" w:rsidR="005A7042" w:rsidRPr="00044DB2" w:rsidRDefault="005A7042" w:rsidP="005A7042">
      <w:pPr>
        <w:pStyle w:val="Default"/>
        <w:numPr>
          <w:ilvl w:val="1"/>
          <w:numId w:val="36"/>
        </w:numPr>
        <w:tabs>
          <w:tab w:val="left" w:pos="1134"/>
        </w:tabs>
        <w:ind w:left="0" w:firstLine="709"/>
        <w:jc w:val="both"/>
      </w:pPr>
      <w:r w:rsidRPr="00044DB2">
        <w:rPr>
          <w:b/>
        </w:rPr>
        <w:t>sąskrydis</w:t>
      </w:r>
      <w:r w:rsidRPr="00044DB2">
        <w:t xml:space="preserve"> – organizuotas vaikų susibūrimas gamtinėje aplinkoje (stovyklavietėje) poilsio ar ugdymo tikslais;</w:t>
      </w:r>
    </w:p>
    <w:p w14:paraId="0B1A52B9" w14:textId="77777777" w:rsidR="005A7042" w:rsidRPr="00044DB2" w:rsidRDefault="005A7042" w:rsidP="005A7042">
      <w:pPr>
        <w:pStyle w:val="Default"/>
        <w:numPr>
          <w:ilvl w:val="1"/>
          <w:numId w:val="36"/>
        </w:numPr>
        <w:tabs>
          <w:tab w:val="left" w:pos="1134"/>
        </w:tabs>
        <w:ind w:left="0" w:firstLine="709"/>
        <w:jc w:val="both"/>
      </w:pPr>
      <w:r w:rsidRPr="00044DB2">
        <w:rPr>
          <w:b/>
        </w:rPr>
        <w:t>turizmo renginio vadovas</w:t>
      </w:r>
      <w:r w:rsidRPr="00044DB2">
        <w:t xml:space="preserve"> – asmuo, turintis tinkamą pasirengimą, organizuojantis pasiruošimą turizmo renginiui ir jam vadovaujantis; </w:t>
      </w:r>
    </w:p>
    <w:p w14:paraId="0BE42B4C" w14:textId="77777777" w:rsidR="005A7042" w:rsidRPr="00044DB2" w:rsidRDefault="005A7042" w:rsidP="005A7042">
      <w:pPr>
        <w:pStyle w:val="Default"/>
        <w:numPr>
          <w:ilvl w:val="1"/>
          <w:numId w:val="36"/>
        </w:numPr>
        <w:tabs>
          <w:tab w:val="left" w:pos="1134"/>
        </w:tabs>
        <w:ind w:left="0" w:firstLine="709"/>
        <w:jc w:val="both"/>
      </w:pPr>
      <w:r w:rsidRPr="00044DB2">
        <w:rPr>
          <w:b/>
        </w:rPr>
        <w:t>turistinė stovykla</w:t>
      </w:r>
      <w:r w:rsidRPr="00044DB2">
        <w:t xml:space="preserve"> – trumpalaikio vaikų poilsio organizavimas rekreacinėje teritorijoje įrengtoje stovyklavietėje;</w:t>
      </w:r>
    </w:p>
    <w:p w14:paraId="4B5DBCE7" w14:textId="77777777" w:rsidR="005A7042" w:rsidRPr="00044DB2" w:rsidRDefault="005A7042" w:rsidP="005A7042">
      <w:pPr>
        <w:pStyle w:val="Default"/>
        <w:numPr>
          <w:ilvl w:val="1"/>
          <w:numId w:val="36"/>
        </w:numPr>
        <w:tabs>
          <w:tab w:val="left" w:pos="1134"/>
        </w:tabs>
        <w:ind w:left="0" w:firstLine="709"/>
        <w:jc w:val="both"/>
      </w:pPr>
      <w:r w:rsidRPr="00044DB2">
        <w:rPr>
          <w:b/>
        </w:rPr>
        <w:t>mokinių turizmo renginys</w:t>
      </w:r>
      <w:r w:rsidRPr="00044DB2">
        <w:t xml:space="preserve"> – trumpalaikės vaikų švietimo programos vykdymas keičiant vietą  pažintiniais, rekreaciniais ir sportiniais tikslais;</w:t>
      </w:r>
    </w:p>
    <w:p w14:paraId="6624CFE5" w14:textId="77777777" w:rsidR="005A7042" w:rsidRPr="00044DB2" w:rsidRDefault="005A7042" w:rsidP="005A7042">
      <w:pPr>
        <w:pStyle w:val="Default"/>
        <w:numPr>
          <w:ilvl w:val="1"/>
          <w:numId w:val="36"/>
        </w:numPr>
        <w:tabs>
          <w:tab w:val="left" w:pos="1134"/>
        </w:tabs>
        <w:ind w:left="0" w:firstLine="709"/>
        <w:jc w:val="both"/>
      </w:pPr>
      <w:r w:rsidRPr="00044DB2">
        <w:rPr>
          <w:b/>
        </w:rPr>
        <w:t>varžybos</w:t>
      </w:r>
      <w:r w:rsidRPr="00044DB2">
        <w:t xml:space="preserve"> – organizuotas vaikų (jų grupių) rungtyniavimas ugdymo tikslais;</w:t>
      </w:r>
    </w:p>
    <w:p w14:paraId="2D486633" w14:textId="77777777" w:rsidR="005A7042" w:rsidRPr="00044DB2" w:rsidRDefault="005A7042" w:rsidP="005A7042">
      <w:pPr>
        <w:pStyle w:val="Default"/>
        <w:numPr>
          <w:ilvl w:val="1"/>
          <w:numId w:val="36"/>
        </w:numPr>
        <w:tabs>
          <w:tab w:val="left" w:pos="1134"/>
        </w:tabs>
        <w:ind w:left="0" w:firstLine="709"/>
        <w:jc w:val="both"/>
      </w:pPr>
      <w:r w:rsidRPr="00044DB2">
        <w:rPr>
          <w:b/>
        </w:rPr>
        <w:t>žygis</w:t>
      </w:r>
      <w:r w:rsidRPr="00044DB2">
        <w:t xml:space="preserve"> – įvairios trukmės ugdymo tikslais organizuotas keliavimas nustatytu maršrutu pėsčiomis ar naudojant įvairias priemones;</w:t>
      </w:r>
    </w:p>
    <w:p w14:paraId="131052F9" w14:textId="1AA61327" w:rsidR="000A7F3C" w:rsidRDefault="005A7042" w:rsidP="000A7F3C">
      <w:pPr>
        <w:pStyle w:val="Default"/>
        <w:numPr>
          <w:ilvl w:val="0"/>
          <w:numId w:val="36"/>
        </w:numPr>
        <w:tabs>
          <w:tab w:val="left" w:pos="1134"/>
        </w:tabs>
        <w:ind w:left="0" w:firstLine="709"/>
        <w:jc w:val="both"/>
      </w:pPr>
      <w:r w:rsidRPr="00044DB2">
        <w:t>Kitos Apraše naudojamos sąvokos atitinka Lietuvos</w:t>
      </w:r>
      <w:r>
        <w:t xml:space="preserve"> Respublikos švietimo įstatymo pakeitimo įstatyme </w:t>
      </w:r>
      <w:r w:rsidRPr="00044DB2">
        <w:t>vartojamas sąvokas.</w:t>
      </w:r>
    </w:p>
    <w:p w14:paraId="70396E5F" w14:textId="49426561" w:rsidR="000A7F3C" w:rsidRPr="000A7F3C" w:rsidRDefault="000A7F3C" w:rsidP="000A7F3C">
      <w:pPr>
        <w:pStyle w:val="Default"/>
        <w:tabs>
          <w:tab w:val="left" w:pos="1134"/>
        </w:tabs>
        <w:jc w:val="both"/>
        <w:rPr>
          <w:b/>
          <w:bCs/>
        </w:rPr>
      </w:pPr>
    </w:p>
    <w:p w14:paraId="1338137B" w14:textId="77F7BB23" w:rsidR="000A7F3C" w:rsidRPr="000A7F3C" w:rsidRDefault="000A7F3C" w:rsidP="000A7F3C">
      <w:pPr>
        <w:pStyle w:val="Default"/>
        <w:tabs>
          <w:tab w:val="left" w:pos="1134"/>
        </w:tabs>
        <w:jc w:val="center"/>
        <w:rPr>
          <w:b/>
          <w:bCs/>
        </w:rPr>
      </w:pPr>
      <w:r w:rsidRPr="000A7F3C">
        <w:rPr>
          <w:b/>
          <w:bCs/>
        </w:rPr>
        <w:t>II SKYRIUS</w:t>
      </w:r>
    </w:p>
    <w:p w14:paraId="0A2377DD" w14:textId="32EAFA09" w:rsidR="005A7042" w:rsidRPr="005A7042" w:rsidRDefault="005A7042" w:rsidP="000A7F3C">
      <w:pPr>
        <w:pStyle w:val="Antrat7"/>
        <w:jc w:val="center"/>
        <w:rPr>
          <w:rFonts w:ascii="Times New Roman" w:eastAsia="Times New Roman" w:hAnsi="Times New Roman" w:cs="Arial"/>
          <w:b/>
          <w:bCs/>
          <w:i w:val="0"/>
          <w:color w:val="auto"/>
          <w:szCs w:val="28"/>
          <w:lang w:eastAsia="lt-LT"/>
        </w:rPr>
      </w:pPr>
      <w:r w:rsidRPr="005A7042">
        <w:rPr>
          <w:rFonts w:ascii="Times New Roman" w:eastAsia="Times New Roman" w:hAnsi="Times New Roman" w:cs="Arial"/>
          <w:b/>
          <w:bCs/>
          <w:i w:val="0"/>
          <w:color w:val="auto"/>
          <w:szCs w:val="28"/>
          <w:lang w:eastAsia="lt-LT"/>
        </w:rPr>
        <w:t>TURIZMO RENGINIŲ PROGRAMOS</w:t>
      </w:r>
    </w:p>
    <w:p w14:paraId="0DB9FE74" w14:textId="77777777" w:rsidR="005A7042" w:rsidRDefault="005A7042" w:rsidP="005A7042">
      <w:pPr>
        <w:jc w:val="both"/>
      </w:pPr>
    </w:p>
    <w:p w14:paraId="33635F37" w14:textId="77777777" w:rsidR="005A7042" w:rsidRDefault="005A7042" w:rsidP="005A7042">
      <w:pPr>
        <w:numPr>
          <w:ilvl w:val="0"/>
          <w:numId w:val="36"/>
        </w:numPr>
        <w:ind w:left="0" w:firstLine="851"/>
        <w:jc w:val="both"/>
      </w:pPr>
      <w:r>
        <w:t xml:space="preserve">Turizmo renginių programos rengiamos vadovaujantis Bendrųjų iš valstybės ir savivaldybių biudžetų finansuojamų neformaliojo švietimo programų kriterijų aprašu, patvirtintu Lietuvos Respublikos švietimo ir mokslo ministro </w:t>
      </w:r>
      <w:smartTag w:uri="urn:schemas-microsoft-com:office:smarttags" w:element="metricconverter">
        <w:smartTagPr>
          <w:attr w:name="ProductID" w:val="2004 m"/>
        </w:smartTagPr>
        <w:r>
          <w:t>2004 m</w:t>
        </w:r>
      </w:smartTag>
      <w:r>
        <w:t>. birželio 18 d. įsakymu Nr. ISAK – 991 ir Lietuvos respublikos švietimo ir mokslo ministro 2011 m. liepos 5 d. įsakymo Nr. V-1214 redakcija.</w:t>
      </w:r>
    </w:p>
    <w:p w14:paraId="064887DE" w14:textId="77777777" w:rsidR="005A7042" w:rsidRDefault="005A7042" w:rsidP="005A7042">
      <w:pPr>
        <w:numPr>
          <w:ilvl w:val="0"/>
          <w:numId w:val="36"/>
        </w:numPr>
        <w:ind w:left="0" w:firstLine="851"/>
        <w:jc w:val="both"/>
      </w:pPr>
      <w:r>
        <w:t xml:space="preserve">Žygio, ekskursijos, išvykos programas ir sąskrydžio, varžybų nuostatus rengia turizmo renginio vadovas, tvirtina Šalčininkų „Santarvės“ gimnazijos direktorė. </w:t>
      </w:r>
    </w:p>
    <w:p w14:paraId="2790FCAF" w14:textId="77777777" w:rsidR="005A7042" w:rsidRDefault="005A7042" w:rsidP="005A7042">
      <w:pPr>
        <w:numPr>
          <w:ilvl w:val="0"/>
          <w:numId w:val="36"/>
        </w:numPr>
        <w:ind w:left="0" w:firstLine="851"/>
        <w:jc w:val="both"/>
      </w:pPr>
      <w:r>
        <w:lastRenderedPageBreak/>
        <w:t xml:space="preserve">Turistinės stovyklos programos rengiamos pagal Vaikų vasaros poilsio programų finansavimo tvarkos aprašą, patvirtintą Lietuvos Respublikos švietimo ir mokslo ministro </w:t>
      </w:r>
      <w:smartTag w:uri="urn:schemas-microsoft-com:office:smarttags" w:element="metricconverter">
        <w:smartTagPr>
          <w:attr w:name="ProductID" w:val="2005 m"/>
        </w:smartTagPr>
        <w:r>
          <w:t>2005 m</w:t>
        </w:r>
      </w:smartTag>
      <w:r>
        <w:t>. vasario 2 d. įsakymu Nr. ISAK - 165.</w:t>
      </w:r>
    </w:p>
    <w:p w14:paraId="003A7F6C" w14:textId="35C8EC53" w:rsidR="005A7042" w:rsidRPr="000A7F3C" w:rsidRDefault="000A7F3C" w:rsidP="000A7F3C">
      <w:pPr>
        <w:jc w:val="center"/>
        <w:rPr>
          <w:b/>
          <w:bCs/>
        </w:rPr>
      </w:pPr>
      <w:r w:rsidRPr="000A7F3C">
        <w:rPr>
          <w:b/>
          <w:bCs/>
        </w:rPr>
        <w:t>III SKYRIUS</w:t>
      </w:r>
    </w:p>
    <w:p w14:paraId="5F370E66" w14:textId="27511014" w:rsidR="005A7042" w:rsidRPr="00C37D77" w:rsidRDefault="005A7042" w:rsidP="000A7F3C">
      <w:pPr>
        <w:pStyle w:val="Antrat1"/>
        <w:tabs>
          <w:tab w:val="left" w:pos="360"/>
          <w:tab w:val="left" w:pos="4140"/>
        </w:tabs>
        <w:spacing w:before="0"/>
        <w:jc w:val="center"/>
      </w:pPr>
      <w:r w:rsidRPr="000A7F3C">
        <w:rPr>
          <w:rFonts w:ascii="Times New Roman" w:eastAsia="Times New Roman" w:hAnsi="Times New Roman" w:cs="Arial"/>
          <w:b/>
          <w:bCs/>
          <w:iCs/>
          <w:color w:val="auto"/>
          <w:sz w:val="24"/>
          <w:szCs w:val="28"/>
          <w:lang w:eastAsia="lt-LT"/>
        </w:rPr>
        <w:t>TURIZMO RENGINIŲ DALYVIŲ SAUGUMO</w:t>
      </w:r>
      <w:r w:rsidRPr="005A7042">
        <w:rPr>
          <w:rFonts w:ascii="Times New Roman" w:eastAsia="Times New Roman" w:hAnsi="Times New Roman" w:cs="Arial"/>
          <w:b/>
          <w:bCs/>
          <w:iCs/>
          <w:color w:val="auto"/>
          <w:sz w:val="24"/>
          <w:szCs w:val="28"/>
          <w:lang w:eastAsia="lt-LT"/>
        </w:rPr>
        <w:t xml:space="preserve"> UŽTIKRINIMAS</w:t>
      </w:r>
    </w:p>
    <w:p w14:paraId="5E3059CA" w14:textId="77777777" w:rsidR="005A7042" w:rsidRDefault="005A7042" w:rsidP="005A7042">
      <w:pPr>
        <w:tabs>
          <w:tab w:val="left" w:pos="0"/>
          <w:tab w:val="left" w:pos="4140"/>
        </w:tabs>
        <w:jc w:val="both"/>
        <w:rPr>
          <w:b/>
        </w:rPr>
      </w:pPr>
    </w:p>
    <w:p w14:paraId="7FF17079" w14:textId="77777777" w:rsidR="005A7042" w:rsidRDefault="005A7042" w:rsidP="005A7042">
      <w:pPr>
        <w:numPr>
          <w:ilvl w:val="0"/>
          <w:numId w:val="36"/>
        </w:numPr>
        <w:tabs>
          <w:tab w:val="left" w:pos="0"/>
          <w:tab w:val="left" w:pos="1134"/>
        </w:tabs>
        <w:ind w:left="0" w:firstLine="709"/>
        <w:jc w:val="both"/>
      </w:pPr>
      <w:r>
        <w:t>Turizmo renginiuose leidžiama dalyvauti:</w:t>
      </w:r>
    </w:p>
    <w:p w14:paraId="6C74C6D8" w14:textId="77777777" w:rsidR="005A7042" w:rsidRDefault="005A7042" w:rsidP="005A7042">
      <w:pPr>
        <w:numPr>
          <w:ilvl w:val="1"/>
          <w:numId w:val="36"/>
        </w:numPr>
        <w:tabs>
          <w:tab w:val="left" w:pos="1134"/>
        </w:tabs>
        <w:ind w:left="0" w:firstLine="709"/>
        <w:jc w:val="both"/>
      </w:pPr>
      <w:r>
        <w:t>ikimokyklinio amžiaus vaikams ne daugiau kaip 4 valandas trunkančiuose turizmo renginiuose;</w:t>
      </w:r>
    </w:p>
    <w:p w14:paraId="56FD3418" w14:textId="77777777" w:rsidR="005A7042" w:rsidRDefault="005A7042" w:rsidP="005A7042">
      <w:pPr>
        <w:numPr>
          <w:ilvl w:val="1"/>
          <w:numId w:val="36"/>
        </w:numPr>
        <w:tabs>
          <w:tab w:val="left" w:pos="1134"/>
        </w:tabs>
        <w:ind w:left="0" w:firstLine="709"/>
        <w:jc w:val="both"/>
      </w:pPr>
      <w:r w:rsidRPr="00C95DE4">
        <w:t>vienos dienos trukmės žygiuose pėsčiomis, išvykose ir mokomosiose ekskursijose nuo 6 metų;</w:t>
      </w:r>
    </w:p>
    <w:p w14:paraId="4AC45EA6" w14:textId="77777777" w:rsidR="005A7042" w:rsidRDefault="005A7042" w:rsidP="005A7042">
      <w:pPr>
        <w:numPr>
          <w:ilvl w:val="1"/>
          <w:numId w:val="36"/>
        </w:numPr>
        <w:tabs>
          <w:tab w:val="left" w:pos="1134"/>
        </w:tabs>
        <w:ind w:left="0" w:firstLine="709"/>
        <w:jc w:val="both"/>
      </w:pPr>
      <w:r>
        <w:t>dviejų dienų žygiuose pėsčiomis nuo 9 metų;</w:t>
      </w:r>
    </w:p>
    <w:p w14:paraId="6A6FEFA7" w14:textId="77777777" w:rsidR="005A7042" w:rsidRDefault="005A7042" w:rsidP="005A7042">
      <w:pPr>
        <w:numPr>
          <w:ilvl w:val="1"/>
          <w:numId w:val="36"/>
        </w:numPr>
        <w:tabs>
          <w:tab w:val="left" w:pos="1134"/>
        </w:tabs>
        <w:ind w:left="0" w:firstLine="709"/>
        <w:jc w:val="both"/>
      </w:pPr>
      <w:r>
        <w:t>žygiuose slidėmis,  vandens turizmo priemonėmis nuo 12 metų;</w:t>
      </w:r>
    </w:p>
    <w:p w14:paraId="6349C257" w14:textId="77777777" w:rsidR="005A7042" w:rsidRDefault="005A7042" w:rsidP="005A7042">
      <w:pPr>
        <w:numPr>
          <w:ilvl w:val="1"/>
          <w:numId w:val="36"/>
        </w:numPr>
        <w:tabs>
          <w:tab w:val="left" w:pos="1134"/>
        </w:tabs>
        <w:ind w:left="0" w:firstLine="709"/>
        <w:jc w:val="both"/>
      </w:pPr>
      <w:r>
        <w:t>žygiuose dviračiais nuo 12 metų, o jeigu vaikai yra išklausę papildomą mokymo kursą ir turi mokyklos išduotą pažymėjimą – ne jaunesniems kaip 10 metų;</w:t>
      </w:r>
    </w:p>
    <w:p w14:paraId="1FB17A4B" w14:textId="77777777" w:rsidR="005A7042" w:rsidRDefault="005A7042" w:rsidP="005A7042">
      <w:pPr>
        <w:numPr>
          <w:ilvl w:val="1"/>
          <w:numId w:val="36"/>
        </w:numPr>
        <w:tabs>
          <w:tab w:val="left" w:pos="1134"/>
        </w:tabs>
        <w:ind w:left="0" w:firstLine="709"/>
        <w:jc w:val="both"/>
      </w:pPr>
      <w:r>
        <w:t>sąskrydžiuose, varžybose – šių renginių nuostatuose numatyta tvarka;</w:t>
      </w:r>
    </w:p>
    <w:p w14:paraId="76AD5E4B" w14:textId="77777777" w:rsidR="005A7042" w:rsidRDefault="005A7042" w:rsidP="005A7042">
      <w:pPr>
        <w:numPr>
          <w:ilvl w:val="1"/>
          <w:numId w:val="36"/>
        </w:numPr>
        <w:tabs>
          <w:tab w:val="left" w:pos="1134"/>
        </w:tabs>
        <w:ind w:left="0" w:firstLine="709"/>
        <w:jc w:val="both"/>
      </w:pPr>
      <w:r w:rsidRPr="00C95DE4">
        <w:t>turizmo renginiuose, vykstančiuose už</w:t>
      </w:r>
      <w:r>
        <w:t xml:space="preserve"> Šalčininkų</w:t>
      </w:r>
      <w:r w:rsidRPr="00C95DE4">
        <w:t xml:space="preserve"> miesto teritorijos ribų, mokiniai gali dalyvauti tik turėdami tėvų (globėjų, rūpintojų)</w:t>
      </w:r>
      <w:r>
        <w:t xml:space="preserve"> </w:t>
      </w:r>
      <w:r w:rsidRPr="00C95DE4">
        <w:t>raštišką</w:t>
      </w:r>
      <w:r>
        <w:t xml:space="preserve"> </w:t>
      </w:r>
      <w:r w:rsidRPr="00C95DE4">
        <w:t>sutikimą (1 priedas).</w:t>
      </w:r>
    </w:p>
    <w:p w14:paraId="74075549" w14:textId="77777777" w:rsidR="005A7042" w:rsidRDefault="005A7042" w:rsidP="005A7042">
      <w:pPr>
        <w:numPr>
          <w:ilvl w:val="0"/>
          <w:numId w:val="36"/>
        </w:numPr>
        <w:tabs>
          <w:tab w:val="left" w:pos="1134"/>
        </w:tabs>
        <w:ind w:left="0" w:firstLine="709"/>
      </w:pPr>
      <w:r>
        <w:t>Mokiniai, nepriskirti pagrindinei medicininei fizinio pajėgumo grupei arba turintys specialiųjų ugdymosi poreikių, dviejų dienų ir ilgiau trunkančiuose turizmo renginiuose gali dalyvauti tik su gydytojo leidimu.</w:t>
      </w:r>
    </w:p>
    <w:p w14:paraId="585FBD0A" w14:textId="77777777" w:rsidR="005A7042" w:rsidRDefault="005A7042" w:rsidP="005A7042">
      <w:pPr>
        <w:numPr>
          <w:ilvl w:val="0"/>
          <w:numId w:val="36"/>
        </w:numPr>
        <w:tabs>
          <w:tab w:val="left" w:pos="1134"/>
        </w:tabs>
        <w:ind w:left="0" w:firstLine="709"/>
        <w:jc w:val="both"/>
      </w:pPr>
      <w:r>
        <w:t xml:space="preserve">Mokinių  grupei, dalyvaujančiai turizmo renginiuose, gimnazijos direktorius skiria turizmo renginio vadovą. Didesnėms nei 15 vaikų grupėms skiriami 2 turizmo renginio vadovai. Ikimokyklinio ir priešmokyklinio amžiaus vaikų grupei, neatsižvelgiant į vaikų skaičių, skiriami ne mažiau kaip 2 turizmo renginio vadovai. </w:t>
      </w:r>
    </w:p>
    <w:p w14:paraId="6BE41BA5" w14:textId="77777777" w:rsidR="005A7042" w:rsidRDefault="005A7042" w:rsidP="005A7042">
      <w:pPr>
        <w:numPr>
          <w:ilvl w:val="0"/>
          <w:numId w:val="36"/>
        </w:numPr>
        <w:tabs>
          <w:tab w:val="left" w:pos="1134"/>
        </w:tabs>
        <w:ind w:left="0" w:firstLine="709"/>
        <w:jc w:val="both"/>
      </w:pPr>
      <w:r>
        <w:t>Gimnazijos direktorius užtikrindamas turizmo renginių dalyvių saugumą:</w:t>
      </w:r>
    </w:p>
    <w:p w14:paraId="2905822D" w14:textId="77777777" w:rsidR="005A7042" w:rsidRDefault="005A7042" w:rsidP="005A7042">
      <w:pPr>
        <w:numPr>
          <w:ilvl w:val="1"/>
          <w:numId w:val="36"/>
        </w:numPr>
        <w:tabs>
          <w:tab w:val="left" w:pos="1134"/>
        </w:tabs>
        <w:ind w:left="0" w:firstLine="709"/>
        <w:jc w:val="both"/>
      </w:pPr>
      <w:r>
        <w:t>įsakymų skiria turizmo renginio vadovą(-us), tvirtina dalyvių sąrašą, įpareigoja turizmo renginio vadovą (-us) supažindinti mokinius su renginio saugos ir sveikatos instrukcijomis;</w:t>
      </w:r>
    </w:p>
    <w:p w14:paraId="535FCE4A" w14:textId="77777777" w:rsidR="005A7042" w:rsidRDefault="005A7042" w:rsidP="005A7042">
      <w:pPr>
        <w:numPr>
          <w:ilvl w:val="1"/>
          <w:numId w:val="36"/>
        </w:numPr>
        <w:tabs>
          <w:tab w:val="left" w:pos="1134"/>
        </w:tabs>
        <w:ind w:left="0" w:firstLine="709"/>
        <w:jc w:val="both"/>
      </w:pPr>
      <w:r>
        <w:t xml:space="preserve">organizuoja seminarą turizmo renginių saugos ir sveikatos klausimais </w:t>
      </w:r>
      <w:r>
        <w:rPr>
          <w:lang w:eastAsia="lt-LT"/>
        </w:rPr>
        <w:t xml:space="preserve">vadovaudamasis </w:t>
      </w:r>
      <w:r w:rsidRPr="00B47BEB">
        <w:rPr>
          <w:lang w:eastAsia="lt-LT"/>
        </w:rPr>
        <w:t xml:space="preserve">Mokymo ir atestavimo darbuotojų saugos ir sveikatos klausimais bendrųjų </w:t>
      </w:r>
      <w:r>
        <w:rPr>
          <w:lang w:eastAsia="lt-LT"/>
        </w:rPr>
        <w:t>nuostatų, patvirtintų Lietuvos R</w:t>
      </w:r>
      <w:r w:rsidRPr="00B47BEB">
        <w:rPr>
          <w:lang w:eastAsia="lt-LT"/>
        </w:rPr>
        <w:t>espublikos socialinės apsaugos</w:t>
      </w:r>
      <w:r>
        <w:rPr>
          <w:lang w:eastAsia="lt-LT"/>
        </w:rPr>
        <w:t xml:space="preserve"> ir darbo ministro ir Lietuvos R</w:t>
      </w:r>
      <w:r w:rsidRPr="00B47BEB">
        <w:rPr>
          <w:lang w:eastAsia="lt-LT"/>
        </w:rPr>
        <w:t xml:space="preserve">espublikos sveikatos apsaugos  ministro </w:t>
      </w:r>
      <w:smartTag w:uri="urn:schemas-microsoft-com:office:smarttags" w:element="metricconverter">
        <w:smartTagPr>
          <w:attr w:name="ProductID" w:val="2003 m"/>
        </w:smartTagPr>
        <w:r w:rsidRPr="00B47BEB">
          <w:rPr>
            <w:lang w:eastAsia="lt-LT"/>
          </w:rPr>
          <w:t>2003 m</w:t>
        </w:r>
      </w:smartTag>
      <w:r w:rsidRPr="00B47BEB">
        <w:rPr>
          <w:lang w:eastAsia="lt-LT"/>
        </w:rPr>
        <w:t>. gruodžio 31 d. įsakymu Nr. A1-223/V-792 (Žin., 2004, Nr.13-395), nustatyta tvarka.</w:t>
      </w:r>
    </w:p>
    <w:p w14:paraId="1D79D3D6" w14:textId="77777777" w:rsidR="005A7042" w:rsidRDefault="005A7042" w:rsidP="005A7042">
      <w:pPr>
        <w:numPr>
          <w:ilvl w:val="1"/>
          <w:numId w:val="36"/>
        </w:numPr>
        <w:tabs>
          <w:tab w:val="left" w:pos="1134"/>
        </w:tabs>
        <w:ind w:left="0" w:firstLine="709"/>
        <w:jc w:val="both"/>
      </w:pPr>
      <w:r>
        <w:rPr>
          <w:lang w:eastAsia="lt-LT"/>
        </w:rPr>
        <w:t xml:space="preserve">spaudu tvirtina </w:t>
      </w:r>
      <w:r>
        <w:t>renginio programą;</w:t>
      </w:r>
    </w:p>
    <w:p w14:paraId="65C0823F" w14:textId="77777777" w:rsidR="005A7042" w:rsidRDefault="005A7042" w:rsidP="005A7042">
      <w:pPr>
        <w:numPr>
          <w:ilvl w:val="1"/>
          <w:numId w:val="36"/>
        </w:numPr>
        <w:tabs>
          <w:tab w:val="left" w:pos="1134"/>
        </w:tabs>
        <w:ind w:left="0" w:firstLine="709"/>
        <w:jc w:val="both"/>
      </w:pPr>
      <w:r>
        <w:t>padeda pasiruošti turizmo renginiui, konsultuoja organizavimo klausimais;</w:t>
      </w:r>
    </w:p>
    <w:p w14:paraId="25518BFF" w14:textId="77777777" w:rsidR="005A7042" w:rsidRDefault="005A7042" w:rsidP="005A7042">
      <w:pPr>
        <w:numPr>
          <w:ilvl w:val="1"/>
          <w:numId w:val="36"/>
        </w:numPr>
        <w:tabs>
          <w:tab w:val="left" w:pos="1134"/>
        </w:tabs>
        <w:ind w:left="0" w:firstLine="709"/>
        <w:jc w:val="both"/>
      </w:pPr>
      <w:r>
        <w:t>atsako už pasirengimą turizmo renginiui, jo eigą ir pedagoginius rezultatus;</w:t>
      </w:r>
    </w:p>
    <w:p w14:paraId="447478B3" w14:textId="77777777" w:rsidR="005A7042" w:rsidRDefault="005A7042" w:rsidP="005A7042">
      <w:pPr>
        <w:numPr>
          <w:ilvl w:val="1"/>
          <w:numId w:val="36"/>
        </w:numPr>
        <w:tabs>
          <w:tab w:val="left" w:pos="1134"/>
        </w:tabs>
        <w:ind w:left="0" w:firstLine="709"/>
        <w:jc w:val="both"/>
      </w:pPr>
      <w:r>
        <w:t>nustato turizmo renginių vadovo(-ų)  pareigas;</w:t>
      </w:r>
    </w:p>
    <w:p w14:paraId="4347344F" w14:textId="77777777" w:rsidR="005A7042" w:rsidRDefault="005A7042" w:rsidP="005A7042">
      <w:pPr>
        <w:numPr>
          <w:ilvl w:val="1"/>
          <w:numId w:val="36"/>
        </w:numPr>
        <w:tabs>
          <w:tab w:val="left" w:pos="1134"/>
        </w:tabs>
        <w:ind w:left="0" w:firstLine="709"/>
        <w:jc w:val="both"/>
      </w:pPr>
      <w:r>
        <w:t>už gerą programos vykdymą gali paskatinti turizmo renginio vadovą  ir vaikus;</w:t>
      </w:r>
    </w:p>
    <w:p w14:paraId="1DAE86E7" w14:textId="77777777" w:rsidR="005A7042" w:rsidRDefault="005A7042" w:rsidP="005A7042">
      <w:pPr>
        <w:numPr>
          <w:ilvl w:val="1"/>
          <w:numId w:val="36"/>
        </w:numPr>
        <w:tabs>
          <w:tab w:val="left" w:pos="1134"/>
        </w:tabs>
        <w:ind w:left="0" w:firstLine="709"/>
        <w:jc w:val="both"/>
      </w:pPr>
      <w:r>
        <w:t>už programos vykdymo pažeidimus turizmo renginio vadovą gali nubausti drausmine tvarka.</w:t>
      </w:r>
    </w:p>
    <w:p w14:paraId="4B7A1B57" w14:textId="77777777" w:rsidR="005A7042" w:rsidRDefault="005A7042" w:rsidP="005A7042">
      <w:pPr>
        <w:numPr>
          <w:ilvl w:val="0"/>
          <w:numId w:val="36"/>
        </w:numPr>
        <w:tabs>
          <w:tab w:val="left" w:pos="360"/>
          <w:tab w:val="left" w:pos="1134"/>
        </w:tabs>
        <w:ind w:left="0" w:firstLine="709"/>
        <w:jc w:val="both"/>
      </w:pPr>
      <w:r>
        <w:t>Turizmo renginio vadovas, užtikrindamas turizmo renginių mokinių saugumą:</w:t>
      </w:r>
    </w:p>
    <w:p w14:paraId="2677C720" w14:textId="77777777" w:rsidR="005A7042" w:rsidRDefault="005A7042" w:rsidP="005A7042">
      <w:pPr>
        <w:numPr>
          <w:ilvl w:val="1"/>
          <w:numId w:val="36"/>
        </w:numPr>
        <w:tabs>
          <w:tab w:val="left" w:pos="360"/>
          <w:tab w:val="left" w:pos="1134"/>
        </w:tabs>
        <w:ind w:left="0" w:firstLine="709"/>
        <w:jc w:val="both"/>
      </w:pPr>
      <w:r>
        <w:t xml:space="preserve">rengdamas žygio, ekskursijos, išvykos programą numato detalų maršrutą (atsižvelgia į dalyvių amžių, jų pasirengimo lygį ir fizinę būklę, nustato išvykimo, atvykimo vietą ir laiką, nakvynės vietą); </w:t>
      </w:r>
    </w:p>
    <w:p w14:paraId="5C1EED64" w14:textId="77777777" w:rsidR="005A7042" w:rsidRDefault="005A7042" w:rsidP="005A7042">
      <w:pPr>
        <w:numPr>
          <w:ilvl w:val="1"/>
          <w:numId w:val="36"/>
        </w:numPr>
        <w:tabs>
          <w:tab w:val="left" w:pos="360"/>
          <w:tab w:val="left" w:pos="1134"/>
        </w:tabs>
        <w:ind w:left="0" w:firstLine="709"/>
        <w:jc w:val="both"/>
      </w:pPr>
      <w:r w:rsidRPr="00935A5A">
        <w:t>informuoja vaikų tėvus (globėjus, rūpintojus) apie vykdomą turizmo renginį</w:t>
      </w:r>
    </w:p>
    <w:p w14:paraId="2985FC35" w14:textId="77777777" w:rsidR="005A7042" w:rsidRDefault="005A7042" w:rsidP="005A7042">
      <w:pPr>
        <w:numPr>
          <w:ilvl w:val="1"/>
          <w:numId w:val="36"/>
        </w:numPr>
        <w:tabs>
          <w:tab w:val="left" w:pos="360"/>
          <w:tab w:val="left" w:pos="1134"/>
        </w:tabs>
        <w:ind w:left="0" w:firstLine="709"/>
        <w:jc w:val="both"/>
      </w:pPr>
      <w:r w:rsidRPr="00935A5A">
        <w:t>turizmo renginio vadovas užtikrina vaikų saugą renginio metu, moka suteikti pirmąją medicininę pagalbą;</w:t>
      </w:r>
    </w:p>
    <w:p w14:paraId="14293FCB" w14:textId="77777777" w:rsidR="005A7042" w:rsidRDefault="005A7042" w:rsidP="005A7042">
      <w:pPr>
        <w:numPr>
          <w:ilvl w:val="1"/>
          <w:numId w:val="36"/>
        </w:numPr>
        <w:tabs>
          <w:tab w:val="left" w:pos="360"/>
          <w:tab w:val="left" w:pos="1134"/>
        </w:tabs>
        <w:ind w:left="0" w:firstLine="709"/>
        <w:jc w:val="both"/>
      </w:pPr>
      <w:r w:rsidRPr="00935A5A">
        <w:t xml:space="preserve">susidarius situacijai, gresiančiai vaikų saugai pakeičia maršrutą, sustabdo arba </w:t>
      </w:r>
      <w:r w:rsidRPr="00CE0CD5">
        <w:t>nutraukia turizmo renginio vykdymą;</w:t>
      </w:r>
    </w:p>
    <w:p w14:paraId="0D810D9D" w14:textId="77777777" w:rsidR="005A7042" w:rsidRPr="00CE0CD5" w:rsidRDefault="005A7042" w:rsidP="005A7042">
      <w:pPr>
        <w:numPr>
          <w:ilvl w:val="1"/>
          <w:numId w:val="36"/>
        </w:numPr>
        <w:tabs>
          <w:tab w:val="left" w:pos="360"/>
          <w:tab w:val="left" w:pos="1134"/>
        </w:tabs>
        <w:ind w:left="0" w:firstLine="709"/>
        <w:jc w:val="both"/>
      </w:pPr>
      <w:r w:rsidRPr="00CE0CD5">
        <w:t>privalo turėti telefonus, kuriais galėtų skambinti iškilus klausimams (mokinių tėvų, greitosios pagalbos, informacijos);</w:t>
      </w:r>
    </w:p>
    <w:p w14:paraId="2AF402B9" w14:textId="77777777" w:rsidR="005A7042" w:rsidRDefault="005A7042" w:rsidP="005A7042">
      <w:pPr>
        <w:numPr>
          <w:ilvl w:val="0"/>
          <w:numId w:val="36"/>
        </w:numPr>
        <w:ind w:left="0" w:firstLine="709"/>
      </w:pPr>
      <w:r w:rsidRPr="00CE0CD5">
        <w:t>Turizmo renginiuose dalyvaujantys</w:t>
      </w:r>
      <w:r w:rsidRPr="00935A5A">
        <w:t xml:space="preserve"> mokiniai: </w:t>
      </w:r>
    </w:p>
    <w:p w14:paraId="6E194002" w14:textId="77777777" w:rsidR="005A7042" w:rsidRPr="00935A5A" w:rsidRDefault="005A7042" w:rsidP="005A7042">
      <w:pPr>
        <w:numPr>
          <w:ilvl w:val="1"/>
          <w:numId w:val="36"/>
        </w:numPr>
        <w:tabs>
          <w:tab w:val="left" w:pos="360"/>
          <w:tab w:val="left" w:pos="1134"/>
        </w:tabs>
        <w:ind w:left="0" w:firstLine="709"/>
        <w:jc w:val="both"/>
      </w:pPr>
      <w:r>
        <w:t>s</w:t>
      </w:r>
      <w:r w:rsidRPr="00935A5A">
        <w:t>usipažįsta</w:t>
      </w:r>
      <w:r>
        <w:t xml:space="preserve"> </w:t>
      </w:r>
      <w:r w:rsidRPr="00935A5A">
        <w:t xml:space="preserve">su turizmo renginio programa, organizavimo tvarka ir pasirašo saugos ir </w:t>
      </w:r>
    </w:p>
    <w:p w14:paraId="59B96D88" w14:textId="77777777" w:rsidR="005A7042" w:rsidRDefault="005A7042" w:rsidP="005A7042">
      <w:pPr>
        <w:tabs>
          <w:tab w:val="left" w:pos="1134"/>
        </w:tabs>
        <w:ind w:firstLine="709"/>
      </w:pPr>
      <w:r w:rsidRPr="00935A5A">
        <w:lastRenderedPageBreak/>
        <w:t>sveikatos instrukciją</w:t>
      </w:r>
      <w:r>
        <w:t>;</w:t>
      </w:r>
    </w:p>
    <w:p w14:paraId="39ABEE52" w14:textId="77777777" w:rsidR="005A7042" w:rsidRDefault="005A7042" w:rsidP="005A7042">
      <w:pPr>
        <w:numPr>
          <w:ilvl w:val="1"/>
          <w:numId w:val="36"/>
        </w:numPr>
        <w:tabs>
          <w:tab w:val="left" w:pos="1134"/>
        </w:tabs>
        <w:ind w:left="0" w:firstLine="709"/>
      </w:pPr>
      <w:r>
        <w:t>prieš turizmo renginį pasiskirsto pareigomis, užduotimis ir kt.;</w:t>
      </w:r>
    </w:p>
    <w:p w14:paraId="13E2998E" w14:textId="77777777" w:rsidR="005A7042" w:rsidRDefault="005A7042" w:rsidP="005A7042">
      <w:pPr>
        <w:numPr>
          <w:ilvl w:val="1"/>
          <w:numId w:val="36"/>
        </w:numPr>
        <w:tabs>
          <w:tab w:val="left" w:pos="1134"/>
        </w:tabs>
        <w:ind w:left="0" w:firstLine="709"/>
      </w:pPr>
      <w:r>
        <w:t>privalo laikytis elgesio normų, būti drausmingi ir mandagūs, vykdyti turizmo renginio vadovo(-ų) nurodymus.</w:t>
      </w:r>
    </w:p>
    <w:p w14:paraId="7729A749" w14:textId="77777777" w:rsidR="005A7042" w:rsidRDefault="005A7042" w:rsidP="005A7042">
      <w:pPr>
        <w:tabs>
          <w:tab w:val="left" w:pos="360"/>
        </w:tabs>
        <w:jc w:val="both"/>
        <w:rPr>
          <w:b/>
        </w:rPr>
      </w:pPr>
      <w:r>
        <w:rPr>
          <w:b/>
        </w:rPr>
        <w:t xml:space="preserve">                         </w:t>
      </w:r>
    </w:p>
    <w:p w14:paraId="05848B6B" w14:textId="3050BF2F" w:rsidR="000A7F3C" w:rsidRDefault="000A7F3C" w:rsidP="000A7F3C">
      <w:pPr>
        <w:tabs>
          <w:tab w:val="left" w:pos="360"/>
        </w:tabs>
        <w:jc w:val="center"/>
        <w:rPr>
          <w:b/>
        </w:rPr>
      </w:pPr>
      <w:r>
        <w:rPr>
          <w:b/>
        </w:rPr>
        <w:t>IV SKYRIUS</w:t>
      </w:r>
    </w:p>
    <w:p w14:paraId="14039F65" w14:textId="3E595E54" w:rsidR="005A7042" w:rsidRDefault="005A7042" w:rsidP="000A7F3C">
      <w:pPr>
        <w:tabs>
          <w:tab w:val="left" w:pos="360"/>
        </w:tabs>
        <w:jc w:val="center"/>
        <w:rPr>
          <w:b/>
        </w:rPr>
      </w:pPr>
      <w:r>
        <w:rPr>
          <w:b/>
        </w:rPr>
        <w:t>MAUDYMOSI REIKALAVIMAI</w:t>
      </w:r>
    </w:p>
    <w:p w14:paraId="6A06B38A" w14:textId="77777777" w:rsidR="005A7042" w:rsidRDefault="005A7042" w:rsidP="005A7042">
      <w:pPr>
        <w:tabs>
          <w:tab w:val="left" w:pos="709"/>
        </w:tabs>
        <w:ind w:firstLine="709"/>
        <w:jc w:val="both"/>
        <w:rPr>
          <w:b/>
        </w:rPr>
      </w:pPr>
    </w:p>
    <w:p w14:paraId="1E22AAC6" w14:textId="77777777" w:rsidR="005A7042" w:rsidRDefault="005A7042" w:rsidP="005A7042">
      <w:pPr>
        <w:numPr>
          <w:ilvl w:val="0"/>
          <w:numId w:val="36"/>
        </w:numPr>
        <w:tabs>
          <w:tab w:val="left" w:pos="1134"/>
        </w:tabs>
        <w:ind w:left="142" w:firstLine="567"/>
        <w:jc w:val="both"/>
      </w:pPr>
      <w:r>
        <w:t xml:space="preserve">Turizmo renginiuose maudytis galima tik sveikatingumo, higienos, o ne sporto tikslais. </w:t>
      </w:r>
    </w:p>
    <w:p w14:paraId="32FE2826" w14:textId="77777777" w:rsidR="005A7042" w:rsidRDefault="005A7042" w:rsidP="005A7042">
      <w:pPr>
        <w:numPr>
          <w:ilvl w:val="0"/>
          <w:numId w:val="36"/>
        </w:numPr>
        <w:tabs>
          <w:tab w:val="left" w:pos="1134"/>
        </w:tabs>
        <w:ind w:left="142" w:firstLine="567"/>
        <w:jc w:val="both"/>
      </w:pPr>
      <w:r>
        <w:t xml:space="preserve">Mokiniai turi turėti raštišką tėvų leidimą </w:t>
      </w:r>
      <w:r w:rsidRPr="00CE0CD5">
        <w:t>maudytis</w:t>
      </w:r>
      <w:r>
        <w:t>;</w:t>
      </w:r>
    </w:p>
    <w:p w14:paraId="5B5718D0" w14:textId="77777777" w:rsidR="005A7042" w:rsidRDefault="005A7042" w:rsidP="005A7042">
      <w:pPr>
        <w:numPr>
          <w:ilvl w:val="0"/>
          <w:numId w:val="36"/>
        </w:numPr>
        <w:tabs>
          <w:tab w:val="left" w:pos="1134"/>
        </w:tabs>
        <w:ind w:left="142" w:firstLine="567"/>
        <w:jc w:val="both"/>
      </w:pPr>
      <w:r>
        <w:t xml:space="preserve">Vykdant turizmo renginius maudymosi vieta parenkama iš anksto. Maudytis leidžiama tik paplūdimiuose ir kitose nustatyta tvarka įrengtose maudymosi vietose vadovaujantis Lietuvos higienos normos HN 79:2004 “Vaikų vasaros poilsio stovyklos. Bendrieji sveikatos saugos reikalavimai”, patvirtintais Lietuvos respublikos sveikatos apsaugos ministro </w:t>
      </w:r>
      <w:smartTag w:uri="urn:schemas-microsoft-com:office:smarttags" w:element="metricconverter">
        <w:smartTagPr>
          <w:attr w:name="ProductID" w:val="2004 m"/>
        </w:smartTagPr>
        <w:r>
          <w:t>2004 m</w:t>
        </w:r>
      </w:smartTag>
      <w:r>
        <w:t xml:space="preserve">. balandžio 26 d. įsakymu Nr. V - 275  (Žin., 2004, Nr.44-2956) reikalavimais. </w:t>
      </w:r>
    </w:p>
    <w:p w14:paraId="375FC9B1" w14:textId="77777777" w:rsidR="005A7042" w:rsidRDefault="005A7042" w:rsidP="005A7042">
      <w:pPr>
        <w:numPr>
          <w:ilvl w:val="0"/>
          <w:numId w:val="36"/>
        </w:numPr>
        <w:tabs>
          <w:tab w:val="left" w:pos="1134"/>
        </w:tabs>
        <w:ind w:left="142" w:firstLine="567"/>
        <w:jc w:val="both"/>
      </w:pPr>
      <w:r>
        <w:t>Maudymosi plotą privalo žinoti visi besimaudantieji.</w:t>
      </w:r>
    </w:p>
    <w:p w14:paraId="70C954E1" w14:textId="77777777" w:rsidR="005A7042" w:rsidRDefault="005A7042" w:rsidP="005A7042">
      <w:pPr>
        <w:numPr>
          <w:ilvl w:val="0"/>
          <w:numId w:val="36"/>
        </w:numPr>
        <w:tabs>
          <w:tab w:val="left" w:pos="1134"/>
        </w:tabs>
        <w:ind w:left="142" w:firstLine="567"/>
        <w:jc w:val="both"/>
      </w:pPr>
      <w:r>
        <w:t>Maudomasi tik turizmo renginio vadovui leidus ir jam stebint.</w:t>
      </w:r>
    </w:p>
    <w:p w14:paraId="76CA23D0" w14:textId="77777777" w:rsidR="005A7042" w:rsidRDefault="005A7042" w:rsidP="005A7042">
      <w:pPr>
        <w:numPr>
          <w:ilvl w:val="0"/>
          <w:numId w:val="36"/>
        </w:numPr>
        <w:tabs>
          <w:tab w:val="left" w:pos="1134"/>
        </w:tabs>
        <w:ind w:left="142" w:firstLine="567"/>
        <w:jc w:val="both"/>
      </w:pPr>
      <w:r>
        <w:t>Vienu metu gali maudytis ne daugiau kaip 8 vaikai. Maudymosi metu turizmo renginio vadovui reikia būti labai atidžiam.</w:t>
      </w:r>
    </w:p>
    <w:p w14:paraId="43CCC7F1" w14:textId="77777777" w:rsidR="005A7042" w:rsidRDefault="005A7042" w:rsidP="005A7042">
      <w:pPr>
        <w:numPr>
          <w:ilvl w:val="0"/>
          <w:numId w:val="36"/>
        </w:numPr>
        <w:tabs>
          <w:tab w:val="left" w:pos="1134"/>
        </w:tabs>
        <w:ind w:left="142" w:firstLine="567"/>
        <w:jc w:val="both"/>
      </w:pPr>
      <w:r>
        <w:t>Maudymosi metu draudžiama be reikalo šūkauti, nes šauksmas yra pagalbos prašymo signalas.</w:t>
      </w:r>
    </w:p>
    <w:p w14:paraId="221F3940" w14:textId="77777777" w:rsidR="005A7042" w:rsidRDefault="005A7042" w:rsidP="005A7042">
      <w:pPr>
        <w:tabs>
          <w:tab w:val="left" w:pos="0"/>
          <w:tab w:val="left" w:pos="4140"/>
        </w:tabs>
        <w:jc w:val="center"/>
        <w:rPr>
          <w:b/>
        </w:rPr>
      </w:pPr>
    </w:p>
    <w:p w14:paraId="30B43A7A" w14:textId="7FAF9304" w:rsidR="000A7F3C" w:rsidRDefault="000A7F3C" w:rsidP="005A7042">
      <w:pPr>
        <w:tabs>
          <w:tab w:val="left" w:pos="0"/>
          <w:tab w:val="left" w:pos="4140"/>
        </w:tabs>
        <w:jc w:val="center"/>
        <w:rPr>
          <w:b/>
        </w:rPr>
      </w:pPr>
      <w:r>
        <w:rPr>
          <w:b/>
        </w:rPr>
        <w:t>V SKYRIUS</w:t>
      </w:r>
    </w:p>
    <w:p w14:paraId="22E417C8" w14:textId="6C130503" w:rsidR="005A7042" w:rsidRDefault="005A7042" w:rsidP="005A7042">
      <w:pPr>
        <w:tabs>
          <w:tab w:val="left" w:pos="0"/>
          <w:tab w:val="left" w:pos="4140"/>
        </w:tabs>
        <w:jc w:val="center"/>
        <w:rPr>
          <w:b/>
        </w:rPr>
      </w:pPr>
      <w:r>
        <w:rPr>
          <w:b/>
        </w:rPr>
        <w:t>RENGINIŲ PROGRAMŲ FINANSAVIMAS</w:t>
      </w:r>
    </w:p>
    <w:p w14:paraId="23710ABB" w14:textId="77777777" w:rsidR="005A7042" w:rsidRDefault="005A7042" w:rsidP="005A7042">
      <w:pPr>
        <w:tabs>
          <w:tab w:val="left" w:pos="0"/>
          <w:tab w:val="left" w:pos="4140"/>
        </w:tabs>
        <w:rPr>
          <w:b/>
        </w:rPr>
      </w:pPr>
    </w:p>
    <w:p w14:paraId="42B56ED1" w14:textId="77777777" w:rsidR="005A7042" w:rsidRDefault="005A7042" w:rsidP="005A7042">
      <w:pPr>
        <w:tabs>
          <w:tab w:val="num" w:pos="0"/>
          <w:tab w:val="left" w:pos="360"/>
        </w:tabs>
        <w:jc w:val="both"/>
      </w:pPr>
      <w:r>
        <w:t xml:space="preserve">           22. Renginiai finansuojami teisės aktų nustatyta tvarka.</w:t>
      </w:r>
    </w:p>
    <w:p w14:paraId="45691B52" w14:textId="77777777" w:rsidR="005A7042" w:rsidRDefault="005A7042" w:rsidP="005A7042">
      <w:pPr>
        <w:jc w:val="both"/>
      </w:pPr>
      <w:r>
        <w:t xml:space="preserve">           23. Turistinės stovyklos programos gali būti finansuojamos pagal Vaikų vasaros poilsio programų finansavimo tvarkos aprašą.</w:t>
      </w:r>
    </w:p>
    <w:p w14:paraId="6C49F8FF" w14:textId="77777777" w:rsidR="005A7042" w:rsidRDefault="005A7042" w:rsidP="005A7042">
      <w:pPr>
        <w:jc w:val="both"/>
      </w:pPr>
    </w:p>
    <w:p w14:paraId="1478195E" w14:textId="71257C4C" w:rsidR="000A7F3C" w:rsidRDefault="000A7F3C" w:rsidP="005A7042">
      <w:pPr>
        <w:jc w:val="center"/>
        <w:rPr>
          <w:b/>
        </w:rPr>
      </w:pPr>
      <w:r>
        <w:rPr>
          <w:b/>
        </w:rPr>
        <w:t>VI SKYRIUS</w:t>
      </w:r>
    </w:p>
    <w:p w14:paraId="6CE2312A" w14:textId="44232CBD" w:rsidR="005A7042" w:rsidRDefault="005A7042" w:rsidP="005A7042">
      <w:pPr>
        <w:jc w:val="center"/>
        <w:rPr>
          <w:b/>
        </w:rPr>
      </w:pPr>
      <w:r w:rsidRPr="00CE0CD5">
        <w:rPr>
          <w:b/>
        </w:rPr>
        <w:t>RENGINIŲ (EKSKURSIJŲ, IŠVYKŲ, KELIONI</w:t>
      </w:r>
      <w:r>
        <w:rPr>
          <w:b/>
        </w:rPr>
        <w:t xml:space="preserve">Ų, TURISTINIŲ ŽYGIŲ, SĄSKRYDŽIŲ, </w:t>
      </w:r>
      <w:r w:rsidRPr="00CE0CD5">
        <w:rPr>
          <w:b/>
        </w:rPr>
        <w:t>VARŽYBŲ IR KT.) ORGANIZAVIMAS</w:t>
      </w:r>
    </w:p>
    <w:p w14:paraId="6ED8720C" w14:textId="77777777" w:rsidR="00D546FB" w:rsidRPr="00CE0CD5" w:rsidRDefault="00D546FB" w:rsidP="005A7042">
      <w:pPr>
        <w:jc w:val="center"/>
        <w:rPr>
          <w:b/>
        </w:rPr>
      </w:pPr>
    </w:p>
    <w:p w14:paraId="3C851311" w14:textId="77777777" w:rsidR="005A7042" w:rsidRDefault="005A7042" w:rsidP="005A7042">
      <w:pPr>
        <w:numPr>
          <w:ilvl w:val="0"/>
          <w:numId w:val="37"/>
        </w:numPr>
        <w:tabs>
          <w:tab w:val="left" w:pos="1134"/>
        </w:tabs>
        <w:ind w:left="0" w:firstLine="709"/>
      </w:pPr>
      <w:r>
        <w:t xml:space="preserve"> </w:t>
      </w:r>
      <w:r w:rsidRPr="00CE0CD5">
        <w:t>Renginio vadovas:</w:t>
      </w:r>
    </w:p>
    <w:p w14:paraId="583941ED" w14:textId="77777777" w:rsidR="005A7042" w:rsidRDefault="005A7042" w:rsidP="005A7042">
      <w:pPr>
        <w:numPr>
          <w:ilvl w:val="1"/>
          <w:numId w:val="37"/>
        </w:numPr>
        <w:ind w:left="0" w:firstLine="709"/>
        <w:jc w:val="both"/>
      </w:pPr>
      <w:r w:rsidRPr="004D5AF9">
        <w:t>pateikia gimnazijos direktoriui prašymą dėl renginio organizavimo ne vėliau kaip 5 dienos iki jo pradžios</w:t>
      </w:r>
      <w:r>
        <w:t>,</w:t>
      </w:r>
      <w:r w:rsidRPr="004D5AF9">
        <w:t xml:space="preserve"> </w:t>
      </w:r>
      <w:r w:rsidRPr="00673DD7">
        <w:t>o jei reikalingas transporto paslaugų pirkimas – prieš 15 darbo dienų (1 priedas)</w:t>
      </w:r>
      <w:r>
        <w:t>.</w:t>
      </w:r>
      <w:r w:rsidRPr="00452E58">
        <w:t xml:space="preserve"> </w:t>
      </w:r>
      <w:r w:rsidRPr="00CE0CD5">
        <w:t>Prie</w:t>
      </w:r>
      <w:r>
        <w:t xml:space="preserve"> </w:t>
      </w:r>
      <w:r w:rsidRPr="00CE0CD5">
        <w:t>prašymo prideda programą, jei yra, organi</w:t>
      </w:r>
      <w:r>
        <w:t xml:space="preserve">zatoriaus parengtus nuostatus, </w:t>
      </w:r>
      <w:r w:rsidRPr="00CE0CD5">
        <w:t>darbotvarkę, kvietimą ar kt. dokumentus</w:t>
      </w:r>
      <w:r>
        <w:t>;</w:t>
      </w:r>
    </w:p>
    <w:p w14:paraId="27A2F744" w14:textId="77777777" w:rsidR="005A7042" w:rsidRPr="00FB22A6" w:rsidRDefault="005A7042" w:rsidP="005A7042">
      <w:pPr>
        <w:numPr>
          <w:ilvl w:val="1"/>
          <w:numId w:val="37"/>
        </w:numPr>
        <w:ind w:left="0" w:firstLine="709"/>
        <w:jc w:val="both"/>
      </w:pPr>
      <w:r w:rsidRPr="00673DD7">
        <w:t xml:space="preserve">gavęs direktoriaus leidimą organizuoti (dalyvauti), </w:t>
      </w:r>
      <w:r w:rsidRPr="00FB22A6">
        <w:t>parengia ir ne vėliau kaip prieš 3 darbo dienas iki renginio, gimnazijos direktoriaus pavaduotojui ugdymui pateikia renginio vykdymui reikiamus dokumentus:</w:t>
      </w:r>
    </w:p>
    <w:p w14:paraId="31F4C133" w14:textId="77777777" w:rsidR="005A7042" w:rsidRPr="00D546FB" w:rsidRDefault="005A7042" w:rsidP="005A7042">
      <w:pPr>
        <w:numPr>
          <w:ilvl w:val="2"/>
          <w:numId w:val="37"/>
        </w:numPr>
        <w:ind w:left="0" w:firstLine="709"/>
        <w:jc w:val="both"/>
        <w:rPr>
          <w:szCs w:val="24"/>
        </w:rPr>
      </w:pPr>
      <w:r w:rsidRPr="00D546FB">
        <w:rPr>
          <w:szCs w:val="24"/>
        </w:rPr>
        <w:t>renginio programą/planą (2 priedas);</w:t>
      </w:r>
    </w:p>
    <w:p w14:paraId="15A47EAC" w14:textId="77777777" w:rsidR="005A7042" w:rsidRPr="00D546FB" w:rsidRDefault="005A7042" w:rsidP="005A7042">
      <w:pPr>
        <w:numPr>
          <w:ilvl w:val="2"/>
          <w:numId w:val="37"/>
        </w:numPr>
        <w:ind w:left="0" w:firstLine="709"/>
        <w:jc w:val="both"/>
        <w:rPr>
          <w:rStyle w:val="fontstyle01"/>
          <w:rFonts w:ascii="Times New Roman" w:hAnsi="Times New Roman"/>
          <w:sz w:val="24"/>
          <w:szCs w:val="24"/>
        </w:rPr>
      </w:pPr>
      <w:r w:rsidRPr="00D546FB">
        <w:rPr>
          <w:rStyle w:val="fontstyle01"/>
          <w:rFonts w:ascii="Times New Roman" w:hAnsi="Times New Roman"/>
          <w:sz w:val="24"/>
          <w:szCs w:val="24"/>
        </w:rPr>
        <w:t>išvykstančių mokinių sąrašą ir gimnazijoje liekančių mokinių sąrašą.</w:t>
      </w:r>
    </w:p>
    <w:p w14:paraId="629C485A" w14:textId="77777777" w:rsidR="005A7042" w:rsidRPr="00D546FB" w:rsidRDefault="005A7042" w:rsidP="005A7042">
      <w:pPr>
        <w:numPr>
          <w:ilvl w:val="1"/>
          <w:numId w:val="37"/>
        </w:numPr>
        <w:ind w:left="0" w:firstLine="709"/>
        <w:jc w:val="both"/>
        <w:rPr>
          <w:rStyle w:val="fontstyle01"/>
          <w:rFonts w:ascii="Times New Roman" w:hAnsi="Times New Roman"/>
          <w:sz w:val="24"/>
          <w:szCs w:val="24"/>
        </w:rPr>
      </w:pPr>
      <w:r w:rsidRPr="00D546FB">
        <w:rPr>
          <w:rStyle w:val="fontstyle01"/>
          <w:rFonts w:ascii="Times New Roman" w:hAnsi="Times New Roman"/>
          <w:sz w:val="24"/>
          <w:szCs w:val="24"/>
        </w:rPr>
        <w:t xml:space="preserve">mokytojai, vykstantys į renginį pamokų metu, suderina savo pamokų vadavimą/pamokų pakeitimus su direktoriaus pavaduotoju ir vaduojančiais mokytojais </w:t>
      </w:r>
      <w:r w:rsidRPr="00D546FB">
        <w:rPr>
          <w:szCs w:val="24"/>
        </w:rPr>
        <w:t>(informacija nurodoma prašyme).</w:t>
      </w:r>
    </w:p>
    <w:p w14:paraId="2090838F" w14:textId="77777777" w:rsidR="005A7042" w:rsidRDefault="005A7042" w:rsidP="005A7042">
      <w:pPr>
        <w:numPr>
          <w:ilvl w:val="1"/>
          <w:numId w:val="37"/>
        </w:numPr>
        <w:ind w:left="0" w:firstLine="709"/>
        <w:jc w:val="both"/>
      </w:pPr>
      <w:r w:rsidRPr="00CE0CD5">
        <w:t xml:space="preserve">apie organizuojamą turizmo renginį </w:t>
      </w:r>
      <w:r>
        <w:t>Mano</w:t>
      </w:r>
      <w:r w:rsidRPr="00CE0CD5">
        <w:t xml:space="preserve"> </w:t>
      </w:r>
      <w:r>
        <w:t xml:space="preserve">dienyne informuoja vaikų tėvus </w:t>
      </w:r>
      <w:r w:rsidRPr="00CE0CD5">
        <w:t>globėjus,</w:t>
      </w:r>
      <w:r>
        <w:t xml:space="preserve"> </w:t>
      </w:r>
      <w:r w:rsidRPr="00CE0CD5">
        <w:t xml:space="preserve">rūpintojus). Jei </w:t>
      </w:r>
      <w:r>
        <w:t>turizmo renginys vyksta už Šalčininkų</w:t>
      </w:r>
      <w:r w:rsidRPr="00CE0CD5">
        <w:t xml:space="preserve"> miesto teritorijos ribų, informuoja tėvus</w:t>
      </w:r>
      <w:r>
        <w:t xml:space="preserve"> </w:t>
      </w:r>
      <w:r w:rsidRPr="00CE0CD5">
        <w:t>raštiškai (</w:t>
      </w:r>
      <w:r>
        <w:t>3</w:t>
      </w:r>
      <w:r w:rsidRPr="00CE0CD5">
        <w:t xml:space="preserve"> priedas). Gautus raštiškus tėvų sutikimus saugo iki mokslo metus pabaigos</w:t>
      </w:r>
      <w:r>
        <w:t>;</w:t>
      </w:r>
    </w:p>
    <w:p w14:paraId="6313B6C6" w14:textId="77777777" w:rsidR="005A7042" w:rsidRDefault="005A7042" w:rsidP="005A7042">
      <w:pPr>
        <w:numPr>
          <w:ilvl w:val="1"/>
          <w:numId w:val="37"/>
        </w:numPr>
        <w:ind w:left="0" w:firstLine="709"/>
        <w:jc w:val="both"/>
      </w:pPr>
      <w:r w:rsidRPr="00CE0CD5">
        <w:t>pasirašytinai supažindina mokinius su saugos ir sveikatos instrukcija (</w:t>
      </w:r>
      <w:r>
        <w:t>Mano</w:t>
      </w:r>
      <w:r w:rsidRPr="00CE0CD5">
        <w:t xml:space="preserve"> dienyno</w:t>
      </w:r>
      <w:r>
        <w:t xml:space="preserve"> </w:t>
      </w:r>
      <w:r w:rsidRPr="00CE0CD5">
        <w:t>forma)</w:t>
      </w:r>
      <w:r>
        <w:t xml:space="preserve"> </w:t>
      </w:r>
      <w:r w:rsidRPr="00CE0CD5">
        <w:t>pagal renginio formą. Mokinių pasirašytą</w:t>
      </w:r>
      <w:r>
        <w:t xml:space="preserve"> saugos ir sveikatos instrukcija saugoma </w:t>
      </w:r>
      <w:r w:rsidRPr="00B66958">
        <w:t xml:space="preserve">klasės </w:t>
      </w:r>
      <w:r>
        <w:t>aplanke mokytojų kambaryje</w:t>
      </w:r>
      <w:r w:rsidRPr="00CE0CD5">
        <w:t>;</w:t>
      </w:r>
    </w:p>
    <w:p w14:paraId="0657C21E" w14:textId="77777777" w:rsidR="005A7042" w:rsidRDefault="005A7042" w:rsidP="005A7042">
      <w:pPr>
        <w:numPr>
          <w:ilvl w:val="1"/>
          <w:numId w:val="37"/>
        </w:numPr>
        <w:ind w:left="0" w:firstLine="709"/>
        <w:jc w:val="both"/>
      </w:pPr>
      <w:r w:rsidRPr="00CE0CD5">
        <w:t>susipažįsta su įsakymu, leidžiančiu organizuoti renginį</w:t>
      </w:r>
      <w:r>
        <w:t xml:space="preserve"> </w:t>
      </w:r>
      <w:r w:rsidRPr="00CE0CD5">
        <w:t>ir kt., pasirašydamas;</w:t>
      </w:r>
    </w:p>
    <w:p w14:paraId="6FBEB9DC" w14:textId="77777777" w:rsidR="005A7042" w:rsidRDefault="005A7042" w:rsidP="005A7042">
      <w:pPr>
        <w:numPr>
          <w:ilvl w:val="1"/>
          <w:numId w:val="37"/>
        </w:numPr>
        <w:ind w:left="0" w:firstLine="709"/>
        <w:jc w:val="both"/>
      </w:pPr>
      <w:r>
        <w:lastRenderedPageBreak/>
        <w:t>pasirašo</w:t>
      </w:r>
      <w:r w:rsidRPr="00590D73">
        <w:rPr>
          <w:b/>
          <w:bCs/>
        </w:rPr>
        <w:t xml:space="preserve"> </w:t>
      </w:r>
      <w:r w:rsidRPr="007D41A7">
        <w:rPr>
          <w:bCs/>
        </w:rPr>
        <w:t>saugos instruktavimų</w:t>
      </w:r>
      <w:r w:rsidRPr="00590D73">
        <w:rPr>
          <w:b/>
          <w:bCs/>
        </w:rPr>
        <w:t xml:space="preserve"> </w:t>
      </w:r>
      <w:r w:rsidRPr="007D41A7">
        <w:rPr>
          <w:bCs/>
        </w:rPr>
        <w:t>registravimo žurnale</w:t>
      </w:r>
      <w:r>
        <w:rPr>
          <w:bCs/>
        </w:rPr>
        <w:t>, parengta pagal 4 priedo pavyzdį;</w:t>
      </w:r>
    </w:p>
    <w:p w14:paraId="02ED1946" w14:textId="77777777" w:rsidR="005A7042" w:rsidRDefault="005A7042" w:rsidP="005A7042">
      <w:pPr>
        <w:numPr>
          <w:ilvl w:val="1"/>
          <w:numId w:val="37"/>
        </w:numPr>
        <w:ind w:left="0" w:firstLine="709"/>
        <w:jc w:val="both"/>
      </w:pPr>
      <w:r w:rsidRPr="00CE0CD5">
        <w:t>numato turizmo renginio išlaidas vienam asmeniui;</w:t>
      </w:r>
    </w:p>
    <w:p w14:paraId="5CEF38B7" w14:textId="77777777" w:rsidR="005A7042" w:rsidRPr="00CE0CD5" w:rsidRDefault="005A7042" w:rsidP="005A7042">
      <w:pPr>
        <w:numPr>
          <w:ilvl w:val="1"/>
          <w:numId w:val="37"/>
        </w:numPr>
        <w:ind w:left="0" w:firstLine="709"/>
        <w:jc w:val="both"/>
      </w:pPr>
      <w:r w:rsidRPr="00CE0CD5">
        <w:t>atsako už saugų mokinių grįžimą į gimnaziją. Jei tėvai pageidauja,</w:t>
      </w:r>
      <w:r>
        <w:t xml:space="preserve"> </w:t>
      </w:r>
      <w:r w:rsidRPr="00CE0CD5">
        <w:t>kad mokinys iš renginio vietos savarankiškai grįžtų į namus, apie tai informuoja raštu renginio vadovą.</w:t>
      </w:r>
    </w:p>
    <w:p w14:paraId="605FBDB7" w14:textId="77777777" w:rsidR="005A7042" w:rsidRDefault="005A7042" w:rsidP="005A7042">
      <w:pPr>
        <w:numPr>
          <w:ilvl w:val="0"/>
          <w:numId w:val="37"/>
        </w:numPr>
        <w:ind w:left="0" w:firstLine="709"/>
        <w:jc w:val="both"/>
      </w:pPr>
      <w:r w:rsidRPr="005B0211">
        <w:t xml:space="preserve">Gimnazijos direktorius tvirtina programą, dalyvių sąrašą, renginio vadovą ir lydinčius asmenis (iki </w:t>
      </w:r>
      <w:r w:rsidRPr="00FB22A6">
        <w:t>15 mokinių – vienas lydintis asmuo).</w:t>
      </w:r>
      <w:r w:rsidRPr="005B0211">
        <w:rPr>
          <w:color w:val="FF0000"/>
        </w:rPr>
        <w:t xml:space="preserve"> </w:t>
      </w:r>
      <w:r w:rsidRPr="005B0211">
        <w:rPr>
          <w:rStyle w:val="fontstyle01"/>
        </w:rPr>
        <w:t>Didesnėms nei 15 vaikų grupei skiriamas atsakingas grupės vadovas ir lydintis asmuo, turintis</w:t>
      </w:r>
      <w:r>
        <w:rPr>
          <w:rStyle w:val="fontstyle01"/>
        </w:rPr>
        <w:t xml:space="preserve"> </w:t>
      </w:r>
      <w:r w:rsidRPr="005B0211">
        <w:rPr>
          <w:rStyle w:val="fontstyle01"/>
        </w:rPr>
        <w:t>vaikų turizmo organizavimo pažymėjimą.</w:t>
      </w:r>
    </w:p>
    <w:p w14:paraId="53FE0247" w14:textId="77777777" w:rsidR="005A7042" w:rsidRDefault="005A7042" w:rsidP="005A7042">
      <w:pPr>
        <w:numPr>
          <w:ilvl w:val="0"/>
          <w:numId w:val="37"/>
        </w:numPr>
        <w:ind w:left="0" w:firstLine="709"/>
        <w:jc w:val="both"/>
      </w:pPr>
      <w:r w:rsidRPr="00673DD7">
        <w:t>Elektroninis dienynas pildomas pagal tos dienos tvarkaraštį:</w:t>
      </w:r>
    </w:p>
    <w:p w14:paraId="52AA2DBE" w14:textId="77777777" w:rsidR="005A7042" w:rsidRDefault="005A7042" w:rsidP="005A7042">
      <w:pPr>
        <w:numPr>
          <w:ilvl w:val="1"/>
          <w:numId w:val="37"/>
        </w:numPr>
        <w:ind w:left="0" w:firstLine="709"/>
        <w:jc w:val="both"/>
      </w:pPr>
      <w:r w:rsidRPr="00673DD7">
        <w:t>Į turizmo renginį, ekskursiją, išvyką ar žygį nevykstantys mokiniai privalo būti pamokose, jiems organizuojama ugdomoji veikla pagal numatytą tvarkaraštį. Jei dalyko mokytojas išvykęs su klase, likusiems mokiniams ugdomąją veiklą organizuoja socialinis pedagogas.</w:t>
      </w:r>
    </w:p>
    <w:p w14:paraId="65A9A498" w14:textId="77777777" w:rsidR="005A7042" w:rsidRDefault="005A7042" w:rsidP="005A7042">
      <w:pPr>
        <w:numPr>
          <w:ilvl w:val="1"/>
          <w:numId w:val="37"/>
        </w:numPr>
        <w:ind w:left="0" w:firstLine="709"/>
        <w:jc w:val="both"/>
      </w:pPr>
      <w:r w:rsidRPr="00673DD7">
        <w:t>Jei pamoka vyksta, kai yra išvykę keli mokiniai, tada mokinių nedalyvavimas pamokose pažymimas „n“ raidėmis, kurias klasė vadovas pateisina, remdamasis  direktoriaus įsakymu.</w:t>
      </w:r>
    </w:p>
    <w:p w14:paraId="381C3B81" w14:textId="77777777" w:rsidR="005A7042" w:rsidRDefault="005A7042" w:rsidP="005A7042">
      <w:pPr>
        <w:numPr>
          <w:ilvl w:val="0"/>
          <w:numId w:val="37"/>
        </w:numPr>
        <w:ind w:left="0" w:firstLine="709"/>
        <w:jc w:val="both"/>
      </w:pPr>
      <w:r w:rsidRPr="00CE0CD5">
        <w:t xml:space="preserve">Jei dalyko mokytojas / klasės vadovas organizuoja renginį per savo pamoką ir renginys vyksta gimnazijoje ir/ar jos teritorijoje (netradicinėje erdvėje) </w:t>
      </w:r>
      <w:r>
        <w:t>prašymas</w:t>
      </w:r>
      <w:r w:rsidRPr="00CE0CD5">
        <w:t xml:space="preserve"> gimnazijos</w:t>
      </w:r>
      <w:r>
        <w:t xml:space="preserve"> </w:t>
      </w:r>
      <w:r w:rsidRPr="00CE0CD5">
        <w:t>direktoriui</w:t>
      </w:r>
      <w:r>
        <w:t xml:space="preserve"> nerašomas, žodžiu informuojamas direktoriaus pavaduotojas ugdymui. Mano</w:t>
      </w:r>
      <w:r w:rsidRPr="00CE0CD5">
        <w:t xml:space="preserve"> dienyne, skiltyje „</w:t>
      </w:r>
      <w:r w:rsidRPr="00FB22A6">
        <w:t>Tema, klasės darbai, numatomi pasiekimai</w:t>
      </w:r>
      <w:r w:rsidRPr="00CE0CD5">
        <w:t xml:space="preserve">“, fiksuojama, kur vyko pamoka. </w:t>
      </w:r>
    </w:p>
    <w:p w14:paraId="2E238700" w14:textId="77777777" w:rsidR="005A7042" w:rsidRPr="00871539" w:rsidRDefault="005A7042" w:rsidP="005A7042"/>
    <w:p w14:paraId="1B0275BA" w14:textId="49B701D3" w:rsidR="000A7F3C" w:rsidRDefault="000A7F3C" w:rsidP="005A7042">
      <w:pPr>
        <w:jc w:val="center"/>
        <w:rPr>
          <w:b/>
        </w:rPr>
      </w:pPr>
      <w:r>
        <w:rPr>
          <w:b/>
        </w:rPr>
        <w:t>VII SKYRIUS</w:t>
      </w:r>
    </w:p>
    <w:p w14:paraId="23FEDB40" w14:textId="6969CDA1" w:rsidR="005A7042" w:rsidRPr="002C3F99" w:rsidRDefault="005A7042" w:rsidP="005A7042">
      <w:pPr>
        <w:jc w:val="center"/>
        <w:rPr>
          <w:b/>
        </w:rPr>
      </w:pPr>
      <w:r w:rsidRPr="002C3F99">
        <w:rPr>
          <w:b/>
        </w:rPr>
        <w:t>BAIGIAMOSIOS NUOSTATOS</w:t>
      </w:r>
    </w:p>
    <w:p w14:paraId="032DEE56" w14:textId="77777777" w:rsidR="005A7042" w:rsidRDefault="005A7042" w:rsidP="005A7042">
      <w:pPr>
        <w:numPr>
          <w:ilvl w:val="0"/>
          <w:numId w:val="37"/>
        </w:numPr>
        <w:tabs>
          <w:tab w:val="left" w:pos="1134"/>
        </w:tabs>
        <w:ind w:left="0" w:firstLine="709"/>
      </w:pPr>
      <w:r w:rsidRPr="00673DD7">
        <w:t>Aprašas įsigalioja suderinus su Gimnazijos pedagogų taryba ir patvirtinus  direktoriaus įsakymu.</w:t>
      </w:r>
    </w:p>
    <w:p w14:paraId="141D02AE" w14:textId="77777777" w:rsidR="005A7042" w:rsidRPr="000E3C60" w:rsidRDefault="005A7042" w:rsidP="005A7042">
      <w:pPr>
        <w:numPr>
          <w:ilvl w:val="0"/>
          <w:numId w:val="37"/>
        </w:numPr>
        <w:tabs>
          <w:tab w:val="left" w:pos="1134"/>
        </w:tabs>
        <w:ind w:left="0" w:firstLine="709"/>
      </w:pPr>
      <w:r>
        <w:t xml:space="preserve">Renginiui </w:t>
      </w:r>
      <w:r w:rsidRPr="000E3C60">
        <w:t>finansuoti gali būti naudojamos rėmėjų, tėvų ir kitos lėšos teisės aktų nustatyta tvarka.</w:t>
      </w:r>
    </w:p>
    <w:p w14:paraId="37FC91D9" w14:textId="77777777" w:rsidR="005A7042" w:rsidRDefault="005A7042" w:rsidP="005A7042">
      <w:pPr>
        <w:pStyle w:val="Default"/>
        <w:numPr>
          <w:ilvl w:val="0"/>
          <w:numId w:val="37"/>
        </w:numPr>
        <w:tabs>
          <w:tab w:val="left" w:pos="1134"/>
        </w:tabs>
        <w:ind w:left="0" w:firstLine="709"/>
        <w:jc w:val="both"/>
      </w:pPr>
      <w:r w:rsidRPr="00673DD7">
        <w:t>Veiklos organizavimą koordinuoja direktoriaus pavaduotojas ugdymui.</w:t>
      </w:r>
    </w:p>
    <w:p w14:paraId="6F740AFE" w14:textId="77777777" w:rsidR="005A7042" w:rsidRPr="000E3C60" w:rsidRDefault="005A7042" w:rsidP="005A7042">
      <w:pPr>
        <w:pStyle w:val="Default"/>
        <w:numPr>
          <w:ilvl w:val="0"/>
          <w:numId w:val="37"/>
        </w:numPr>
        <w:tabs>
          <w:tab w:val="left" w:pos="1134"/>
        </w:tabs>
        <w:ind w:left="0" w:firstLine="709"/>
        <w:jc w:val="both"/>
      </w:pPr>
      <w:r w:rsidRPr="000E3C60">
        <w:t>Mokinių turizmo renginių organizavimo tvarkos aprašas gali keistis atsiradus naujiems dokumentams reglamentuojantiems mokinių saugą ir sveikatą.</w:t>
      </w:r>
    </w:p>
    <w:p w14:paraId="51D6B852" w14:textId="77777777" w:rsidR="005A7042" w:rsidRPr="00871539" w:rsidRDefault="005A7042" w:rsidP="005A7042">
      <w:pPr>
        <w:jc w:val="both"/>
      </w:pPr>
    </w:p>
    <w:p w14:paraId="3569F9FB" w14:textId="77777777" w:rsidR="005A7042" w:rsidRDefault="005A7042" w:rsidP="005A7042">
      <w:pPr>
        <w:jc w:val="both"/>
      </w:pPr>
    </w:p>
    <w:p w14:paraId="3DA7E401" w14:textId="77777777" w:rsidR="005A7042" w:rsidRDefault="005A7042" w:rsidP="005A7042">
      <w:pPr>
        <w:jc w:val="both"/>
      </w:pPr>
      <w:r>
        <w:t xml:space="preserve">                                    _______________________________________</w:t>
      </w:r>
    </w:p>
    <w:p w14:paraId="6CE2E1B0" w14:textId="77777777" w:rsidR="005A7042" w:rsidRDefault="005A7042" w:rsidP="005A7042">
      <w:pPr>
        <w:tabs>
          <w:tab w:val="num" w:pos="0"/>
          <w:tab w:val="left" w:pos="360"/>
        </w:tabs>
        <w:jc w:val="both"/>
      </w:pPr>
    </w:p>
    <w:p w14:paraId="56F90948" w14:textId="77777777" w:rsidR="005A7042" w:rsidRDefault="005A7042" w:rsidP="005A7042">
      <w:pPr>
        <w:tabs>
          <w:tab w:val="num" w:pos="0"/>
          <w:tab w:val="left" w:pos="360"/>
        </w:tabs>
        <w:jc w:val="both"/>
      </w:pPr>
    </w:p>
    <w:p w14:paraId="2AE6022C" w14:textId="77777777" w:rsidR="005A7042" w:rsidRDefault="005A7042" w:rsidP="005A7042">
      <w:pPr>
        <w:tabs>
          <w:tab w:val="num" w:pos="0"/>
          <w:tab w:val="left" w:pos="360"/>
        </w:tabs>
        <w:jc w:val="both"/>
      </w:pPr>
    </w:p>
    <w:p w14:paraId="54EE24DB" w14:textId="77777777" w:rsidR="005A7042" w:rsidRDefault="005A7042" w:rsidP="005A7042">
      <w:pPr>
        <w:tabs>
          <w:tab w:val="num" w:pos="0"/>
          <w:tab w:val="left" w:pos="360"/>
        </w:tabs>
        <w:jc w:val="both"/>
      </w:pPr>
    </w:p>
    <w:p w14:paraId="4F08BB5A" w14:textId="77777777" w:rsidR="005A7042" w:rsidRDefault="005A7042" w:rsidP="005A7042">
      <w:pPr>
        <w:tabs>
          <w:tab w:val="num" w:pos="0"/>
          <w:tab w:val="left" w:pos="360"/>
        </w:tabs>
        <w:jc w:val="both"/>
      </w:pPr>
    </w:p>
    <w:p w14:paraId="1D0844B6" w14:textId="77777777" w:rsidR="005A7042" w:rsidRDefault="005A7042" w:rsidP="005A7042">
      <w:pPr>
        <w:tabs>
          <w:tab w:val="num" w:pos="0"/>
          <w:tab w:val="left" w:pos="360"/>
        </w:tabs>
        <w:jc w:val="both"/>
      </w:pPr>
    </w:p>
    <w:p w14:paraId="6140CBDD" w14:textId="77777777" w:rsidR="005A7042" w:rsidRDefault="005A7042" w:rsidP="005A7042">
      <w:pPr>
        <w:tabs>
          <w:tab w:val="num" w:pos="0"/>
          <w:tab w:val="left" w:pos="360"/>
        </w:tabs>
        <w:jc w:val="both"/>
      </w:pPr>
    </w:p>
    <w:p w14:paraId="0DD9BDA5" w14:textId="77777777" w:rsidR="005A7042" w:rsidRDefault="005A7042" w:rsidP="005A7042">
      <w:pPr>
        <w:tabs>
          <w:tab w:val="num" w:pos="0"/>
          <w:tab w:val="left" w:pos="360"/>
        </w:tabs>
        <w:jc w:val="both"/>
      </w:pPr>
    </w:p>
    <w:p w14:paraId="754D2D0B" w14:textId="77777777" w:rsidR="005A7042" w:rsidRDefault="005A7042" w:rsidP="005A7042">
      <w:pPr>
        <w:tabs>
          <w:tab w:val="num" w:pos="0"/>
          <w:tab w:val="left" w:pos="360"/>
        </w:tabs>
        <w:jc w:val="both"/>
      </w:pPr>
    </w:p>
    <w:p w14:paraId="2CC5F17D" w14:textId="77777777" w:rsidR="005A7042" w:rsidRDefault="005A7042" w:rsidP="005A7042">
      <w:pPr>
        <w:tabs>
          <w:tab w:val="num" w:pos="0"/>
          <w:tab w:val="left" w:pos="360"/>
        </w:tabs>
        <w:jc w:val="both"/>
      </w:pPr>
    </w:p>
    <w:p w14:paraId="40CE10DE" w14:textId="77777777" w:rsidR="005A7042" w:rsidRPr="004D5AF9" w:rsidRDefault="005A7042" w:rsidP="005A7042">
      <w:pPr>
        <w:rPr>
          <w:sz w:val="20"/>
        </w:rPr>
      </w:pPr>
      <w:r>
        <w:br w:type="page"/>
      </w:r>
    </w:p>
    <w:p w14:paraId="3C69E0ED" w14:textId="77777777" w:rsidR="005A7042" w:rsidRPr="004D5AF9" w:rsidRDefault="005A7042" w:rsidP="005A7042">
      <w:pPr>
        <w:pStyle w:val="Pagrindiniotekstotrauka"/>
        <w:spacing w:after="0"/>
        <w:ind w:left="6663"/>
        <w:rPr>
          <w:sz w:val="20"/>
        </w:rPr>
      </w:pPr>
      <w:r w:rsidRPr="004D5AF9">
        <w:rPr>
          <w:color w:val="000000"/>
          <w:spacing w:val="-1"/>
          <w:sz w:val="20"/>
        </w:rPr>
        <w:lastRenderedPageBreak/>
        <w:t xml:space="preserve">Šalčininkų „Santarvės“ </w:t>
      </w:r>
      <w:r>
        <w:rPr>
          <w:color w:val="000000"/>
          <w:spacing w:val="-1"/>
          <w:sz w:val="20"/>
        </w:rPr>
        <w:t>gimnazijos</w:t>
      </w:r>
    </w:p>
    <w:p w14:paraId="44E6BA7D" w14:textId="77777777" w:rsidR="005A7042" w:rsidRDefault="005A7042" w:rsidP="005A7042">
      <w:pPr>
        <w:pStyle w:val="Default"/>
        <w:ind w:left="6663"/>
        <w:rPr>
          <w:sz w:val="22"/>
          <w:szCs w:val="22"/>
        </w:rPr>
      </w:pPr>
      <w:r w:rsidRPr="004D5AF9">
        <w:rPr>
          <w:bCs/>
          <w:sz w:val="20"/>
          <w:szCs w:val="23"/>
        </w:rPr>
        <w:t xml:space="preserve">Mokinių turizmo renginių </w:t>
      </w:r>
      <w:r>
        <w:rPr>
          <w:bCs/>
          <w:sz w:val="20"/>
          <w:szCs w:val="23"/>
        </w:rPr>
        <w:t>o</w:t>
      </w:r>
      <w:r w:rsidRPr="004D5AF9">
        <w:rPr>
          <w:bCs/>
          <w:sz w:val="20"/>
          <w:szCs w:val="23"/>
        </w:rPr>
        <w:t>rganizavimo tvarkos apraš</w:t>
      </w:r>
      <w:r>
        <w:rPr>
          <w:bCs/>
          <w:sz w:val="20"/>
          <w:szCs w:val="23"/>
        </w:rPr>
        <w:t>o</w:t>
      </w:r>
      <w:r w:rsidRPr="004D5AF9">
        <w:rPr>
          <w:bCs/>
          <w:sz w:val="20"/>
          <w:szCs w:val="23"/>
        </w:rPr>
        <w:t xml:space="preserve"> </w:t>
      </w:r>
      <w:r w:rsidRPr="005B0211">
        <w:rPr>
          <w:b/>
          <w:sz w:val="20"/>
        </w:rPr>
        <w:t>1</w:t>
      </w:r>
      <w:r>
        <w:rPr>
          <w:sz w:val="20"/>
        </w:rPr>
        <w:t xml:space="preserve"> </w:t>
      </w:r>
      <w:r w:rsidRPr="00FD691C">
        <w:rPr>
          <w:b/>
          <w:sz w:val="20"/>
        </w:rPr>
        <w:t>priedas</w:t>
      </w:r>
    </w:p>
    <w:p w14:paraId="628D37CE" w14:textId="77777777" w:rsidR="005A7042" w:rsidRPr="00673DD7" w:rsidRDefault="005A7042" w:rsidP="005A7042">
      <w:pPr>
        <w:rPr>
          <w:bCs/>
        </w:rPr>
      </w:pPr>
    </w:p>
    <w:p w14:paraId="5EA2D757" w14:textId="77777777" w:rsidR="005A7042" w:rsidRPr="00673DD7" w:rsidRDefault="005A7042" w:rsidP="005A7042">
      <w:pPr>
        <w:jc w:val="center"/>
        <w:rPr>
          <w:bCs/>
        </w:rPr>
      </w:pPr>
      <w:r>
        <w:rPr>
          <w:bCs/>
        </w:rPr>
        <w:t>ŠALČININKŲ „SANTARVĖS</w:t>
      </w:r>
      <w:r w:rsidRPr="00673DD7">
        <w:rPr>
          <w:bCs/>
        </w:rPr>
        <w:t>“ GIMNAZIJA</w:t>
      </w:r>
    </w:p>
    <w:p w14:paraId="282C07F6" w14:textId="77777777" w:rsidR="005A7042" w:rsidRPr="00673DD7" w:rsidRDefault="005A7042" w:rsidP="005A7042">
      <w:pPr>
        <w:rPr>
          <w:bCs/>
        </w:rPr>
      </w:pPr>
    </w:p>
    <w:p w14:paraId="3C3A3CA9" w14:textId="77777777" w:rsidR="005A7042" w:rsidRPr="00673DD7" w:rsidRDefault="005A7042" w:rsidP="005A7042">
      <w:pPr>
        <w:jc w:val="center"/>
        <w:rPr>
          <w:bCs/>
        </w:rPr>
      </w:pPr>
      <w:r w:rsidRPr="00673DD7">
        <w:rPr>
          <w:bCs/>
        </w:rPr>
        <w:t>_________________________________________________</w:t>
      </w:r>
    </w:p>
    <w:p w14:paraId="21360680" w14:textId="77777777" w:rsidR="005A7042" w:rsidRPr="00673DD7" w:rsidRDefault="005A7042" w:rsidP="005A7042">
      <w:pPr>
        <w:jc w:val="center"/>
        <w:rPr>
          <w:bCs/>
          <w:sz w:val="16"/>
          <w:szCs w:val="16"/>
        </w:rPr>
      </w:pPr>
      <w:r w:rsidRPr="00673DD7">
        <w:rPr>
          <w:bCs/>
          <w:sz w:val="16"/>
          <w:szCs w:val="16"/>
        </w:rPr>
        <w:t>(vardas, pavardė)</w:t>
      </w:r>
    </w:p>
    <w:p w14:paraId="30A40D94" w14:textId="77777777" w:rsidR="005A7042" w:rsidRPr="00673DD7" w:rsidRDefault="005A7042" w:rsidP="005A7042">
      <w:pPr>
        <w:jc w:val="center"/>
        <w:rPr>
          <w:bCs/>
          <w:sz w:val="16"/>
          <w:szCs w:val="16"/>
        </w:rPr>
      </w:pPr>
    </w:p>
    <w:p w14:paraId="20A9BFA2" w14:textId="77777777" w:rsidR="005A7042" w:rsidRPr="00673DD7" w:rsidRDefault="005A7042" w:rsidP="005A7042">
      <w:pPr>
        <w:jc w:val="center"/>
        <w:rPr>
          <w:bCs/>
        </w:rPr>
      </w:pPr>
      <w:r w:rsidRPr="00673DD7">
        <w:rPr>
          <w:bCs/>
        </w:rPr>
        <w:t>_________________________________________________</w:t>
      </w:r>
    </w:p>
    <w:p w14:paraId="2B296DAA" w14:textId="77777777" w:rsidR="005A7042" w:rsidRPr="00673DD7" w:rsidRDefault="005A7042" w:rsidP="005A7042">
      <w:pPr>
        <w:jc w:val="center"/>
        <w:rPr>
          <w:bCs/>
          <w:sz w:val="16"/>
          <w:szCs w:val="16"/>
        </w:rPr>
      </w:pPr>
      <w:r w:rsidRPr="00673DD7">
        <w:rPr>
          <w:bCs/>
          <w:sz w:val="16"/>
          <w:szCs w:val="16"/>
        </w:rPr>
        <w:t>(pareigos)</w:t>
      </w:r>
    </w:p>
    <w:p w14:paraId="6F60D4FE" w14:textId="77777777" w:rsidR="005A7042" w:rsidRPr="00673DD7" w:rsidRDefault="005A7042" w:rsidP="005A7042">
      <w:pPr>
        <w:jc w:val="center"/>
        <w:rPr>
          <w:bCs/>
        </w:rPr>
      </w:pPr>
    </w:p>
    <w:p w14:paraId="70D803FD" w14:textId="77777777" w:rsidR="005A7042" w:rsidRPr="00673DD7" w:rsidRDefault="005A7042" w:rsidP="005A7042">
      <w:r w:rsidRPr="00673DD7">
        <w:t>Gimnazijos direktorei</w:t>
      </w:r>
    </w:p>
    <w:p w14:paraId="2A1DFA85" w14:textId="77777777" w:rsidR="005A7042" w:rsidRPr="00673DD7" w:rsidRDefault="005A7042" w:rsidP="005A7042">
      <w:r>
        <w:t>Ingai Marciševskai</w:t>
      </w:r>
    </w:p>
    <w:p w14:paraId="5B2092A9" w14:textId="77777777" w:rsidR="005A7042" w:rsidRPr="00673DD7" w:rsidRDefault="005A7042" w:rsidP="005A7042"/>
    <w:p w14:paraId="0BA74F24" w14:textId="77777777" w:rsidR="005A7042" w:rsidRPr="00380E81" w:rsidRDefault="005A7042" w:rsidP="005A7042">
      <w:pPr>
        <w:jc w:val="center"/>
        <w:rPr>
          <w:b/>
        </w:rPr>
      </w:pPr>
      <w:r w:rsidRPr="00380E81">
        <w:rPr>
          <w:b/>
        </w:rPr>
        <w:t xml:space="preserve">P R A Š Y M A S </w:t>
      </w:r>
    </w:p>
    <w:p w14:paraId="2C93C137" w14:textId="77777777" w:rsidR="005A7042" w:rsidRDefault="005A7042" w:rsidP="005A7042">
      <w:pPr>
        <w:jc w:val="center"/>
      </w:pPr>
    </w:p>
    <w:p w14:paraId="3B682A1B" w14:textId="77777777" w:rsidR="005A7042" w:rsidRPr="00673DD7" w:rsidRDefault="005A7042" w:rsidP="005A7042">
      <w:pPr>
        <w:jc w:val="center"/>
      </w:pPr>
      <w:r w:rsidRPr="00673DD7">
        <w:t>Dėl ________________________________________________________</w:t>
      </w:r>
    </w:p>
    <w:p w14:paraId="26242075" w14:textId="77777777" w:rsidR="005A7042" w:rsidRDefault="005A7042" w:rsidP="005A7042">
      <w:pPr>
        <w:jc w:val="center"/>
      </w:pPr>
    </w:p>
    <w:p w14:paraId="52FDE964" w14:textId="77777777" w:rsidR="005A7042" w:rsidRPr="00673DD7" w:rsidRDefault="005A7042" w:rsidP="005A7042">
      <w:pPr>
        <w:jc w:val="center"/>
      </w:pPr>
      <w:r w:rsidRPr="00673DD7">
        <w:t>___________________</w:t>
      </w:r>
    </w:p>
    <w:p w14:paraId="71EF86B4" w14:textId="77777777" w:rsidR="005A7042" w:rsidRPr="00673DD7" w:rsidRDefault="005A7042" w:rsidP="005A7042">
      <w:pPr>
        <w:jc w:val="center"/>
        <w:rPr>
          <w:sz w:val="16"/>
          <w:szCs w:val="16"/>
        </w:rPr>
      </w:pPr>
      <w:r w:rsidRPr="00673DD7">
        <w:rPr>
          <w:sz w:val="16"/>
          <w:szCs w:val="16"/>
        </w:rPr>
        <w:t>(data)</w:t>
      </w:r>
    </w:p>
    <w:p w14:paraId="0D0F9E61" w14:textId="77777777" w:rsidR="005A7042" w:rsidRPr="00673DD7" w:rsidRDefault="005A7042" w:rsidP="005A7042">
      <w:pPr>
        <w:jc w:val="center"/>
      </w:pPr>
      <w:r>
        <w:t>Šalčininkai</w:t>
      </w:r>
    </w:p>
    <w:p w14:paraId="2B3BB3CD" w14:textId="77777777" w:rsidR="005A7042" w:rsidRPr="00673DD7" w:rsidRDefault="005A7042" w:rsidP="005A7042"/>
    <w:p w14:paraId="2C6D7AAB" w14:textId="77777777" w:rsidR="005A7042" w:rsidRPr="00673DD7" w:rsidRDefault="005A7042" w:rsidP="005A7042">
      <w:pPr>
        <w:rPr>
          <w:sz w:val="32"/>
          <w:szCs w:val="32"/>
        </w:rPr>
      </w:pPr>
      <w:r w:rsidRPr="00673DD7">
        <w:rPr>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32"/>
          <w:szCs w:val="32"/>
        </w:rPr>
        <w:t>_____________________</w:t>
      </w:r>
    </w:p>
    <w:p w14:paraId="7F07B8A0" w14:textId="77777777" w:rsidR="005A7042" w:rsidRPr="00673DD7" w:rsidRDefault="005A7042" w:rsidP="005A7042"/>
    <w:p w14:paraId="6642CF67" w14:textId="77777777" w:rsidR="005A7042" w:rsidRDefault="005A7042" w:rsidP="005A7042">
      <w:pPr>
        <w:jc w:val="both"/>
      </w:pPr>
      <w:r w:rsidRPr="00673DD7">
        <w:t xml:space="preserve">                   </w:t>
      </w:r>
    </w:p>
    <w:p w14:paraId="2C1B973C" w14:textId="77777777" w:rsidR="005A7042" w:rsidRDefault="005A7042" w:rsidP="005A7042">
      <w:pPr>
        <w:jc w:val="both"/>
      </w:pPr>
    </w:p>
    <w:p w14:paraId="39859318" w14:textId="77777777" w:rsidR="005A7042" w:rsidRPr="00673DD7" w:rsidRDefault="005A7042" w:rsidP="005A7042">
      <w:pPr>
        <w:ind w:firstLine="720"/>
        <w:jc w:val="both"/>
      </w:pPr>
      <w:r w:rsidRPr="00673DD7">
        <w:t xml:space="preserve"> </w:t>
      </w:r>
      <w:r>
        <w:tab/>
      </w:r>
      <w:r w:rsidRPr="00673DD7">
        <w:t xml:space="preserve"> _____________________                  _____________________________________</w:t>
      </w:r>
    </w:p>
    <w:p w14:paraId="5468BF55" w14:textId="77777777" w:rsidR="005A7042" w:rsidRPr="00673DD7" w:rsidRDefault="005A7042" w:rsidP="005A7042">
      <w:pPr>
        <w:jc w:val="both"/>
        <w:rPr>
          <w:sz w:val="16"/>
          <w:szCs w:val="16"/>
        </w:rPr>
      </w:pPr>
      <w:r w:rsidRPr="00673DD7">
        <w:rPr>
          <w:sz w:val="16"/>
          <w:szCs w:val="16"/>
        </w:rPr>
        <w:t xml:space="preserve">                                                  (parašas)                                                                         (vardas, pavardė)</w:t>
      </w:r>
    </w:p>
    <w:p w14:paraId="518101E2" w14:textId="77777777" w:rsidR="005A7042" w:rsidRDefault="005A7042" w:rsidP="005A7042">
      <w:pPr>
        <w:tabs>
          <w:tab w:val="num" w:pos="0"/>
          <w:tab w:val="left" w:pos="360"/>
        </w:tabs>
        <w:jc w:val="both"/>
      </w:pPr>
    </w:p>
    <w:p w14:paraId="5D322B6B" w14:textId="77777777" w:rsidR="005A7042" w:rsidRDefault="005A7042" w:rsidP="005A7042">
      <w:pPr>
        <w:tabs>
          <w:tab w:val="num" w:pos="0"/>
          <w:tab w:val="left" w:pos="360"/>
        </w:tabs>
        <w:jc w:val="both"/>
      </w:pPr>
    </w:p>
    <w:p w14:paraId="68B88C6C" w14:textId="77777777" w:rsidR="005A7042" w:rsidRDefault="005A7042" w:rsidP="005A7042">
      <w:pPr>
        <w:tabs>
          <w:tab w:val="num" w:pos="0"/>
          <w:tab w:val="left" w:pos="360"/>
        </w:tabs>
        <w:jc w:val="both"/>
      </w:pPr>
    </w:p>
    <w:p w14:paraId="0AF0024D" w14:textId="77777777" w:rsidR="005A7042" w:rsidRDefault="005A7042" w:rsidP="005A7042">
      <w:pPr>
        <w:tabs>
          <w:tab w:val="num" w:pos="0"/>
          <w:tab w:val="left" w:pos="360"/>
        </w:tabs>
        <w:jc w:val="both"/>
      </w:pPr>
    </w:p>
    <w:p w14:paraId="3494E923" w14:textId="77777777" w:rsidR="005A7042" w:rsidRDefault="005A7042" w:rsidP="005A7042">
      <w:pPr>
        <w:tabs>
          <w:tab w:val="num" w:pos="0"/>
          <w:tab w:val="left" w:pos="360"/>
        </w:tabs>
        <w:jc w:val="both"/>
      </w:pPr>
    </w:p>
    <w:p w14:paraId="4FC0C126" w14:textId="77777777" w:rsidR="005A7042" w:rsidRDefault="005A7042" w:rsidP="005A7042">
      <w:pPr>
        <w:tabs>
          <w:tab w:val="num" w:pos="0"/>
          <w:tab w:val="left" w:pos="360"/>
        </w:tabs>
        <w:jc w:val="both"/>
      </w:pPr>
    </w:p>
    <w:p w14:paraId="30BEBC0D" w14:textId="77777777" w:rsidR="005A7042" w:rsidRDefault="005A7042" w:rsidP="005A7042">
      <w:pPr>
        <w:tabs>
          <w:tab w:val="num" w:pos="0"/>
          <w:tab w:val="left" w:pos="360"/>
        </w:tabs>
        <w:jc w:val="both"/>
      </w:pPr>
    </w:p>
    <w:p w14:paraId="2041121F" w14:textId="77777777" w:rsidR="005A7042" w:rsidRDefault="005A7042" w:rsidP="005A7042">
      <w:pPr>
        <w:tabs>
          <w:tab w:val="num" w:pos="0"/>
          <w:tab w:val="left" w:pos="360"/>
        </w:tabs>
        <w:jc w:val="both"/>
      </w:pPr>
    </w:p>
    <w:p w14:paraId="7B60E91A" w14:textId="77777777" w:rsidR="005A7042" w:rsidRDefault="005A7042" w:rsidP="005A7042">
      <w:pPr>
        <w:tabs>
          <w:tab w:val="num" w:pos="0"/>
          <w:tab w:val="left" w:pos="360"/>
        </w:tabs>
        <w:jc w:val="both"/>
      </w:pPr>
    </w:p>
    <w:p w14:paraId="4FDB9357" w14:textId="77777777" w:rsidR="005A7042" w:rsidRDefault="005A7042" w:rsidP="005A7042">
      <w:pPr>
        <w:tabs>
          <w:tab w:val="num" w:pos="0"/>
          <w:tab w:val="left" w:pos="360"/>
        </w:tabs>
        <w:jc w:val="both"/>
      </w:pPr>
    </w:p>
    <w:p w14:paraId="35B0450D" w14:textId="77777777" w:rsidR="005A7042" w:rsidRDefault="005A7042" w:rsidP="005A7042">
      <w:pPr>
        <w:tabs>
          <w:tab w:val="num" w:pos="0"/>
          <w:tab w:val="left" w:pos="360"/>
        </w:tabs>
        <w:jc w:val="both"/>
      </w:pPr>
    </w:p>
    <w:p w14:paraId="4655D266" w14:textId="77777777" w:rsidR="005A7042" w:rsidRDefault="005A7042" w:rsidP="005A7042">
      <w:pPr>
        <w:tabs>
          <w:tab w:val="num" w:pos="0"/>
          <w:tab w:val="left" w:pos="360"/>
        </w:tabs>
        <w:jc w:val="both"/>
      </w:pPr>
    </w:p>
    <w:p w14:paraId="65756240" w14:textId="77777777" w:rsidR="005A7042" w:rsidRDefault="005A7042" w:rsidP="005A7042">
      <w:pPr>
        <w:tabs>
          <w:tab w:val="num" w:pos="0"/>
          <w:tab w:val="left" w:pos="360"/>
        </w:tabs>
        <w:jc w:val="both"/>
      </w:pPr>
    </w:p>
    <w:p w14:paraId="6347313A" w14:textId="77777777" w:rsidR="005A7042" w:rsidRDefault="005A7042" w:rsidP="005A7042">
      <w:pPr>
        <w:tabs>
          <w:tab w:val="num" w:pos="0"/>
          <w:tab w:val="left" w:pos="360"/>
        </w:tabs>
        <w:jc w:val="both"/>
      </w:pPr>
    </w:p>
    <w:p w14:paraId="3D386133" w14:textId="77777777" w:rsidR="005A7042" w:rsidRDefault="005A7042" w:rsidP="005A7042">
      <w:pPr>
        <w:tabs>
          <w:tab w:val="num" w:pos="0"/>
          <w:tab w:val="left" w:pos="360"/>
        </w:tabs>
        <w:jc w:val="both"/>
      </w:pPr>
    </w:p>
    <w:p w14:paraId="44FA2F98" w14:textId="77777777" w:rsidR="005A7042" w:rsidRDefault="005A7042" w:rsidP="005A7042">
      <w:pPr>
        <w:pStyle w:val="Pagrindiniotekstotrauka"/>
        <w:spacing w:after="0"/>
        <w:ind w:left="6096"/>
        <w:rPr>
          <w:color w:val="000000"/>
          <w:spacing w:val="-1"/>
          <w:sz w:val="20"/>
        </w:rPr>
      </w:pPr>
    </w:p>
    <w:p w14:paraId="63DB0126" w14:textId="2A4F72F7" w:rsidR="005A7042" w:rsidRPr="004D5AF9" w:rsidRDefault="005A7042" w:rsidP="005A7042">
      <w:pPr>
        <w:pStyle w:val="Pagrindiniotekstotrauka"/>
        <w:spacing w:after="0"/>
        <w:ind w:left="6096"/>
        <w:rPr>
          <w:sz w:val="20"/>
        </w:rPr>
      </w:pPr>
      <w:r w:rsidRPr="004D5AF9">
        <w:rPr>
          <w:color w:val="000000"/>
          <w:spacing w:val="-1"/>
          <w:sz w:val="20"/>
        </w:rPr>
        <w:lastRenderedPageBreak/>
        <w:t xml:space="preserve">Šalčininkų „Santarvės“ </w:t>
      </w:r>
      <w:r>
        <w:rPr>
          <w:color w:val="000000"/>
          <w:spacing w:val="-1"/>
          <w:sz w:val="20"/>
        </w:rPr>
        <w:t>gimnazijos</w:t>
      </w:r>
    </w:p>
    <w:p w14:paraId="63C80CFB" w14:textId="77777777" w:rsidR="005A7042" w:rsidRPr="005B0211" w:rsidRDefault="005A7042" w:rsidP="005A7042">
      <w:pPr>
        <w:pStyle w:val="Default"/>
        <w:ind w:left="6096"/>
        <w:rPr>
          <w:sz w:val="22"/>
          <w:szCs w:val="22"/>
        </w:rPr>
      </w:pPr>
      <w:r w:rsidRPr="004D5AF9">
        <w:rPr>
          <w:bCs/>
          <w:sz w:val="20"/>
          <w:szCs w:val="23"/>
        </w:rPr>
        <w:t xml:space="preserve">Mokinių turizmo renginių </w:t>
      </w:r>
      <w:r>
        <w:rPr>
          <w:bCs/>
          <w:sz w:val="20"/>
          <w:szCs w:val="23"/>
        </w:rPr>
        <w:t>o</w:t>
      </w:r>
      <w:r w:rsidRPr="004D5AF9">
        <w:rPr>
          <w:bCs/>
          <w:sz w:val="20"/>
          <w:szCs w:val="23"/>
        </w:rPr>
        <w:t>rganizavimo tvarkos apraš</w:t>
      </w:r>
      <w:r>
        <w:rPr>
          <w:bCs/>
          <w:sz w:val="20"/>
          <w:szCs w:val="23"/>
        </w:rPr>
        <w:t>o</w:t>
      </w:r>
      <w:r w:rsidRPr="004D5AF9">
        <w:rPr>
          <w:bCs/>
          <w:sz w:val="20"/>
          <w:szCs w:val="23"/>
        </w:rPr>
        <w:t xml:space="preserve"> </w:t>
      </w:r>
      <w:r w:rsidRPr="005B0211">
        <w:rPr>
          <w:b/>
          <w:sz w:val="20"/>
        </w:rPr>
        <w:t>2</w:t>
      </w:r>
      <w:r w:rsidRPr="005B0211">
        <w:rPr>
          <w:sz w:val="20"/>
        </w:rPr>
        <w:t xml:space="preserve"> </w:t>
      </w:r>
      <w:r w:rsidRPr="005B0211">
        <w:rPr>
          <w:b/>
          <w:sz w:val="20"/>
        </w:rPr>
        <w:t>priedas</w:t>
      </w:r>
    </w:p>
    <w:p w14:paraId="0CA6F4E5" w14:textId="77777777" w:rsidR="005A7042" w:rsidRPr="00BE5E2C" w:rsidRDefault="005A7042" w:rsidP="005A7042">
      <w:pPr>
        <w:ind w:left="7080"/>
        <w:rPr>
          <w:sz w:val="18"/>
        </w:rPr>
      </w:pPr>
    </w:p>
    <w:p w14:paraId="7C0DA465" w14:textId="77777777" w:rsidR="005A7042" w:rsidRPr="00BE5E2C" w:rsidRDefault="005A7042" w:rsidP="005A7042">
      <w:pPr>
        <w:ind w:left="7080"/>
        <w:rPr>
          <w:sz w:val="22"/>
        </w:rPr>
      </w:pPr>
      <w:r w:rsidRPr="00BE5E2C">
        <w:rPr>
          <w:sz w:val="22"/>
        </w:rPr>
        <w:t>TVIRTINU</w:t>
      </w:r>
    </w:p>
    <w:p w14:paraId="3268A12A" w14:textId="77777777" w:rsidR="005A7042" w:rsidRPr="00BE5E2C" w:rsidRDefault="005A7042" w:rsidP="005A7042">
      <w:pPr>
        <w:ind w:left="7080"/>
        <w:rPr>
          <w:sz w:val="22"/>
        </w:rPr>
      </w:pPr>
      <w:r w:rsidRPr="00BE5E2C">
        <w:rPr>
          <w:sz w:val="22"/>
        </w:rPr>
        <w:t>Gimnazijos direktorė</w:t>
      </w:r>
    </w:p>
    <w:p w14:paraId="72FBA671" w14:textId="77777777" w:rsidR="005A7042" w:rsidRPr="00BE5E2C" w:rsidRDefault="005A7042" w:rsidP="005A7042">
      <w:pPr>
        <w:ind w:left="7080"/>
        <w:rPr>
          <w:sz w:val="8"/>
        </w:rPr>
      </w:pPr>
    </w:p>
    <w:p w14:paraId="3B2D2341" w14:textId="77777777" w:rsidR="005A7042" w:rsidRPr="00BE5E2C" w:rsidRDefault="005A7042" w:rsidP="005A7042">
      <w:pPr>
        <w:ind w:left="7080"/>
        <w:rPr>
          <w:sz w:val="22"/>
        </w:rPr>
      </w:pPr>
      <w:r w:rsidRPr="00BE5E2C">
        <w:rPr>
          <w:sz w:val="22"/>
        </w:rPr>
        <w:t>________________</w:t>
      </w:r>
    </w:p>
    <w:p w14:paraId="4DAE4529" w14:textId="77777777" w:rsidR="005A7042" w:rsidRPr="00BE5E2C" w:rsidRDefault="005A7042" w:rsidP="005A7042">
      <w:pPr>
        <w:ind w:left="7080"/>
        <w:rPr>
          <w:sz w:val="22"/>
        </w:rPr>
      </w:pPr>
      <w:r w:rsidRPr="00BE5E2C">
        <w:rPr>
          <w:sz w:val="22"/>
        </w:rPr>
        <w:t>Inga Marciševska</w:t>
      </w:r>
    </w:p>
    <w:p w14:paraId="660C7F82" w14:textId="6D7C1612" w:rsidR="005A7042" w:rsidRDefault="005A7042" w:rsidP="005A7042"/>
    <w:p w14:paraId="08848ABA" w14:textId="77777777" w:rsidR="005A7042" w:rsidRPr="00BE5E2C" w:rsidRDefault="005A7042" w:rsidP="005A7042">
      <w:pPr>
        <w:spacing w:line="276" w:lineRule="auto"/>
        <w:jc w:val="center"/>
        <w:rPr>
          <w:b/>
        </w:rPr>
      </w:pPr>
      <w:r w:rsidRPr="00BE5E2C">
        <w:rPr>
          <w:b/>
        </w:rPr>
        <w:t>ŠALČININKŲ „SANTARVĖS“ GIMNAZIJOS</w:t>
      </w:r>
    </w:p>
    <w:p w14:paraId="5FCAB5A5" w14:textId="77777777" w:rsidR="005A7042" w:rsidRDefault="005A7042" w:rsidP="005A7042">
      <w:pPr>
        <w:spacing w:line="276" w:lineRule="auto"/>
        <w:jc w:val="center"/>
      </w:pPr>
      <w:r w:rsidRPr="00BE5E2C">
        <w:rPr>
          <w:b/>
        </w:rPr>
        <w:t>MOKINIŲ VYKSTANČIŲ Į</w:t>
      </w:r>
      <w:r>
        <w:t xml:space="preserve"> ________________________________________ </w:t>
      </w:r>
    </w:p>
    <w:p w14:paraId="7EA75DFE" w14:textId="77777777" w:rsidR="005A7042" w:rsidRPr="00BE5E2C" w:rsidRDefault="005A7042" w:rsidP="005A7042">
      <w:pPr>
        <w:spacing w:line="276" w:lineRule="auto"/>
        <w:jc w:val="center"/>
        <w:rPr>
          <w:b/>
        </w:rPr>
      </w:pPr>
      <w:r w:rsidRPr="00BE5E2C">
        <w:rPr>
          <w:b/>
        </w:rPr>
        <w:t xml:space="preserve">PROGRAMA/PLANAS </w:t>
      </w:r>
    </w:p>
    <w:p w14:paraId="75DAA687" w14:textId="77777777" w:rsidR="005A7042" w:rsidRDefault="005A7042" w:rsidP="005A7042"/>
    <w:p w14:paraId="60338C64" w14:textId="77777777" w:rsidR="005A7042" w:rsidRDefault="005A7042" w:rsidP="005A7042">
      <w:pPr>
        <w:spacing w:line="360" w:lineRule="auto"/>
      </w:pPr>
      <w:r>
        <w:t>Maršrutas, renginio vieta:</w:t>
      </w:r>
      <w:r>
        <w:tab/>
        <w:t>______________________________________</w:t>
      </w:r>
    </w:p>
    <w:p w14:paraId="349DC234" w14:textId="1AC40838" w:rsidR="005A7042" w:rsidRDefault="005A7042" w:rsidP="005A7042">
      <w:pPr>
        <w:spacing w:line="360" w:lineRule="auto"/>
      </w:pPr>
      <w:r>
        <w:t>Data, laikas:</w:t>
      </w:r>
      <w:r>
        <w:tab/>
      </w:r>
      <w:r>
        <w:tab/>
        <w:t>______________________________________</w:t>
      </w:r>
    </w:p>
    <w:p w14:paraId="2330119F" w14:textId="6F5753F2" w:rsidR="005A7042" w:rsidRDefault="005A7042" w:rsidP="005A7042">
      <w:pPr>
        <w:spacing w:line="360" w:lineRule="auto"/>
      </w:pPr>
      <w:r>
        <w:t>Klasė(s):</w:t>
      </w:r>
      <w:r>
        <w:tab/>
      </w:r>
      <w:r>
        <w:tab/>
        <w:t>______________________________________</w:t>
      </w:r>
    </w:p>
    <w:p w14:paraId="0620B43E" w14:textId="45A744D1" w:rsidR="005A7042" w:rsidRDefault="005A7042" w:rsidP="005A7042">
      <w:pPr>
        <w:spacing w:line="360" w:lineRule="auto"/>
      </w:pPr>
      <w:r>
        <w:t>Tema:</w:t>
      </w:r>
      <w:r>
        <w:tab/>
      </w:r>
      <w:r>
        <w:tab/>
        <w:t xml:space="preserve">__________________________________________________________ </w:t>
      </w:r>
    </w:p>
    <w:p w14:paraId="2FAF59D5" w14:textId="77777777" w:rsidR="005A7042" w:rsidRDefault="005A7042" w:rsidP="005A7042">
      <w:pPr>
        <w:pStyle w:val="NormalWeb2"/>
        <w:spacing w:before="0" w:after="0"/>
        <w:jc w:val="both"/>
        <w:rPr>
          <w:lang w:val="lt-LT"/>
        </w:rPr>
      </w:pPr>
      <w:r>
        <w:rPr>
          <w:lang w:val="lt-LT"/>
        </w:rPr>
        <w:t>Tikslas:</w:t>
      </w:r>
      <w:r>
        <w:rPr>
          <w:lang w:val="lt-LT"/>
        </w:rPr>
        <w:tab/>
      </w:r>
      <w:r>
        <w:rPr>
          <w:lang w:val="lt-LT"/>
        </w:rPr>
        <w:tab/>
      </w:r>
      <w:r>
        <w:rPr>
          <w:lang w:val="lt-LT"/>
        </w:rPr>
        <w:tab/>
        <w:t>_________________________________________________________</w:t>
      </w:r>
    </w:p>
    <w:p w14:paraId="751619C4" w14:textId="77777777" w:rsidR="005A7042" w:rsidRDefault="005A7042" w:rsidP="005A7042">
      <w:pPr>
        <w:pStyle w:val="NormalWeb2"/>
        <w:spacing w:before="0" w:after="0"/>
        <w:jc w:val="both"/>
        <w:rPr>
          <w:lang w:val="lt-LT"/>
        </w:rPr>
      </w:pPr>
      <w:r>
        <w:rPr>
          <w:lang w:val="lt-LT"/>
        </w:rPr>
        <w:tab/>
      </w:r>
      <w:r>
        <w:rPr>
          <w:lang w:val="lt-LT"/>
        </w:rPr>
        <w:tab/>
      </w:r>
      <w:r>
        <w:rPr>
          <w:lang w:val="lt-LT"/>
        </w:rPr>
        <w:tab/>
      </w:r>
      <w:r>
        <w:rPr>
          <w:lang w:val="lt-LT"/>
        </w:rPr>
        <w:tab/>
        <w:t>________________________________________________________</w:t>
      </w:r>
    </w:p>
    <w:p w14:paraId="6BE768CA" w14:textId="77777777" w:rsidR="005A7042" w:rsidRPr="00397733" w:rsidRDefault="005A7042" w:rsidP="005A7042">
      <w:pPr>
        <w:pStyle w:val="NormalWeb2"/>
        <w:spacing w:before="0" w:after="0"/>
        <w:jc w:val="both"/>
        <w:rPr>
          <w:rStyle w:val="Grietas"/>
          <w:b w:val="0"/>
          <w:i/>
          <w:lang w:val="lt-LT"/>
        </w:rPr>
      </w:pPr>
      <w:r>
        <w:rPr>
          <w:lang w:val="lt-LT"/>
        </w:rPr>
        <w:tab/>
      </w:r>
      <w:r>
        <w:rPr>
          <w:lang w:val="lt-LT"/>
        </w:rPr>
        <w:tab/>
      </w:r>
      <w:r>
        <w:rPr>
          <w:lang w:val="lt-LT"/>
        </w:rPr>
        <w:tab/>
      </w:r>
      <w:r>
        <w:rPr>
          <w:lang w:val="lt-LT"/>
        </w:rPr>
        <w:tab/>
        <w:t>________________________________________________________</w:t>
      </w:r>
    </w:p>
    <w:p w14:paraId="27ABFF80" w14:textId="77777777" w:rsidR="005A7042" w:rsidRDefault="005A7042" w:rsidP="005A7042">
      <w:pPr>
        <w:spacing w:line="360" w:lineRule="auto"/>
        <w:ind w:left="2124" w:hanging="2124"/>
      </w:pPr>
    </w:p>
    <w:p w14:paraId="0C759D8E" w14:textId="77777777" w:rsidR="005A7042" w:rsidRPr="00590D73" w:rsidRDefault="005A7042" w:rsidP="005A7042">
      <w:pPr>
        <w:jc w:val="both"/>
      </w:pPr>
      <w:r>
        <w:t>RENGINIO PROGRAMOS TURINYS (PLANAS):</w:t>
      </w:r>
    </w:p>
    <w:p w14:paraId="172A1213" w14:textId="4C67A68D" w:rsidR="005A7042" w:rsidRDefault="005A7042" w:rsidP="005A7042">
      <w:pPr>
        <w:spacing w:line="276"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04334D" w14:textId="77777777" w:rsidR="005A7042" w:rsidRDefault="005A7042" w:rsidP="005A7042"/>
    <w:p w14:paraId="7030E6FD" w14:textId="77777777" w:rsidR="005A7042" w:rsidRDefault="005A7042" w:rsidP="005A7042">
      <w:pPr>
        <w:jc w:val="both"/>
      </w:pPr>
      <w:r>
        <w:t>Laukiamas rezultatas:</w:t>
      </w:r>
    </w:p>
    <w:p w14:paraId="1F1A65D5" w14:textId="415FC7AA" w:rsidR="005A7042" w:rsidRDefault="005A7042" w:rsidP="005A7042">
      <w:pPr>
        <w:spacing w:line="276" w:lineRule="auto"/>
      </w:pPr>
      <w:r>
        <w:t>________________________________________________________________________________________________________________________________________________________________</w:t>
      </w:r>
    </w:p>
    <w:p w14:paraId="52C161D6" w14:textId="7E60582D" w:rsidR="005A7042" w:rsidRDefault="005A7042" w:rsidP="005A7042">
      <w:pPr>
        <w:spacing w:line="276" w:lineRule="auto"/>
      </w:pPr>
      <w:r>
        <w:t>________________________________________________________________________________</w:t>
      </w:r>
    </w:p>
    <w:p w14:paraId="5FD33731" w14:textId="77777777" w:rsidR="005A7042" w:rsidRDefault="005A7042" w:rsidP="005A7042"/>
    <w:p w14:paraId="44F93495" w14:textId="77777777" w:rsidR="005A7042" w:rsidRPr="00673DD7" w:rsidRDefault="005A7042" w:rsidP="005A7042">
      <w:r w:rsidRPr="00673DD7">
        <w:t>Renginio vadovas</w:t>
      </w:r>
      <w:r>
        <w:t>(-i)</w:t>
      </w:r>
      <w:r w:rsidRPr="00673DD7">
        <w:t xml:space="preserve">                               ____________             _____________________________</w:t>
      </w:r>
    </w:p>
    <w:p w14:paraId="2763138B" w14:textId="77777777" w:rsidR="005A7042" w:rsidRDefault="005A7042" w:rsidP="005A7042">
      <w:pPr>
        <w:rPr>
          <w:sz w:val="16"/>
          <w:szCs w:val="16"/>
        </w:rPr>
      </w:pPr>
      <w:r w:rsidRPr="00673DD7">
        <w:rPr>
          <w:sz w:val="16"/>
          <w:szCs w:val="16"/>
        </w:rPr>
        <w:t xml:space="preserve">                                                                                                    (parašas)                                                                (vardas, pavardė)</w:t>
      </w:r>
    </w:p>
    <w:p w14:paraId="1EF1860D" w14:textId="77777777" w:rsidR="005A7042" w:rsidRDefault="005A7042" w:rsidP="005A7042">
      <w:pPr>
        <w:rPr>
          <w:sz w:val="16"/>
          <w:szCs w:val="16"/>
        </w:rPr>
      </w:pPr>
    </w:p>
    <w:p w14:paraId="32B0704C" w14:textId="113F124B" w:rsidR="005A7042" w:rsidRPr="00673DD7" w:rsidRDefault="005A7042" w:rsidP="005A7042">
      <w:pPr>
        <w:ind w:left="3600"/>
      </w:pPr>
      <w:r>
        <w:t xml:space="preserve">      </w:t>
      </w:r>
      <w:r w:rsidRPr="00673DD7">
        <w:t xml:space="preserve">____________          </w:t>
      </w:r>
      <w:r>
        <w:t xml:space="preserve">   ____________________________</w:t>
      </w:r>
    </w:p>
    <w:p w14:paraId="35D0E9B4" w14:textId="77777777" w:rsidR="005A7042" w:rsidRDefault="005A7042" w:rsidP="005A7042">
      <w:pPr>
        <w:rPr>
          <w:sz w:val="16"/>
          <w:szCs w:val="16"/>
        </w:rPr>
      </w:pPr>
      <w:r w:rsidRPr="00673DD7">
        <w:rPr>
          <w:sz w:val="16"/>
          <w:szCs w:val="16"/>
        </w:rPr>
        <w:t xml:space="preserve">                                                                                                    (parašas)                                                                (vardas, pavardė)</w:t>
      </w:r>
    </w:p>
    <w:p w14:paraId="2AA26CEB" w14:textId="77777777" w:rsidR="005A7042" w:rsidRDefault="005A7042" w:rsidP="005A7042">
      <w:pPr>
        <w:rPr>
          <w:sz w:val="16"/>
          <w:szCs w:val="16"/>
        </w:rPr>
      </w:pPr>
    </w:p>
    <w:p w14:paraId="343934A2" w14:textId="4B77F6F6" w:rsidR="005A7042" w:rsidRPr="00673DD7" w:rsidRDefault="005A7042" w:rsidP="005A7042">
      <w:pPr>
        <w:ind w:left="3600"/>
      </w:pPr>
      <w:r>
        <w:t xml:space="preserve">       </w:t>
      </w:r>
      <w:r w:rsidRPr="00673DD7">
        <w:t xml:space="preserve">____________          </w:t>
      </w:r>
      <w:r>
        <w:t xml:space="preserve">   ____________________________</w:t>
      </w:r>
    </w:p>
    <w:p w14:paraId="11A50CB6" w14:textId="77777777" w:rsidR="005A7042" w:rsidRDefault="005A7042" w:rsidP="005A7042">
      <w:pPr>
        <w:rPr>
          <w:sz w:val="16"/>
          <w:szCs w:val="16"/>
        </w:rPr>
      </w:pPr>
      <w:r w:rsidRPr="00673DD7">
        <w:rPr>
          <w:sz w:val="16"/>
          <w:szCs w:val="16"/>
        </w:rPr>
        <w:t xml:space="preserve">                                                                                                    (parašas)                                                                (vardas, pavardė)</w:t>
      </w:r>
    </w:p>
    <w:p w14:paraId="11592B27" w14:textId="77777777" w:rsidR="005A7042" w:rsidRPr="00673DD7" w:rsidRDefault="005A7042" w:rsidP="005A7042">
      <w:pPr>
        <w:rPr>
          <w:sz w:val="16"/>
          <w:szCs w:val="16"/>
        </w:rPr>
      </w:pPr>
    </w:p>
    <w:p w14:paraId="24D920C1" w14:textId="77777777" w:rsidR="005A7042" w:rsidRPr="00673DD7" w:rsidRDefault="005A7042" w:rsidP="005A7042">
      <w:r w:rsidRPr="00673DD7">
        <w:t>SUDERINTA:</w:t>
      </w:r>
    </w:p>
    <w:p w14:paraId="38CA5EAF" w14:textId="58C4CF00" w:rsidR="005A7042" w:rsidRPr="00673DD7" w:rsidRDefault="005A7042" w:rsidP="005A7042">
      <w:r>
        <w:t>Direktoriaus pavaduotojas</w:t>
      </w:r>
      <w:r w:rsidRPr="00673DD7">
        <w:t xml:space="preserve"> ugdymui: </w:t>
      </w:r>
      <w:r>
        <w:tab/>
        <w:t xml:space="preserve">       </w:t>
      </w:r>
      <w:r w:rsidRPr="00673DD7">
        <w:t xml:space="preserve">____________            </w:t>
      </w:r>
      <w:r>
        <w:t>___________________________</w:t>
      </w:r>
    </w:p>
    <w:p w14:paraId="64B42DF8" w14:textId="01A3D8C8" w:rsidR="005A7042" w:rsidRDefault="005A7042" w:rsidP="005A7042">
      <w:pPr>
        <w:rPr>
          <w:sz w:val="16"/>
          <w:szCs w:val="16"/>
        </w:rPr>
      </w:pPr>
      <w:r w:rsidRPr="00673DD7">
        <w:rPr>
          <w:sz w:val="16"/>
          <w:szCs w:val="16"/>
        </w:rPr>
        <w:t xml:space="preserve">                                                                                                      (parašas)                                                                 (vardas, pavardė)</w:t>
      </w:r>
    </w:p>
    <w:p w14:paraId="05C0117B" w14:textId="77777777" w:rsidR="005A7042" w:rsidRDefault="005A7042" w:rsidP="005A7042"/>
    <w:p w14:paraId="0BDD8F34" w14:textId="77777777" w:rsidR="005A7042" w:rsidRDefault="005A7042" w:rsidP="005A7042">
      <w:pPr>
        <w:pStyle w:val="Pagrindiniotekstotrauka"/>
        <w:ind w:left="6096"/>
        <w:rPr>
          <w:color w:val="000000"/>
          <w:spacing w:val="-1"/>
          <w:sz w:val="20"/>
        </w:rPr>
      </w:pPr>
    </w:p>
    <w:p w14:paraId="6F546E17" w14:textId="3BAD8BEB" w:rsidR="005A7042" w:rsidRPr="004D5AF9" w:rsidRDefault="005A7042" w:rsidP="005A7042">
      <w:pPr>
        <w:pStyle w:val="Pagrindiniotekstotrauka"/>
        <w:ind w:left="6096"/>
        <w:rPr>
          <w:sz w:val="20"/>
        </w:rPr>
      </w:pPr>
      <w:r w:rsidRPr="004D5AF9">
        <w:rPr>
          <w:color w:val="000000"/>
          <w:spacing w:val="-1"/>
          <w:sz w:val="20"/>
        </w:rPr>
        <w:lastRenderedPageBreak/>
        <w:t xml:space="preserve">Šalčininkų „Santarvės“ </w:t>
      </w:r>
      <w:r>
        <w:rPr>
          <w:color w:val="000000"/>
          <w:spacing w:val="-1"/>
          <w:sz w:val="20"/>
        </w:rPr>
        <w:t>gimnazijos</w:t>
      </w:r>
    </w:p>
    <w:p w14:paraId="151067E3" w14:textId="77777777" w:rsidR="005A7042" w:rsidRDefault="005A7042" w:rsidP="005A7042">
      <w:pPr>
        <w:pStyle w:val="Default"/>
        <w:ind w:left="6096"/>
        <w:rPr>
          <w:sz w:val="22"/>
          <w:szCs w:val="22"/>
        </w:rPr>
      </w:pPr>
      <w:r w:rsidRPr="004D5AF9">
        <w:rPr>
          <w:bCs/>
          <w:sz w:val="20"/>
          <w:szCs w:val="23"/>
        </w:rPr>
        <w:t xml:space="preserve">Mokinių turizmo renginių </w:t>
      </w:r>
      <w:r>
        <w:rPr>
          <w:bCs/>
          <w:sz w:val="20"/>
          <w:szCs w:val="23"/>
        </w:rPr>
        <w:t>o</w:t>
      </w:r>
      <w:r w:rsidRPr="004D5AF9">
        <w:rPr>
          <w:bCs/>
          <w:sz w:val="20"/>
          <w:szCs w:val="23"/>
        </w:rPr>
        <w:t>rganizavimo tvarkos apraš</w:t>
      </w:r>
      <w:r>
        <w:rPr>
          <w:bCs/>
          <w:sz w:val="20"/>
          <w:szCs w:val="23"/>
        </w:rPr>
        <w:t>o</w:t>
      </w:r>
      <w:r w:rsidRPr="004D5AF9">
        <w:rPr>
          <w:bCs/>
          <w:sz w:val="20"/>
          <w:szCs w:val="23"/>
        </w:rPr>
        <w:t xml:space="preserve"> </w:t>
      </w:r>
      <w:r w:rsidRPr="005B0211">
        <w:rPr>
          <w:b/>
          <w:sz w:val="20"/>
        </w:rPr>
        <w:t>3</w:t>
      </w:r>
      <w:r>
        <w:rPr>
          <w:sz w:val="20"/>
        </w:rPr>
        <w:t xml:space="preserve"> </w:t>
      </w:r>
      <w:r w:rsidRPr="00FD691C">
        <w:rPr>
          <w:b/>
          <w:sz w:val="20"/>
        </w:rPr>
        <w:t>priedas</w:t>
      </w:r>
    </w:p>
    <w:p w14:paraId="316E28F0" w14:textId="77777777" w:rsidR="005A7042" w:rsidRDefault="005A7042" w:rsidP="005A7042">
      <w:pPr>
        <w:jc w:val="center"/>
      </w:pPr>
      <w:r>
        <w:tab/>
      </w:r>
      <w:r>
        <w:tab/>
      </w:r>
      <w:r>
        <w:tab/>
      </w:r>
      <w:r>
        <w:tab/>
      </w:r>
      <w:r>
        <w:tab/>
      </w:r>
      <w:r>
        <w:tab/>
      </w:r>
      <w:r>
        <w:tab/>
      </w:r>
      <w:r>
        <w:tab/>
      </w:r>
    </w:p>
    <w:p w14:paraId="6A253EE0" w14:textId="77777777" w:rsidR="005A7042" w:rsidRDefault="005A7042" w:rsidP="005A7042">
      <w:pPr>
        <w:spacing w:line="276" w:lineRule="auto"/>
        <w:jc w:val="center"/>
        <w:rPr>
          <w:b/>
        </w:rPr>
      </w:pPr>
    </w:p>
    <w:tbl>
      <w:tblPr>
        <w:tblW w:w="10424" w:type="dxa"/>
        <w:tblInd w:w="-10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256"/>
        <w:gridCol w:w="5168"/>
      </w:tblGrid>
      <w:tr w:rsidR="005A7042" w:rsidRPr="00503D6D" w14:paraId="4AE7EB70" w14:textId="77777777" w:rsidTr="005A7042">
        <w:trPr>
          <w:trHeight w:val="6434"/>
        </w:trPr>
        <w:tc>
          <w:tcPr>
            <w:tcW w:w="5193" w:type="dxa"/>
          </w:tcPr>
          <w:p w14:paraId="31EA005A" w14:textId="77777777" w:rsidR="005A7042" w:rsidRPr="00503D6D" w:rsidRDefault="005A7042" w:rsidP="00282D5A">
            <w:pPr>
              <w:spacing w:line="276" w:lineRule="auto"/>
              <w:jc w:val="center"/>
            </w:pPr>
          </w:p>
          <w:p w14:paraId="791C4286" w14:textId="77777777" w:rsidR="005A7042" w:rsidRPr="00503D6D" w:rsidRDefault="005A7042" w:rsidP="00282D5A">
            <w:pPr>
              <w:spacing w:line="276" w:lineRule="auto"/>
              <w:jc w:val="center"/>
            </w:pPr>
            <w:r w:rsidRPr="00503D6D">
              <w:t>Šalčininkų “Santarvės” gimnazija</w:t>
            </w:r>
          </w:p>
          <w:p w14:paraId="4C3119F9" w14:textId="77777777" w:rsidR="005A7042" w:rsidRPr="00503D6D" w:rsidRDefault="005A7042" w:rsidP="00282D5A">
            <w:pPr>
              <w:spacing w:line="276" w:lineRule="auto"/>
              <w:jc w:val="center"/>
            </w:pPr>
          </w:p>
          <w:p w14:paraId="12BE32B6" w14:textId="77777777" w:rsidR="005A7042" w:rsidRPr="00503D6D" w:rsidRDefault="005A7042" w:rsidP="00282D5A">
            <w:pPr>
              <w:spacing w:line="276" w:lineRule="auto"/>
              <w:jc w:val="center"/>
              <w:rPr>
                <w:b/>
              </w:rPr>
            </w:pPr>
            <w:r w:rsidRPr="00503D6D">
              <w:rPr>
                <w:b/>
              </w:rPr>
              <w:t>SUTIKIMAS</w:t>
            </w:r>
          </w:p>
          <w:p w14:paraId="25AC2E03" w14:textId="77777777" w:rsidR="005A7042" w:rsidRPr="00503D6D" w:rsidRDefault="005A7042" w:rsidP="00282D5A">
            <w:pPr>
              <w:spacing w:line="276" w:lineRule="auto"/>
              <w:jc w:val="center"/>
              <w:rPr>
                <w:b/>
              </w:rPr>
            </w:pPr>
          </w:p>
          <w:p w14:paraId="596DDDEA" w14:textId="77777777" w:rsidR="005A7042" w:rsidRPr="00503D6D" w:rsidRDefault="005A7042" w:rsidP="00282D5A">
            <w:pPr>
              <w:spacing w:line="276" w:lineRule="auto"/>
              <w:rPr>
                <w:sz w:val="20"/>
              </w:rPr>
            </w:pPr>
            <w:r w:rsidRPr="00503D6D">
              <w:t>Aš, __________________________________, sutinku, kad mano sunūs, dukra, globotinis:</w:t>
            </w:r>
          </w:p>
          <w:p w14:paraId="66E73605" w14:textId="780DBF15" w:rsidR="005A7042" w:rsidRPr="00503D6D" w:rsidRDefault="005A7042" w:rsidP="00282D5A">
            <w:pPr>
              <w:spacing w:line="276" w:lineRule="auto"/>
            </w:pPr>
            <w:r w:rsidRPr="00503D6D">
              <w:t>___________________________________</w:t>
            </w:r>
            <w:r>
              <w:t>_______</w:t>
            </w:r>
          </w:p>
          <w:p w14:paraId="4F1039C1" w14:textId="77777777" w:rsidR="005A7042" w:rsidRPr="00503D6D" w:rsidRDefault="005A7042" w:rsidP="00282D5A">
            <w:pPr>
              <w:spacing w:line="276" w:lineRule="auto"/>
              <w:rPr>
                <w:sz w:val="16"/>
                <w:szCs w:val="16"/>
              </w:rPr>
            </w:pPr>
            <w:r w:rsidRPr="00503D6D">
              <w:rPr>
                <w:sz w:val="16"/>
                <w:szCs w:val="16"/>
              </w:rPr>
              <w:t xml:space="preserve">                                 (vardas, pavardė, klasė)</w:t>
            </w:r>
          </w:p>
          <w:p w14:paraId="3C847615" w14:textId="3606A825" w:rsidR="005A7042" w:rsidRPr="00503D6D" w:rsidRDefault="005A7042" w:rsidP="00282D5A">
            <w:pPr>
              <w:spacing w:line="276" w:lineRule="auto"/>
            </w:pPr>
            <w:r w:rsidRPr="00503D6D">
              <w:t>vyk</w:t>
            </w:r>
            <w:r>
              <w:t>tų į ekskursiją _____________</w:t>
            </w:r>
            <w:r w:rsidRPr="00503D6D">
              <w:t xml:space="preserve">______________ </w:t>
            </w:r>
          </w:p>
          <w:p w14:paraId="40B2DCB8" w14:textId="77777777" w:rsidR="005A7042" w:rsidRPr="00503D6D" w:rsidRDefault="005A7042" w:rsidP="00282D5A">
            <w:pPr>
              <w:spacing w:line="276" w:lineRule="auto"/>
              <w:jc w:val="center"/>
              <w:rPr>
                <w:sz w:val="16"/>
                <w:szCs w:val="16"/>
              </w:rPr>
            </w:pPr>
            <w:r w:rsidRPr="00503D6D">
              <w:rPr>
                <w:sz w:val="16"/>
                <w:szCs w:val="16"/>
              </w:rPr>
              <w:t xml:space="preserve">                                            (data)</w:t>
            </w:r>
          </w:p>
          <w:p w14:paraId="28CA5790" w14:textId="77777777" w:rsidR="005A7042" w:rsidRPr="00503D6D" w:rsidRDefault="005A7042" w:rsidP="00282D5A">
            <w:pPr>
              <w:spacing w:line="276" w:lineRule="auto"/>
              <w:jc w:val="both"/>
            </w:pPr>
          </w:p>
          <w:p w14:paraId="758DE52F" w14:textId="2C5F4C15" w:rsidR="005A7042" w:rsidRPr="00503D6D" w:rsidRDefault="005A7042" w:rsidP="00282D5A">
            <w:pPr>
              <w:spacing w:line="276" w:lineRule="auto"/>
              <w:jc w:val="center"/>
            </w:pPr>
            <w:r w:rsidRPr="00503D6D">
              <w:t>į  __________________</w:t>
            </w:r>
            <w:r>
              <w:t>_______</w:t>
            </w:r>
            <w:r w:rsidRPr="00503D6D">
              <w:t>_______________ .</w:t>
            </w:r>
          </w:p>
          <w:p w14:paraId="5F9E2CEA" w14:textId="77777777" w:rsidR="005A7042" w:rsidRPr="00503D6D" w:rsidRDefault="005A7042" w:rsidP="00282D5A">
            <w:pPr>
              <w:spacing w:line="276" w:lineRule="auto"/>
              <w:jc w:val="center"/>
              <w:rPr>
                <w:sz w:val="16"/>
                <w:szCs w:val="16"/>
              </w:rPr>
            </w:pPr>
            <w:r w:rsidRPr="00503D6D">
              <w:rPr>
                <w:sz w:val="16"/>
                <w:szCs w:val="16"/>
              </w:rPr>
              <w:t>(ekskursijos pavadinimas)</w:t>
            </w:r>
          </w:p>
          <w:p w14:paraId="522DFC20" w14:textId="77777777" w:rsidR="005A7042" w:rsidRPr="00503D6D" w:rsidRDefault="005A7042" w:rsidP="00282D5A">
            <w:pPr>
              <w:spacing w:line="276" w:lineRule="auto"/>
              <w:jc w:val="center"/>
              <w:rPr>
                <w:sz w:val="16"/>
                <w:szCs w:val="16"/>
              </w:rPr>
            </w:pPr>
          </w:p>
          <w:p w14:paraId="492E3FC6" w14:textId="36FC44F1" w:rsidR="005A7042" w:rsidRPr="00503D6D" w:rsidRDefault="005A7042" w:rsidP="00282D5A">
            <w:pPr>
              <w:spacing w:line="276" w:lineRule="auto"/>
              <w:jc w:val="center"/>
            </w:pPr>
            <w:r>
              <w:t>Išvykstame _______________________</w:t>
            </w:r>
            <w:r w:rsidRPr="00503D6D">
              <w:t>________ ;</w:t>
            </w:r>
          </w:p>
          <w:p w14:paraId="0E517B34" w14:textId="3FD4C373" w:rsidR="005A7042" w:rsidRDefault="005A7042" w:rsidP="00282D5A">
            <w:pPr>
              <w:spacing w:line="276" w:lineRule="auto"/>
              <w:jc w:val="center"/>
            </w:pPr>
            <w:r>
              <w:t>Preliminarus grįžimo laikas</w:t>
            </w:r>
            <w:r w:rsidRPr="00503D6D">
              <w:t xml:space="preserve"> ____________</w:t>
            </w:r>
            <w:r>
              <w:t xml:space="preserve">______ </w:t>
            </w:r>
            <w:r w:rsidRPr="00503D6D">
              <w:t>.</w:t>
            </w:r>
          </w:p>
          <w:p w14:paraId="66F03F6C" w14:textId="77777777" w:rsidR="005A7042" w:rsidRDefault="005A7042" w:rsidP="00282D5A">
            <w:pPr>
              <w:spacing w:line="276" w:lineRule="auto"/>
              <w:jc w:val="center"/>
            </w:pPr>
          </w:p>
          <w:p w14:paraId="29BE01A8" w14:textId="77777777" w:rsidR="005A7042" w:rsidRDefault="005A7042" w:rsidP="00282D5A">
            <w:pPr>
              <w:tabs>
                <w:tab w:val="left" w:pos="360"/>
              </w:tabs>
              <w:jc w:val="both"/>
            </w:pPr>
            <w:r>
              <w:t>Už</w:t>
            </w:r>
            <w:r w:rsidRPr="00452E58">
              <w:t>tikrinu kultūringą, drausmingą savo dukros (sūnaus) elgesį.</w:t>
            </w:r>
          </w:p>
          <w:p w14:paraId="79524153" w14:textId="77777777" w:rsidR="005A7042" w:rsidRPr="00503D6D" w:rsidRDefault="005A7042" w:rsidP="00282D5A">
            <w:pPr>
              <w:spacing w:line="276" w:lineRule="auto"/>
              <w:jc w:val="center"/>
            </w:pPr>
          </w:p>
          <w:p w14:paraId="63A10F4D" w14:textId="75E26630" w:rsidR="005A7042" w:rsidRPr="00503D6D" w:rsidRDefault="005A7042" w:rsidP="00282D5A">
            <w:pPr>
              <w:spacing w:line="276" w:lineRule="auto"/>
              <w:jc w:val="center"/>
            </w:pPr>
            <w:r>
              <w:t>_________________________</w:t>
            </w:r>
            <w:r w:rsidRPr="00503D6D">
              <w:t>________________</w:t>
            </w:r>
          </w:p>
          <w:p w14:paraId="34D4EA72" w14:textId="77777777" w:rsidR="005A7042" w:rsidRPr="00503D6D" w:rsidRDefault="005A7042" w:rsidP="00282D5A">
            <w:pPr>
              <w:spacing w:line="276" w:lineRule="auto"/>
              <w:jc w:val="center"/>
              <w:rPr>
                <w:sz w:val="16"/>
                <w:szCs w:val="16"/>
              </w:rPr>
            </w:pPr>
            <w:r w:rsidRPr="00822ABF">
              <w:rPr>
                <w:sz w:val="22"/>
              </w:rPr>
              <w:t>(</w:t>
            </w:r>
            <w:r w:rsidRPr="00822ABF">
              <w:rPr>
                <w:i/>
                <w:sz w:val="22"/>
              </w:rPr>
              <w:t>data, tėvų(globėjų) parašas, telefonas</w:t>
            </w:r>
            <w:r w:rsidRPr="00822ABF">
              <w:rPr>
                <w:sz w:val="22"/>
              </w:rPr>
              <w:t>)</w:t>
            </w:r>
          </w:p>
        </w:tc>
        <w:tc>
          <w:tcPr>
            <w:tcW w:w="5231" w:type="dxa"/>
          </w:tcPr>
          <w:p w14:paraId="6732D959" w14:textId="77777777" w:rsidR="005A7042" w:rsidRPr="00503D6D" w:rsidRDefault="005A7042" w:rsidP="00282D5A">
            <w:pPr>
              <w:spacing w:line="276" w:lineRule="auto"/>
              <w:jc w:val="center"/>
            </w:pPr>
          </w:p>
          <w:p w14:paraId="24C9258B" w14:textId="77777777" w:rsidR="005A7042" w:rsidRPr="00503D6D" w:rsidRDefault="005A7042" w:rsidP="00282D5A">
            <w:pPr>
              <w:spacing w:line="276" w:lineRule="auto"/>
              <w:jc w:val="center"/>
            </w:pPr>
            <w:r w:rsidRPr="00503D6D">
              <w:t>Šalčininkų “Santarvės” gimnazija</w:t>
            </w:r>
          </w:p>
          <w:p w14:paraId="53B202C9" w14:textId="77777777" w:rsidR="005A7042" w:rsidRPr="00503D6D" w:rsidRDefault="005A7042" w:rsidP="00282D5A">
            <w:pPr>
              <w:spacing w:line="276" w:lineRule="auto"/>
              <w:jc w:val="center"/>
            </w:pPr>
          </w:p>
          <w:p w14:paraId="6F21C92F" w14:textId="77777777" w:rsidR="005A7042" w:rsidRPr="00503D6D" w:rsidRDefault="005A7042" w:rsidP="00282D5A">
            <w:pPr>
              <w:spacing w:line="276" w:lineRule="auto"/>
              <w:jc w:val="center"/>
              <w:rPr>
                <w:b/>
              </w:rPr>
            </w:pPr>
            <w:r w:rsidRPr="00503D6D">
              <w:rPr>
                <w:b/>
              </w:rPr>
              <w:t>SUTIKIMAS</w:t>
            </w:r>
          </w:p>
          <w:p w14:paraId="7E300D0D" w14:textId="77777777" w:rsidR="005A7042" w:rsidRPr="00503D6D" w:rsidRDefault="005A7042" w:rsidP="00282D5A">
            <w:pPr>
              <w:spacing w:line="276" w:lineRule="auto"/>
              <w:jc w:val="center"/>
              <w:rPr>
                <w:b/>
              </w:rPr>
            </w:pPr>
          </w:p>
          <w:p w14:paraId="1471AB07" w14:textId="77777777" w:rsidR="005A7042" w:rsidRPr="00503D6D" w:rsidRDefault="005A7042" w:rsidP="00282D5A">
            <w:pPr>
              <w:spacing w:line="276" w:lineRule="auto"/>
              <w:rPr>
                <w:sz w:val="20"/>
              </w:rPr>
            </w:pPr>
            <w:r w:rsidRPr="00503D6D">
              <w:t>Aš, __________________________________, sutinku, kad mano sunūs, dukra, globotinis:</w:t>
            </w:r>
          </w:p>
          <w:p w14:paraId="67BAF665" w14:textId="14D9B274" w:rsidR="005A7042" w:rsidRPr="00503D6D" w:rsidRDefault="005A7042" w:rsidP="00282D5A">
            <w:pPr>
              <w:spacing w:line="276" w:lineRule="auto"/>
            </w:pPr>
            <w:r>
              <w:t>__________________</w:t>
            </w:r>
            <w:r w:rsidRPr="00503D6D">
              <w:t>_______________</w:t>
            </w:r>
            <w:r>
              <w:t>_______</w:t>
            </w:r>
          </w:p>
          <w:p w14:paraId="0A8B6C24" w14:textId="77777777" w:rsidR="005A7042" w:rsidRPr="00503D6D" w:rsidRDefault="005A7042" w:rsidP="00282D5A">
            <w:pPr>
              <w:spacing w:line="276" w:lineRule="auto"/>
              <w:rPr>
                <w:sz w:val="16"/>
                <w:szCs w:val="16"/>
              </w:rPr>
            </w:pPr>
            <w:r w:rsidRPr="00503D6D">
              <w:rPr>
                <w:sz w:val="16"/>
                <w:szCs w:val="16"/>
              </w:rPr>
              <w:t xml:space="preserve">                                 (vardas, pavardė, klasė)</w:t>
            </w:r>
          </w:p>
          <w:p w14:paraId="21C066B0" w14:textId="62956835" w:rsidR="005A7042" w:rsidRPr="00503D6D" w:rsidRDefault="005A7042" w:rsidP="00282D5A">
            <w:pPr>
              <w:spacing w:line="276" w:lineRule="auto"/>
            </w:pPr>
            <w:r w:rsidRPr="00503D6D">
              <w:t xml:space="preserve">vyktų </w:t>
            </w:r>
            <w:r>
              <w:t>į ekskursiją _________________</w:t>
            </w:r>
            <w:r w:rsidRPr="00503D6D">
              <w:t xml:space="preserve">________ </w:t>
            </w:r>
          </w:p>
          <w:p w14:paraId="6D303DF5" w14:textId="77777777" w:rsidR="005A7042" w:rsidRPr="00503D6D" w:rsidRDefault="005A7042" w:rsidP="00282D5A">
            <w:pPr>
              <w:spacing w:line="276" w:lineRule="auto"/>
              <w:jc w:val="center"/>
              <w:rPr>
                <w:sz w:val="16"/>
                <w:szCs w:val="16"/>
              </w:rPr>
            </w:pPr>
            <w:r w:rsidRPr="00503D6D">
              <w:rPr>
                <w:sz w:val="16"/>
                <w:szCs w:val="16"/>
              </w:rPr>
              <w:t xml:space="preserve">                                            (data)</w:t>
            </w:r>
          </w:p>
          <w:p w14:paraId="6EC5DFE7" w14:textId="77777777" w:rsidR="005A7042" w:rsidRPr="00503D6D" w:rsidRDefault="005A7042" w:rsidP="00282D5A">
            <w:pPr>
              <w:spacing w:line="276" w:lineRule="auto"/>
              <w:jc w:val="both"/>
            </w:pPr>
          </w:p>
          <w:p w14:paraId="382BA385" w14:textId="510E2780" w:rsidR="005A7042" w:rsidRPr="00503D6D" w:rsidRDefault="005A7042" w:rsidP="00282D5A">
            <w:pPr>
              <w:spacing w:line="276" w:lineRule="auto"/>
              <w:jc w:val="center"/>
            </w:pPr>
            <w:r>
              <w:t>į  ______________________</w:t>
            </w:r>
            <w:r w:rsidRPr="00503D6D">
              <w:t>_______________ .</w:t>
            </w:r>
          </w:p>
          <w:p w14:paraId="7D2CEFDE" w14:textId="77777777" w:rsidR="005A7042" w:rsidRPr="00503D6D" w:rsidRDefault="005A7042" w:rsidP="00282D5A">
            <w:pPr>
              <w:spacing w:line="276" w:lineRule="auto"/>
              <w:jc w:val="center"/>
              <w:rPr>
                <w:sz w:val="16"/>
                <w:szCs w:val="16"/>
              </w:rPr>
            </w:pPr>
            <w:r w:rsidRPr="00503D6D">
              <w:rPr>
                <w:sz w:val="16"/>
                <w:szCs w:val="16"/>
              </w:rPr>
              <w:t>(ekskursijos pavadinimas)</w:t>
            </w:r>
          </w:p>
          <w:p w14:paraId="3FFB0D96" w14:textId="77777777" w:rsidR="005A7042" w:rsidRPr="00503D6D" w:rsidRDefault="005A7042" w:rsidP="00282D5A">
            <w:pPr>
              <w:spacing w:line="276" w:lineRule="auto"/>
              <w:jc w:val="center"/>
              <w:rPr>
                <w:sz w:val="16"/>
                <w:szCs w:val="16"/>
              </w:rPr>
            </w:pPr>
          </w:p>
          <w:p w14:paraId="1D4509BD" w14:textId="559A4898" w:rsidR="005A7042" w:rsidRPr="00503D6D" w:rsidRDefault="005A7042" w:rsidP="00282D5A">
            <w:pPr>
              <w:spacing w:line="276" w:lineRule="auto"/>
              <w:jc w:val="center"/>
            </w:pPr>
            <w:r>
              <w:t>Išvykstame _______________</w:t>
            </w:r>
            <w:r w:rsidRPr="00503D6D">
              <w:t>______________ ;</w:t>
            </w:r>
          </w:p>
          <w:p w14:paraId="7C934DC1" w14:textId="1A1F28DC" w:rsidR="005A7042" w:rsidRPr="00503D6D" w:rsidRDefault="005A7042" w:rsidP="00282D5A">
            <w:pPr>
              <w:spacing w:line="276" w:lineRule="auto"/>
              <w:jc w:val="center"/>
            </w:pPr>
            <w:r>
              <w:t xml:space="preserve">Preliminarus grįžimo laikas ________________ </w:t>
            </w:r>
            <w:r w:rsidRPr="00503D6D">
              <w:t>.</w:t>
            </w:r>
          </w:p>
          <w:p w14:paraId="3A1AEADC" w14:textId="77777777" w:rsidR="005A7042" w:rsidRDefault="005A7042" w:rsidP="00282D5A">
            <w:pPr>
              <w:tabs>
                <w:tab w:val="left" w:pos="360"/>
              </w:tabs>
              <w:jc w:val="both"/>
            </w:pPr>
          </w:p>
          <w:p w14:paraId="35B0DC9A" w14:textId="77777777" w:rsidR="005A7042" w:rsidRDefault="005A7042" w:rsidP="00282D5A">
            <w:pPr>
              <w:tabs>
                <w:tab w:val="left" w:pos="360"/>
              </w:tabs>
              <w:jc w:val="both"/>
            </w:pPr>
            <w:r>
              <w:t>Už</w:t>
            </w:r>
            <w:r w:rsidRPr="00452E58">
              <w:t>tikrinu kultūringą, drausmingą savo dukros (sūnaus) elgesį.</w:t>
            </w:r>
          </w:p>
          <w:p w14:paraId="5D0BE240" w14:textId="77777777" w:rsidR="005A7042" w:rsidRPr="00503D6D" w:rsidRDefault="005A7042" w:rsidP="00282D5A">
            <w:pPr>
              <w:spacing w:line="276" w:lineRule="auto"/>
              <w:jc w:val="center"/>
            </w:pPr>
          </w:p>
          <w:p w14:paraId="2BF39714" w14:textId="1F5287DD" w:rsidR="005A7042" w:rsidRPr="00503D6D" w:rsidRDefault="005A7042" w:rsidP="00282D5A">
            <w:pPr>
              <w:spacing w:line="276" w:lineRule="auto"/>
              <w:jc w:val="center"/>
            </w:pPr>
            <w:r>
              <w:t>___________________________</w:t>
            </w:r>
            <w:r w:rsidRPr="00503D6D">
              <w:t>_____________</w:t>
            </w:r>
          </w:p>
          <w:p w14:paraId="3AF7AE56" w14:textId="77777777" w:rsidR="005A7042" w:rsidRPr="00503D6D" w:rsidRDefault="005A7042" w:rsidP="00282D5A">
            <w:pPr>
              <w:spacing w:line="276" w:lineRule="auto"/>
              <w:jc w:val="center"/>
              <w:rPr>
                <w:sz w:val="16"/>
                <w:szCs w:val="16"/>
              </w:rPr>
            </w:pPr>
            <w:r w:rsidRPr="00822ABF">
              <w:rPr>
                <w:sz w:val="22"/>
              </w:rPr>
              <w:t>(</w:t>
            </w:r>
            <w:r w:rsidRPr="00822ABF">
              <w:rPr>
                <w:i/>
                <w:sz w:val="22"/>
              </w:rPr>
              <w:t>data, tėvų(globėjų) parašas, telefonas</w:t>
            </w:r>
            <w:r w:rsidRPr="00822ABF">
              <w:rPr>
                <w:sz w:val="22"/>
              </w:rPr>
              <w:t>)</w:t>
            </w:r>
          </w:p>
        </w:tc>
      </w:tr>
    </w:tbl>
    <w:p w14:paraId="3E400B7E" w14:textId="77777777" w:rsidR="005A7042" w:rsidRPr="004D5AF9" w:rsidRDefault="005A7042" w:rsidP="005A7042">
      <w:pPr>
        <w:pStyle w:val="Pagrindiniotekstotrauka"/>
        <w:ind w:left="6096"/>
        <w:rPr>
          <w:sz w:val="20"/>
        </w:rPr>
      </w:pPr>
      <w:r>
        <w:br w:type="page"/>
      </w:r>
      <w:r w:rsidRPr="004D5AF9">
        <w:rPr>
          <w:color w:val="000000"/>
          <w:spacing w:val="-1"/>
          <w:sz w:val="20"/>
        </w:rPr>
        <w:lastRenderedPageBreak/>
        <w:t xml:space="preserve">Šalčininkų „Santarvės“ </w:t>
      </w:r>
      <w:r>
        <w:rPr>
          <w:color w:val="000000"/>
          <w:spacing w:val="-1"/>
          <w:sz w:val="20"/>
        </w:rPr>
        <w:t>gimnazijos</w:t>
      </w:r>
    </w:p>
    <w:p w14:paraId="3A05B884" w14:textId="77777777" w:rsidR="005A7042" w:rsidRPr="000E3C60" w:rsidRDefault="005A7042" w:rsidP="005A7042">
      <w:pPr>
        <w:pStyle w:val="Default"/>
        <w:ind w:left="6096"/>
        <w:rPr>
          <w:sz w:val="22"/>
          <w:szCs w:val="22"/>
        </w:rPr>
      </w:pPr>
      <w:r w:rsidRPr="004D5AF9">
        <w:rPr>
          <w:bCs/>
          <w:sz w:val="20"/>
          <w:szCs w:val="23"/>
        </w:rPr>
        <w:t xml:space="preserve">Mokinių turizmo renginių </w:t>
      </w:r>
      <w:r>
        <w:rPr>
          <w:bCs/>
          <w:sz w:val="20"/>
          <w:szCs w:val="23"/>
        </w:rPr>
        <w:t>o</w:t>
      </w:r>
      <w:r w:rsidRPr="004D5AF9">
        <w:rPr>
          <w:bCs/>
          <w:sz w:val="20"/>
          <w:szCs w:val="23"/>
        </w:rPr>
        <w:t>rganizavimo tvarkos apraš</w:t>
      </w:r>
      <w:r>
        <w:rPr>
          <w:bCs/>
          <w:sz w:val="20"/>
          <w:szCs w:val="23"/>
        </w:rPr>
        <w:t>o</w:t>
      </w:r>
      <w:r w:rsidRPr="004D5AF9">
        <w:rPr>
          <w:bCs/>
          <w:sz w:val="20"/>
          <w:szCs w:val="23"/>
        </w:rPr>
        <w:t xml:space="preserve"> </w:t>
      </w:r>
      <w:r>
        <w:rPr>
          <w:b/>
          <w:sz w:val="20"/>
        </w:rPr>
        <w:t>4</w:t>
      </w:r>
      <w:r w:rsidRPr="000E3C60">
        <w:rPr>
          <w:sz w:val="20"/>
        </w:rPr>
        <w:t xml:space="preserve"> </w:t>
      </w:r>
      <w:r w:rsidRPr="000E3C60">
        <w:rPr>
          <w:b/>
          <w:sz w:val="20"/>
        </w:rPr>
        <w:t>priedas</w:t>
      </w:r>
    </w:p>
    <w:p w14:paraId="08846E55" w14:textId="77777777" w:rsidR="005A7042" w:rsidRDefault="005A7042" w:rsidP="005A7042">
      <w:pPr>
        <w:tabs>
          <w:tab w:val="num" w:pos="0"/>
          <w:tab w:val="left" w:pos="360"/>
        </w:tabs>
        <w:jc w:val="both"/>
        <w:rPr>
          <w:color w:val="0000FF"/>
        </w:rPr>
      </w:pPr>
    </w:p>
    <w:p w14:paraId="5B896634" w14:textId="77777777" w:rsidR="005A7042" w:rsidRDefault="005A7042" w:rsidP="005A7042">
      <w:pPr>
        <w:tabs>
          <w:tab w:val="left" w:pos="360"/>
        </w:tabs>
        <w:jc w:val="both"/>
        <w:rPr>
          <w:color w:val="0000FF"/>
        </w:rPr>
      </w:pPr>
    </w:p>
    <w:p w14:paraId="4122C2FD" w14:textId="77777777" w:rsidR="005A7042" w:rsidRDefault="005A7042" w:rsidP="005A7042">
      <w:pPr>
        <w:tabs>
          <w:tab w:val="left" w:pos="360"/>
        </w:tabs>
        <w:jc w:val="center"/>
        <w:rPr>
          <w:b/>
        </w:rPr>
      </w:pPr>
      <w:r>
        <w:rPr>
          <w:b/>
        </w:rPr>
        <w:t>RENGINIUOSE DALYVAUJANČIŲ MOKINIŲ SAUGOS INSTRUKTAVIMŲ REGISTRAVIMO ŽURNALAS</w:t>
      </w:r>
    </w:p>
    <w:p w14:paraId="6D9F458A" w14:textId="77777777" w:rsidR="005A7042" w:rsidRDefault="005A7042" w:rsidP="005A7042">
      <w:pPr>
        <w:tabs>
          <w:tab w:val="left" w:pos="360"/>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
        <w:gridCol w:w="1892"/>
        <w:gridCol w:w="1130"/>
        <w:gridCol w:w="670"/>
        <w:gridCol w:w="1283"/>
        <w:gridCol w:w="1366"/>
        <w:gridCol w:w="1192"/>
        <w:gridCol w:w="1304"/>
      </w:tblGrid>
      <w:tr w:rsidR="005A7042" w14:paraId="0E7A509C" w14:textId="77777777" w:rsidTr="00282D5A">
        <w:tc>
          <w:tcPr>
            <w:tcW w:w="1017" w:type="dxa"/>
          </w:tcPr>
          <w:p w14:paraId="123BB2FA" w14:textId="77777777" w:rsidR="005A7042" w:rsidRDefault="005A7042" w:rsidP="00282D5A">
            <w:pPr>
              <w:tabs>
                <w:tab w:val="left" w:pos="360"/>
              </w:tabs>
              <w:ind w:right="-26"/>
              <w:jc w:val="both"/>
            </w:pPr>
            <w:r>
              <w:t>Įsakymo data ir Nr.</w:t>
            </w:r>
          </w:p>
        </w:tc>
        <w:tc>
          <w:tcPr>
            <w:tcW w:w="1892" w:type="dxa"/>
          </w:tcPr>
          <w:p w14:paraId="174DCD68" w14:textId="77777777" w:rsidR="005A7042" w:rsidRDefault="005A7042" w:rsidP="00282D5A">
            <w:pPr>
              <w:tabs>
                <w:tab w:val="left" w:pos="360"/>
              </w:tabs>
              <w:jc w:val="both"/>
            </w:pPr>
            <w:r>
              <w:t>Instruktuojamojo asmens (vadovo, pavaduotojo) vardas, pavardė</w:t>
            </w:r>
          </w:p>
        </w:tc>
        <w:tc>
          <w:tcPr>
            <w:tcW w:w="1130" w:type="dxa"/>
          </w:tcPr>
          <w:p w14:paraId="1ECDC52E" w14:textId="77777777" w:rsidR="005A7042" w:rsidRDefault="005A7042" w:rsidP="00282D5A">
            <w:pPr>
              <w:tabs>
                <w:tab w:val="left" w:pos="360"/>
              </w:tabs>
              <w:jc w:val="both"/>
            </w:pPr>
            <w:r>
              <w:t>Profesija, pareigos</w:t>
            </w:r>
          </w:p>
        </w:tc>
        <w:tc>
          <w:tcPr>
            <w:tcW w:w="670" w:type="dxa"/>
          </w:tcPr>
          <w:p w14:paraId="57124A9B" w14:textId="77777777" w:rsidR="005A7042" w:rsidRDefault="005A7042" w:rsidP="00282D5A">
            <w:pPr>
              <w:tabs>
                <w:tab w:val="left" w:pos="360"/>
              </w:tabs>
              <w:jc w:val="both"/>
            </w:pPr>
            <w:r>
              <w:t>Data</w:t>
            </w:r>
          </w:p>
        </w:tc>
        <w:tc>
          <w:tcPr>
            <w:tcW w:w="1283" w:type="dxa"/>
          </w:tcPr>
          <w:p w14:paraId="73C4EE6D" w14:textId="77777777" w:rsidR="005A7042" w:rsidRDefault="005A7042" w:rsidP="00282D5A">
            <w:pPr>
              <w:tabs>
                <w:tab w:val="left" w:pos="360"/>
              </w:tabs>
              <w:jc w:val="both"/>
            </w:pPr>
            <w:r>
              <w:t>Trumpas instruktažo turinys</w:t>
            </w:r>
          </w:p>
        </w:tc>
        <w:tc>
          <w:tcPr>
            <w:tcW w:w="1366" w:type="dxa"/>
          </w:tcPr>
          <w:p w14:paraId="64FBCECC" w14:textId="77777777" w:rsidR="005A7042" w:rsidRDefault="005A7042" w:rsidP="00282D5A">
            <w:pPr>
              <w:tabs>
                <w:tab w:val="left" w:pos="360"/>
              </w:tabs>
              <w:ind w:right="-108"/>
              <w:jc w:val="both"/>
            </w:pPr>
            <w:r>
              <w:t>Instruktažo vykdytojo pareigos, vardas, pavardė</w:t>
            </w:r>
          </w:p>
        </w:tc>
        <w:tc>
          <w:tcPr>
            <w:tcW w:w="1192" w:type="dxa"/>
          </w:tcPr>
          <w:p w14:paraId="2B39440C" w14:textId="77777777" w:rsidR="005A7042" w:rsidRDefault="005A7042" w:rsidP="00282D5A">
            <w:pPr>
              <w:tabs>
                <w:tab w:val="left" w:pos="360"/>
              </w:tabs>
              <w:ind w:right="-126"/>
              <w:jc w:val="both"/>
            </w:pPr>
            <w:r>
              <w:t>Instruktažo vykdytojo parašas</w:t>
            </w:r>
          </w:p>
        </w:tc>
        <w:tc>
          <w:tcPr>
            <w:tcW w:w="1304" w:type="dxa"/>
          </w:tcPr>
          <w:p w14:paraId="4EF45554" w14:textId="77777777" w:rsidR="005A7042" w:rsidRDefault="005A7042" w:rsidP="00282D5A">
            <w:pPr>
              <w:tabs>
                <w:tab w:val="left" w:pos="360"/>
              </w:tabs>
              <w:ind w:right="-82"/>
              <w:jc w:val="both"/>
            </w:pPr>
            <w:r>
              <w:t>Instruktuoto asmens parašas</w:t>
            </w:r>
          </w:p>
        </w:tc>
      </w:tr>
      <w:tr w:rsidR="005A7042" w14:paraId="3FBED919" w14:textId="77777777" w:rsidTr="00282D5A">
        <w:tc>
          <w:tcPr>
            <w:tcW w:w="1017" w:type="dxa"/>
          </w:tcPr>
          <w:p w14:paraId="05732307" w14:textId="77777777" w:rsidR="005A7042" w:rsidRDefault="005A7042" w:rsidP="00282D5A">
            <w:pPr>
              <w:tabs>
                <w:tab w:val="left" w:pos="360"/>
              </w:tabs>
              <w:jc w:val="both"/>
            </w:pPr>
          </w:p>
        </w:tc>
        <w:tc>
          <w:tcPr>
            <w:tcW w:w="1892" w:type="dxa"/>
          </w:tcPr>
          <w:p w14:paraId="2D13796B" w14:textId="77777777" w:rsidR="005A7042" w:rsidRDefault="005A7042" w:rsidP="00282D5A">
            <w:pPr>
              <w:tabs>
                <w:tab w:val="left" w:pos="360"/>
              </w:tabs>
              <w:jc w:val="both"/>
            </w:pPr>
          </w:p>
        </w:tc>
        <w:tc>
          <w:tcPr>
            <w:tcW w:w="1130" w:type="dxa"/>
          </w:tcPr>
          <w:p w14:paraId="5F25C859" w14:textId="77777777" w:rsidR="005A7042" w:rsidRDefault="005A7042" w:rsidP="00282D5A">
            <w:pPr>
              <w:tabs>
                <w:tab w:val="left" w:pos="360"/>
              </w:tabs>
              <w:jc w:val="both"/>
            </w:pPr>
          </w:p>
        </w:tc>
        <w:tc>
          <w:tcPr>
            <w:tcW w:w="670" w:type="dxa"/>
          </w:tcPr>
          <w:p w14:paraId="4783ED4D" w14:textId="77777777" w:rsidR="005A7042" w:rsidRDefault="005A7042" w:rsidP="00282D5A">
            <w:pPr>
              <w:tabs>
                <w:tab w:val="left" w:pos="360"/>
              </w:tabs>
              <w:jc w:val="both"/>
            </w:pPr>
          </w:p>
        </w:tc>
        <w:tc>
          <w:tcPr>
            <w:tcW w:w="1283" w:type="dxa"/>
          </w:tcPr>
          <w:p w14:paraId="2B337D30" w14:textId="77777777" w:rsidR="005A7042" w:rsidRDefault="005A7042" w:rsidP="00282D5A">
            <w:pPr>
              <w:tabs>
                <w:tab w:val="left" w:pos="360"/>
              </w:tabs>
              <w:jc w:val="both"/>
            </w:pPr>
          </w:p>
        </w:tc>
        <w:tc>
          <w:tcPr>
            <w:tcW w:w="1366" w:type="dxa"/>
          </w:tcPr>
          <w:p w14:paraId="71566896" w14:textId="77777777" w:rsidR="005A7042" w:rsidRDefault="005A7042" w:rsidP="00282D5A">
            <w:pPr>
              <w:tabs>
                <w:tab w:val="left" w:pos="360"/>
              </w:tabs>
              <w:jc w:val="both"/>
            </w:pPr>
          </w:p>
        </w:tc>
        <w:tc>
          <w:tcPr>
            <w:tcW w:w="1192" w:type="dxa"/>
          </w:tcPr>
          <w:p w14:paraId="1AF72DA4" w14:textId="77777777" w:rsidR="005A7042" w:rsidRDefault="005A7042" w:rsidP="00282D5A">
            <w:pPr>
              <w:tabs>
                <w:tab w:val="left" w:pos="360"/>
              </w:tabs>
              <w:jc w:val="both"/>
            </w:pPr>
          </w:p>
        </w:tc>
        <w:tc>
          <w:tcPr>
            <w:tcW w:w="1304" w:type="dxa"/>
          </w:tcPr>
          <w:p w14:paraId="179EBCD4" w14:textId="77777777" w:rsidR="005A7042" w:rsidRDefault="005A7042" w:rsidP="00282D5A">
            <w:pPr>
              <w:tabs>
                <w:tab w:val="left" w:pos="360"/>
              </w:tabs>
              <w:jc w:val="both"/>
            </w:pPr>
          </w:p>
        </w:tc>
      </w:tr>
    </w:tbl>
    <w:p w14:paraId="179B63E2" w14:textId="77777777" w:rsidR="005A7042" w:rsidRDefault="005A7042" w:rsidP="005A7042">
      <w:pPr>
        <w:tabs>
          <w:tab w:val="left" w:pos="360"/>
        </w:tabs>
        <w:jc w:val="both"/>
      </w:pPr>
    </w:p>
    <w:p w14:paraId="3F5399BC" w14:textId="77777777" w:rsidR="005A7042" w:rsidRDefault="005A7042" w:rsidP="005A7042">
      <w:pPr>
        <w:tabs>
          <w:tab w:val="left" w:pos="360"/>
        </w:tabs>
        <w:jc w:val="both"/>
      </w:pPr>
    </w:p>
    <w:p w14:paraId="053DA9D3" w14:textId="77777777" w:rsidR="005A7042" w:rsidRDefault="005A7042" w:rsidP="005A7042">
      <w:pPr>
        <w:tabs>
          <w:tab w:val="left" w:pos="360"/>
        </w:tabs>
        <w:jc w:val="both"/>
      </w:pPr>
    </w:p>
    <w:p w14:paraId="19DB0307" w14:textId="77777777" w:rsidR="005A7042" w:rsidRDefault="005A7042" w:rsidP="005A7042">
      <w:pPr>
        <w:tabs>
          <w:tab w:val="left" w:pos="360"/>
        </w:tabs>
        <w:jc w:val="both"/>
      </w:pPr>
    </w:p>
    <w:p w14:paraId="794409BE" w14:textId="05DD8B7B" w:rsidR="00591485" w:rsidRDefault="00591485" w:rsidP="00B13FD1">
      <w:pPr>
        <w:ind w:firstLine="567"/>
        <w:jc w:val="center"/>
        <w:textAlignment w:val="baseline"/>
        <w:rPr>
          <w:szCs w:val="24"/>
        </w:rPr>
      </w:pPr>
      <w:r>
        <w:rPr>
          <w:szCs w:val="24"/>
        </w:rPr>
        <w:t>_______________________</w:t>
      </w:r>
      <w:r w:rsidR="00606E69">
        <w:rPr>
          <w:szCs w:val="24"/>
        </w:rPr>
        <w:t xml:space="preserve"> </w:t>
      </w:r>
    </w:p>
    <w:sectPr w:rsidR="00591485" w:rsidSect="00172A0A">
      <w:headerReference w:type="first" r:id="rId13"/>
      <w:pgSz w:w="11907" w:h="16840" w:code="9"/>
      <w:pgMar w:top="1134" w:right="567" w:bottom="993" w:left="1701" w:header="288" w:footer="720" w:gutter="0"/>
      <w:pgNumType w:start="1"/>
      <w:cols w:space="720"/>
      <w:noEndnote/>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999D236" w16cex:dateUtc="2025-07-17T10:29:00Z"/>
  <w16cex:commentExtensible w16cex:durableId="031256F9" w16cex:dateUtc="2025-07-17T10:32:00Z"/>
  <w16cex:commentExtensible w16cex:durableId="1DC788C9" w16cex:dateUtc="2025-07-17T10:43:00Z"/>
  <w16cex:commentExtensible w16cex:durableId="41D88F48" w16cex:dateUtc="2025-07-17T10:46:00Z"/>
  <w16cex:commentExtensible w16cex:durableId="4F90C2BD" w16cex:dateUtc="2025-07-17T10:52:00Z"/>
  <w16cex:commentExtensible w16cex:durableId="3E5D514E" w16cex:dateUtc="2025-07-17T11: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778474" w16cid:durableId="1999D236"/>
  <w16cid:commentId w16cid:paraId="01F3C6DF" w16cid:durableId="031256F9"/>
  <w16cid:commentId w16cid:paraId="4781FA4C" w16cid:durableId="1DC788C9"/>
  <w16cid:commentId w16cid:paraId="6C253536" w16cid:durableId="41D88F48"/>
  <w16cid:commentId w16cid:paraId="7AB3CC1E" w16cid:durableId="4F90C2BD"/>
  <w16cid:commentId w16cid:paraId="024F5B68" w16cid:durableId="3E5D514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0E2B78" w14:textId="77777777" w:rsidR="00984B1C" w:rsidRDefault="00984B1C">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14:paraId="589677FF" w14:textId="77777777" w:rsidR="00984B1C" w:rsidRDefault="00984B1C">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Neris-Light">
    <w:altName w:val="Times New Roman"/>
    <w:panose1 w:val="00000000000000000000"/>
    <w:charset w:val="00"/>
    <w:family w:val="roman"/>
    <w:notTrueType/>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HelveticaLT">
    <w:altName w:val="Times New Roman"/>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TimesNewRomanPSMT CE">
    <w:altName w:val="Times New Roman"/>
    <w:panose1 w:val="00000000000000000000"/>
    <w:charset w:val="EE"/>
    <w:family w:val="auto"/>
    <w:notTrueType/>
    <w:pitch w:val="default"/>
    <w:sig w:usb0="00000005" w:usb1="00000000" w:usb2="00000000" w:usb3="00000000" w:csb0="00000002" w:csb1="00000000"/>
  </w:font>
  <w:font w:name="TimesNewRomanPS-BoldMT">
    <w:altName w:val="Arial"/>
    <w:charset w:val="00"/>
    <w:family w:val="swiss"/>
    <w:pitch w:val="default"/>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45769" w14:textId="77777777" w:rsidR="00984B1C" w:rsidRDefault="00984B1C">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14:paraId="4297C6F9" w14:textId="77777777" w:rsidR="00984B1C" w:rsidRDefault="00984B1C">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FB851" w14:textId="77777777" w:rsidR="00282D5A" w:rsidRDefault="00282D5A">
    <w:pPr>
      <w:pStyle w:val="Antrats"/>
      <w:jc w:val="center"/>
    </w:pPr>
  </w:p>
  <w:p w14:paraId="195EF410" w14:textId="77777777" w:rsidR="00282D5A" w:rsidRDefault="00282D5A">
    <w:pPr>
      <w:tabs>
        <w:tab w:val="center" w:pos="4819"/>
        <w:tab w:val="right" w:pos="9638"/>
      </w:tabs>
      <w:rPr>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34E705A"/>
    <w:multiLevelType w:val="multilevel"/>
    <w:tmpl w:val="7068C640"/>
    <w:lvl w:ilvl="0">
      <w:start w:val="1"/>
      <w:numFmt w:val="bullet"/>
      <w:suff w:val="space"/>
      <w:lvlText w:val=""/>
      <w:lvlJc w:val="left"/>
      <w:pPr>
        <w:ind w:left="0" w:firstLine="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64C3C19"/>
    <w:multiLevelType w:val="hybridMultilevel"/>
    <w:tmpl w:val="85A445E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9A4069A"/>
    <w:multiLevelType w:val="multilevel"/>
    <w:tmpl w:val="4F9A609A"/>
    <w:lvl w:ilvl="0">
      <w:start w:val="1"/>
      <w:numFmt w:val="decimal"/>
      <w:lvlText w:val="%1."/>
      <w:lvlJc w:val="left"/>
      <w:pPr>
        <w:tabs>
          <w:tab w:val="num" w:pos="964"/>
        </w:tabs>
        <w:ind w:left="1985" w:hanging="1985"/>
      </w:pPr>
      <w:rPr>
        <w:b w:val="0"/>
        <w:i w:val="0"/>
        <w:color w:val="auto"/>
      </w:rPr>
    </w:lvl>
    <w:lvl w:ilvl="1">
      <w:start w:val="1"/>
      <w:numFmt w:val="decimal"/>
      <w:lvlText w:val="%1.%2."/>
      <w:lvlJc w:val="left"/>
      <w:pPr>
        <w:tabs>
          <w:tab w:val="num" w:pos="1134"/>
        </w:tabs>
        <w:ind w:left="680" w:hanging="680"/>
      </w:pPr>
    </w:lvl>
    <w:lvl w:ilvl="2">
      <w:start w:val="1"/>
      <w:numFmt w:val="decimal"/>
      <w:lvlText w:val="%1.%2.%3."/>
      <w:lvlJc w:val="left"/>
      <w:pPr>
        <w:ind w:left="1071" w:hanging="357"/>
      </w:pPr>
    </w:lvl>
    <w:lvl w:ilvl="3">
      <w:start w:val="1"/>
      <w:numFmt w:val="decimal"/>
      <w:lvlText w:val="%1.%2.%3.%4."/>
      <w:lvlJc w:val="left"/>
      <w:pPr>
        <w:ind w:left="1428" w:hanging="357"/>
      </w:pPr>
    </w:lvl>
    <w:lvl w:ilvl="4">
      <w:start w:val="1"/>
      <w:numFmt w:val="decimal"/>
      <w:lvlText w:val="%1.%2.%3.%4.%5."/>
      <w:lvlJc w:val="left"/>
      <w:pPr>
        <w:ind w:left="1785" w:hanging="357"/>
      </w:pPr>
    </w:lvl>
    <w:lvl w:ilvl="5">
      <w:start w:val="1"/>
      <w:numFmt w:val="decimal"/>
      <w:lvlText w:val="%1.%2.%3.%4.%5.%6."/>
      <w:lvlJc w:val="left"/>
      <w:pPr>
        <w:ind w:left="2142" w:hanging="357"/>
      </w:pPr>
    </w:lvl>
    <w:lvl w:ilvl="6">
      <w:start w:val="1"/>
      <w:numFmt w:val="decimal"/>
      <w:lvlText w:val="%1.%2.%3.%4.%5.%6.%7."/>
      <w:lvlJc w:val="left"/>
      <w:pPr>
        <w:ind w:left="2499" w:hanging="357"/>
      </w:pPr>
    </w:lvl>
    <w:lvl w:ilvl="7">
      <w:start w:val="1"/>
      <w:numFmt w:val="decimal"/>
      <w:lvlText w:val="%1.%2.%3.%4.%5.%6.%7.%8."/>
      <w:lvlJc w:val="left"/>
      <w:pPr>
        <w:ind w:left="2856" w:hanging="357"/>
      </w:pPr>
    </w:lvl>
    <w:lvl w:ilvl="8">
      <w:start w:val="1"/>
      <w:numFmt w:val="decimal"/>
      <w:lvlText w:val="%1.%2.%3.%4.%5.%6.%7.%8.%9."/>
      <w:lvlJc w:val="left"/>
      <w:pPr>
        <w:ind w:left="3213" w:hanging="357"/>
      </w:pPr>
    </w:lvl>
  </w:abstractNum>
  <w:abstractNum w:abstractNumId="4" w15:restartNumberingAfterBreak="0">
    <w:nsid w:val="19200BF4"/>
    <w:multiLevelType w:val="multilevel"/>
    <w:tmpl w:val="2AC677AE"/>
    <w:lvl w:ilvl="0">
      <w:start w:val="1"/>
      <w:numFmt w:val="decimal"/>
      <w:lvlText w:val="%1."/>
      <w:lvlJc w:val="left"/>
      <w:pPr>
        <w:ind w:left="360" w:hanging="360"/>
      </w:pPr>
      <w:rPr>
        <w:sz w:val="24"/>
        <w:szCs w:val="24"/>
      </w:r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DC141B"/>
    <w:multiLevelType w:val="multilevel"/>
    <w:tmpl w:val="C26C5B7E"/>
    <w:lvl w:ilvl="0">
      <w:start w:val="1"/>
      <w:numFmt w:val="upperRoman"/>
      <w:suff w:val="space"/>
      <w:lvlText w:val="%1."/>
      <w:lvlJc w:val="left"/>
      <w:pPr>
        <w:ind w:left="1344" w:hanging="720"/>
      </w:pPr>
      <w:rPr>
        <w:rFonts w:hint="default"/>
      </w:rPr>
    </w:lvl>
    <w:lvl w:ilvl="1">
      <w:start w:val="1"/>
      <w:numFmt w:val="lowerLetter"/>
      <w:lvlText w:val="%2."/>
      <w:lvlJc w:val="left"/>
      <w:pPr>
        <w:ind w:left="1704" w:hanging="360"/>
      </w:pPr>
      <w:rPr>
        <w:rFonts w:hint="default"/>
      </w:rPr>
    </w:lvl>
    <w:lvl w:ilvl="2">
      <w:start w:val="1"/>
      <w:numFmt w:val="lowerRoman"/>
      <w:lvlText w:val="%3."/>
      <w:lvlJc w:val="right"/>
      <w:pPr>
        <w:ind w:left="2424" w:hanging="180"/>
      </w:pPr>
      <w:rPr>
        <w:rFonts w:hint="default"/>
      </w:rPr>
    </w:lvl>
    <w:lvl w:ilvl="3">
      <w:start w:val="1"/>
      <w:numFmt w:val="decimal"/>
      <w:lvlText w:val="%4."/>
      <w:lvlJc w:val="left"/>
      <w:pPr>
        <w:ind w:left="3144" w:hanging="360"/>
      </w:pPr>
      <w:rPr>
        <w:rFonts w:hint="default"/>
      </w:rPr>
    </w:lvl>
    <w:lvl w:ilvl="4">
      <w:start w:val="1"/>
      <w:numFmt w:val="lowerLetter"/>
      <w:lvlText w:val="%5."/>
      <w:lvlJc w:val="left"/>
      <w:pPr>
        <w:ind w:left="3864" w:hanging="360"/>
      </w:pPr>
      <w:rPr>
        <w:rFonts w:hint="default"/>
      </w:rPr>
    </w:lvl>
    <w:lvl w:ilvl="5">
      <w:start w:val="1"/>
      <w:numFmt w:val="lowerRoman"/>
      <w:lvlText w:val="%6."/>
      <w:lvlJc w:val="right"/>
      <w:pPr>
        <w:ind w:left="4584" w:hanging="180"/>
      </w:pPr>
      <w:rPr>
        <w:rFonts w:hint="default"/>
      </w:rPr>
    </w:lvl>
    <w:lvl w:ilvl="6">
      <w:start w:val="1"/>
      <w:numFmt w:val="decimal"/>
      <w:lvlText w:val="%7."/>
      <w:lvlJc w:val="left"/>
      <w:pPr>
        <w:ind w:left="5304" w:hanging="360"/>
      </w:pPr>
      <w:rPr>
        <w:rFonts w:hint="default"/>
      </w:rPr>
    </w:lvl>
    <w:lvl w:ilvl="7">
      <w:start w:val="1"/>
      <w:numFmt w:val="lowerLetter"/>
      <w:lvlText w:val="%8."/>
      <w:lvlJc w:val="left"/>
      <w:pPr>
        <w:ind w:left="6024" w:hanging="360"/>
      </w:pPr>
      <w:rPr>
        <w:rFonts w:hint="default"/>
      </w:rPr>
    </w:lvl>
    <w:lvl w:ilvl="8">
      <w:start w:val="1"/>
      <w:numFmt w:val="lowerRoman"/>
      <w:lvlText w:val="%9."/>
      <w:lvlJc w:val="right"/>
      <w:pPr>
        <w:ind w:left="6744" w:hanging="180"/>
      </w:pPr>
      <w:rPr>
        <w:rFonts w:hint="default"/>
      </w:rPr>
    </w:lvl>
  </w:abstractNum>
  <w:abstractNum w:abstractNumId="6" w15:restartNumberingAfterBreak="0">
    <w:nsid w:val="1D434DF4"/>
    <w:multiLevelType w:val="multilevel"/>
    <w:tmpl w:val="7068C640"/>
    <w:lvl w:ilvl="0">
      <w:start w:val="1"/>
      <w:numFmt w:val="bullet"/>
      <w:suff w:val="space"/>
      <w:lvlText w:val=""/>
      <w:lvlJc w:val="left"/>
      <w:pPr>
        <w:ind w:left="0" w:firstLine="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257A68AE"/>
    <w:multiLevelType w:val="hybridMultilevel"/>
    <w:tmpl w:val="68DACE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9D335CF"/>
    <w:multiLevelType w:val="hybridMultilevel"/>
    <w:tmpl w:val="911C7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677209"/>
    <w:multiLevelType w:val="hybridMultilevel"/>
    <w:tmpl w:val="FB0EEB50"/>
    <w:lvl w:ilvl="0" w:tplc="12F6C436">
      <w:start w:val="94"/>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300208D5"/>
    <w:multiLevelType w:val="hybridMultilevel"/>
    <w:tmpl w:val="0DC6D77E"/>
    <w:lvl w:ilvl="0" w:tplc="3F0062E2">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1" w15:restartNumberingAfterBreak="0">
    <w:nsid w:val="38234E12"/>
    <w:multiLevelType w:val="hybridMultilevel"/>
    <w:tmpl w:val="C4DE09DC"/>
    <w:lvl w:ilvl="0" w:tplc="8D9E492A">
      <w:start w:val="1"/>
      <w:numFmt w:val="bullet"/>
      <w:pStyle w:val="Sraas"/>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384F79B0"/>
    <w:multiLevelType w:val="multilevel"/>
    <w:tmpl w:val="AE964B48"/>
    <w:lvl w:ilvl="0">
      <w:start w:val="1"/>
      <w:numFmt w:val="decimal"/>
      <w:suff w:val="space"/>
      <w:lvlText w:val="%1."/>
      <w:lvlJc w:val="left"/>
      <w:pPr>
        <w:ind w:left="-56" w:firstLine="624"/>
      </w:pPr>
      <w:rPr>
        <w:rFonts w:hint="default"/>
      </w:rPr>
    </w:lvl>
    <w:lvl w:ilvl="1">
      <w:start w:val="1"/>
      <w:numFmt w:val="decimal"/>
      <w:isLgl/>
      <w:suff w:val="space"/>
      <w:lvlText w:val="%1.%2."/>
      <w:lvlJc w:val="left"/>
      <w:pPr>
        <w:ind w:left="0" w:firstLine="907"/>
      </w:pPr>
      <w:rPr>
        <w:rFonts w:hint="default"/>
      </w:rPr>
    </w:lvl>
    <w:lvl w:ilvl="2">
      <w:start w:val="1"/>
      <w:numFmt w:val="decimal"/>
      <w:isLgl/>
      <w:suff w:val="space"/>
      <w:lvlText w:val="%1.%2.%3."/>
      <w:lvlJc w:val="left"/>
      <w:pPr>
        <w:ind w:left="0" w:firstLine="816"/>
      </w:pPr>
      <w:rPr>
        <w:rFonts w:hint="default"/>
      </w:rPr>
    </w:lvl>
    <w:lvl w:ilvl="3">
      <w:start w:val="1"/>
      <w:numFmt w:val="decimal"/>
      <w:isLgl/>
      <w:lvlText w:val="%1.%2.%3.%4."/>
      <w:lvlJc w:val="left"/>
      <w:pPr>
        <w:ind w:left="288" w:firstLine="624"/>
      </w:pPr>
      <w:rPr>
        <w:rFonts w:hint="default"/>
      </w:rPr>
    </w:lvl>
    <w:lvl w:ilvl="4">
      <w:start w:val="1"/>
      <w:numFmt w:val="decimal"/>
      <w:isLgl/>
      <w:lvlText w:val="%1.%2.%3.%4.%5."/>
      <w:lvlJc w:val="left"/>
      <w:pPr>
        <w:ind w:left="384" w:firstLine="624"/>
      </w:pPr>
      <w:rPr>
        <w:rFonts w:hint="default"/>
      </w:rPr>
    </w:lvl>
    <w:lvl w:ilvl="5">
      <w:start w:val="1"/>
      <w:numFmt w:val="decimal"/>
      <w:isLgl/>
      <w:lvlText w:val="%1.%2.%3.%4.%5.%6."/>
      <w:lvlJc w:val="left"/>
      <w:pPr>
        <w:ind w:left="480" w:firstLine="624"/>
      </w:pPr>
      <w:rPr>
        <w:rFonts w:hint="default"/>
      </w:rPr>
    </w:lvl>
    <w:lvl w:ilvl="6">
      <w:start w:val="1"/>
      <w:numFmt w:val="decimal"/>
      <w:isLgl/>
      <w:lvlText w:val="%1.%2.%3.%4.%5.%6.%7."/>
      <w:lvlJc w:val="left"/>
      <w:pPr>
        <w:ind w:left="576" w:firstLine="624"/>
      </w:pPr>
      <w:rPr>
        <w:rFonts w:hint="default"/>
      </w:rPr>
    </w:lvl>
    <w:lvl w:ilvl="7">
      <w:start w:val="1"/>
      <w:numFmt w:val="decimal"/>
      <w:isLgl/>
      <w:lvlText w:val="%1.%2.%3.%4.%5.%6.%7.%8."/>
      <w:lvlJc w:val="left"/>
      <w:pPr>
        <w:ind w:left="672" w:firstLine="624"/>
      </w:pPr>
      <w:rPr>
        <w:rFonts w:hint="default"/>
      </w:rPr>
    </w:lvl>
    <w:lvl w:ilvl="8">
      <w:start w:val="1"/>
      <w:numFmt w:val="decimal"/>
      <w:isLgl/>
      <w:lvlText w:val="%1.%2.%3.%4.%5.%6.%7.%8.%9."/>
      <w:lvlJc w:val="left"/>
      <w:pPr>
        <w:ind w:left="768" w:firstLine="624"/>
      </w:pPr>
      <w:rPr>
        <w:rFonts w:hint="default"/>
      </w:rPr>
    </w:lvl>
  </w:abstractNum>
  <w:abstractNum w:abstractNumId="13" w15:restartNumberingAfterBreak="0">
    <w:nsid w:val="389D25FD"/>
    <w:multiLevelType w:val="hybridMultilevel"/>
    <w:tmpl w:val="4B08F2CE"/>
    <w:lvl w:ilvl="0" w:tplc="A5FE77B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3AFC26A0"/>
    <w:multiLevelType w:val="hybridMultilevel"/>
    <w:tmpl w:val="2C7865FE"/>
    <w:lvl w:ilvl="0" w:tplc="0427000F">
      <w:start w:val="9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3E017A42"/>
    <w:multiLevelType w:val="hybridMultilevel"/>
    <w:tmpl w:val="206E6C24"/>
    <w:lvl w:ilvl="0" w:tplc="0427000F">
      <w:start w:val="1"/>
      <w:numFmt w:val="decimal"/>
      <w:lvlText w:val="%1."/>
      <w:lvlJc w:val="left"/>
      <w:pPr>
        <w:ind w:left="797" w:hanging="360"/>
      </w:pPr>
    </w:lvl>
    <w:lvl w:ilvl="1" w:tplc="04270019" w:tentative="1">
      <w:start w:val="1"/>
      <w:numFmt w:val="lowerLetter"/>
      <w:lvlText w:val="%2."/>
      <w:lvlJc w:val="left"/>
      <w:pPr>
        <w:ind w:left="1517" w:hanging="360"/>
      </w:pPr>
    </w:lvl>
    <w:lvl w:ilvl="2" w:tplc="0427001B" w:tentative="1">
      <w:start w:val="1"/>
      <w:numFmt w:val="lowerRoman"/>
      <w:lvlText w:val="%3."/>
      <w:lvlJc w:val="right"/>
      <w:pPr>
        <w:ind w:left="2237" w:hanging="180"/>
      </w:pPr>
    </w:lvl>
    <w:lvl w:ilvl="3" w:tplc="0427000F" w:tentative="1">
      <w:start w:val="1"/>
      <w:numFmt w:val="decimal"/>
      <w:lvlText w:val="%4."/>
      <w:lvlJc w:val="left"/>
      <w:pPr>
        <w:ind w:left="2957" w:hanging="360"/>
      </w:pPr>
    </w:lvl>
    <w:lvl w:ilvl="4" w:tplc="04270019" w:tentative="1">
      <w:start w:val="1"/>
      <w:numFmt w:val="lowerLetter"/>
      <w:lvlText w:val="%5."/>
      <w:lvlJc w:val="left"/>
      <w:pPr>
        <w:ind w:left="3677" w:hanging="360"/>
      </w:pPr>
    </w:lvl>
    <w:lvl w:ilvl="5" w:tplc="0427001B" w:tentative="1">
      <w:start w:val="1"/>
      <w:numFmt w:val="lowerRoman"/>
      <w:lvlText w:val="%6."/>
      <w:lvlJc w:val="right"/>
      <w:pPr>
        <w:ind w:left="4397" w:hanging="180"/>
      </w:pPr>
    </w:lvl>
    <w:lvl w:ilvl="6" w:tplc="0427000F" w:tentative="1">
      <w:start w:val="1"/>
      <w:numFmt w:val="decimal"/>
      <w:lvlText w:val="%7."/>
      <w:lvlJc w:val="left"/>
      <w:pPr>
        <w:ind w:left="5117" w:hanging="360"/>
      </w:pPr>
    </w:lvl>
    <w:lvl w:ilvl="7" w:tplc="04270019" w:tentative="1">
      <w:start w:val="1"/>
      <w:numFmt w:val="lowerLetter"/>
      <w:lvlText w:val="%8."/>
      <w:lvlJc w:val="left"/>
      <w:pPr>
        <w:ind w:left="5837" w:hanging="360"/>
      </w:pPr>
    </w:lvl>
    <w:lvl w:ilvl="8" w:tplc="0427001B" w:tentative="1">
      <w:start w:val="1"/>
      <w:numFmt w:val="lowerRoman"/>
      <w:lvlText w:val="%9."/>
      <w:lvlJc w:val="right"/>
      <w:pPr>
        <w:ind w:left="6557" w:hanging="180"/>
      </w:pPr>
    </w:lvl>
  </w:abstractNum>
  <w:abstractNum w:abstractNumId="16" w15:restartNumberingAfterBreak="0">
    <w:nsid w:val="405E22C5"/>
    <w:multiLevelType w:val="multilevel"/>
    <w:tmpl w:val="5A806B36"/>
    <w:lvl w:ilvl="0">
      <w:start w:val="1"/>
      <w:numFmt w:val="decimal"/>
      <w:suff w:val="space"/>
      <w:lvlText w:val="%1."/>
      <w:lvlJc w:val="left"/>
      <w:pPr>
        <w:ind w:left="58" w:firstLine="510"/>
      </w:pPr>
      <w:rPr>
        <w:rFonts w:hint="default"/>
      </w:rPr>
    </w:lvl>
    <w:lvl w:ilvl="1">
      <w:start w:val="1"/>
      <w:numFmt w:val="decimal"/>
      <w:isLgl/>
      <w:lvlText w:val="%1.%2."/>
      <w:lvlJc w:val="left"/>
      <w:pPr>
        <w:ind w:left="1050" w:hanging="6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6421270"/>
    <w:multiLevelType w:val="hybridMultilevel"/>
    <w:tmpl w:val="21A29128"/>
    <w:lvl w:ilvl="0" w:tplc="0427000F">
      <w:start w:val="1"/>
      <w:numFmt w:val="decimal"/>
      <w:lvlText w:val="%1."/>
      <w:lvlJc w:val="left"/>
      <w:pPr>
        <w:ind w:left="502" w:hanging="360"/>
      </w:pPr>
      <w:rPr>
        <w:rFonts w:hint="default"/>
      </w:rPr>
    </w:lvl>
    <w:lvl w:ilvl="1" w:tplc="04270003" w:tentative="1">
      <w:start w:val="1"/>
      <w:numFmt w:val="bullet"/>
      <w:lvlText w:val="o"/>
      <w:lvlJc w:val="left"/>
      <w:pPr>
        <w:ind w:left="1222" w:hanging="360"/>
      </w:pPr>
      <w:rPr>
        <w:rFonts w:ascii="Courier New" w:hAnsi="Courier New" w:cs="Courier New" w:hint="default"/>
      </w:rPr>
    </w:lvl>
    <w:lvl w:ilvl="2" w:tplc="04270005" w:tentative="1">
      <w:start w:val="1"/>
      <w:numFmt w:val="bullet"/>
      <w:lvlText w:val=""/>
      <w:lvlJc w:val="left"/>
      <w:pPr>
        <w:ind w:left="1942" w:hanging="360"/>
      </w:pPr>
      <w:rPr>
        <w:rFonts w:ascii="Wingdings" w:hAnsi="Wingdings" w:hint="default"/>
      </w:rPr>
    </w:lvl>
    <w:lvl w:ilvl="3" w:tplc="04270001" w:tentative="1">
      <w:start w:val="1"/>
      <w:numFmt w:val="bullet"/>
      <w:lvlText w:val=""/>
      <w:lvlJc w:val="left"/>
      <w:pPr>
        <w:ind w:left="2662" w:hanging="360"/>
      </w:pPr>
      <w:rPr>
        <w:rFonts w:ascii="Symbol" w:hAnsi="Symbol" w:hint="default"/>
      </w:rPr>
    </w:lvl>
    <w:lvl w:ilvl="4" w:tplc="04270003" w:tentative="1">
      <w:start w:val="1"/>
      <w:numFmt w:val="bullet"/>
      <w:lvlText w:val="o"/>
      <w:lvlJc w:val="left"/>
      <w:pPr>
        <w:ind w:left="3382" w:hanging="360"/>
      </w:pPr>
      <w:rPr>
        <w:rFonts w:ascii="Courier New" w:hAnsi="Courier New" w:cs="Courier New" w:hint="default"/>
      </w:rPr>
    </w:lvl>
    <w:lvl w:ilvl="5" w:tplc="04270005" w:tentative="1">
      <w:start w:val="1"/>
      <w:numFmt w:val="bullet"/>
      <w:lvlText w:val=""/>
      <w:lvlJc w:val="left"/>
      <w:pPr>
        <w:ind w:left="4102" w:hanging="360"/>
      </w:pPr>
      <w:rPr>
        <w:rFonts w:ascii="Wingdings" w:hAnsi="Wingdings" w:hint="default"/>
      </w:rPr>
    </w:lvl>
    <w:lvl w:ilvl="6" w:tplc="04270001" w:tentative="1">
      <w:start w:val="1"/>
      <w:numFmt w:val="bullet"/>
      <w:lvlText w:val=""/>
      <w:lvlJc w:val="left"/>
      <w:pPr>
        <w:ind w:left="4822" w:hanging="360"/>
      </w:pPr>
      <w:rPr>
        <w:rFonts w:ascii="Symbol" w:hAnsi="Symbol" w:hint="default"/>
      </w:rPr>
    </w:lvl>
    <w:lvl w:ilvl="7" w:tplc="04270003" w:tentative="1">
      <w:start w:val="1"/>
      <w:numFmt w:val="bullet"/>
      <w:lvlText w:val="o"/>
      <w:lvlJc w:val="left"/>
      <w:pPr>
        <w:ind w:left="5542" w:hanging="360"/>
      </w:pPr>
      <w:rPr>
        <w:rFonts w:ascii="Courier New" w:hAnsi="Courier New" w:cs="Courier New" w:hint="default"/>
      </w:rPr>
    </w:lvl>
    <w:lvl w:ilvl="8" w:tplc="04270005" w:tentative="1">
      <w:start w:val="1"/>
      <w:numFmt w:val="bullet"/>
      <w:lvlText w:val=""/>
      <w:lvlJc w:val="left"/>
      <w:pPr>
        <w:ind w:left="6262" w:hanging="360"/>
      </w:pPr>
      <w:rPr>
        <w:rFonts w:ascii="Wingdings" w:hAnsi="Wingdings" w:hint="default"/>
      </w:rPr>
    </w:lvl>
  </w:abstractNum>
  <w:abstractNum w:abstractNumId="18" w15:restartNumberingAfterBreak="0">
    <w:nsid w:val="46696886"/>
    <w:multiLevelType w:val="hybridMultilevel"/>
    <w:tmpl w:val="373A3758"/>
    <w:lvl w:ilvl="0" w:tplc="9586A88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9" w15:restartNumberingAfterBreak="0">
    <w:nsid w:val="48F23DDD"/>
    <w:multiLevelType w:val="hybridMultilevel"/>
    <w:tmpl w:val="D114A4FA"/>
    <w:lvl w:ilvl="0" w:tplc="9B545FD8">
      <w:start w:val="5"/>
      <w:numFmt w:val="upperRoman"/>
      <w:lvlText w:val="%1."/>
      <w:lvlJc w:val="left"/>
      <w:pPr>
        <w:ind w:left="2138" w:hanging="720"/>
      </w:pPr>
      <w:rPr>
        <w:b/>
        <w:color w:val="auto"/>
      </w:r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20" w15:restartNumberingAfterBreak="0">
    <w:nsid w:val="4C063F29"/>
    <w:multiLevelType w:val="multilevel"/>
    <w:tmpl w:val="83723BD4"/>
    <w:lvl w:ilvl="0">
      <w:start w:val="24"/>
      <w:numFmt w:val="decimal"/>
      <w:lvlText w:val="%1."/>
      <w:lvlJc w:val="left"/>
      <w:pPr>
        <w:ind w:left="720" w:hanging="360"/>
      </w:pPr>
      <w:rPr>
        <w:rFonts w:hint="default"/>
      </w:rPr>
    </w:lvl>
    <w:lvl w:ilvl="1">
      <w:start w:val="1"/>
      <w:numFmt w:val="decimal"/>
      <w:isLgl/>
      <w:lvlText w:val="%1.%2."/>
      <w:lvlJc w:val="left"/>
      <w:pPr>
        <w:ind w:left="2029" w:hanging="1320"/>
      </w:pPr>
      <w:rPr>
        <w:rFonts w:hint="default"/>
      </w:rPr>
    </w:lvl>
    <w:lvl w:ilvl="2">
      <w:start w:val="1"/>
      <w:numFmt w:val="decimal"/>
      <w:isLgl/>
      <w:lvlText w:val="%1.%2.%3."/>
      <w:lvlJc w:val="left"/>
      <w:pPr>
        <w:ind w:left="2378" w:hanging="1320"/>
      </w:pPr>
      <w:rPr>
        <w:rFonts w:hint="default"/>
      </w:rPr>
    </w:lvl>
    <w:lvl w:ilvl="3">
      <w:start w:val="1"/>
      <w:numFmt w:val="decimal"/>
      <w:isLgl/>
      <w:lvlText w:val="%1.%2.%3.%4."/>
      <w:lvlJc w:val="left"/>
      <w:pPr>
        <w:ind w:left="2727" w:hanging="1320"/>
      </w:pPr>
      <w:rPr>
        <w:rFonts w:hint="default"/>
      </w:rPr>
    </w:lvl>
    <w:lvl w:ilvl="4">
      <w:start w:val="1"/>
      <w:numFmt w:val="decimal"/>
      <w:isLgl/>
      <w:lvlText w:val="%1.%2.%3.%4.%5."/>
      <w:lvlJc w:val="left"/>
      <w:pPr>
        <w:ind w:left="3076" w:hanging="1320"/>
      </w:pPr>
      <w:rPr>
        <w:rFonts w:hint="default"/>
      </w:rPr>
    </w:lvl>
    <w:lvl w:ilvl="5">
      <w:start w:val="1"/>
      <w:numFmt w:val="decimal"/>
      <w:isLgl/>
      <w:lvlText w:val="%1.%2.%3.%4.%5.%6."/>
      <w:lvlJc w:val="left"/>
      <w:pPr>
        <w:ind w:left="3425" w:hanging="132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1" w15:restartNumberingAfterBreak="0">
    <w:nsid w:val="4ED627BF"/>
    <w:multiLevelType w:val="multilevel"/>
    <w:tmpl w:val="7068C640"/>
    <w:lvl w:ilvl="0">
      <w:start w:val="1"/>
      <w:numFmt w:val="bullet"/>
      <w:suff w:val="space"/>
      <w:lvlText w:val=""/>
      <w:lvlJc w:val="left"/>
      <w:pPr>
        <w:ind w:left="0" w:firstLine="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4EE56585"/>
    <w:multiLevelType w:val="multilevel"/>
    <w:tmpl w:val="B56A3E2C"/>
    <w:lvl w:ilvl="0">
      <w:start w:val="4"/>
      <w:numFmt w:val="upperRoman"/>
      <w:suff w:val="space"/>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28572CD"/>
    <w:multiLevelType w:val="multilevel"/>
    <w:tmpl w:val="C5A4ADA0"/>
    <w:lvl w:ilvl="0">
      <w:start w:val="1"/>
      <w:numFmt w:val="decimal"/>
      <w:suff w:val="space"/>
      <w:lvlText w:val="%1."/>
      <w:lvlJc w:val="left"/>
      <w:pPr>
        <w:ind w:left="0" w:firstLine="0"/>
      </w:pPr>
      <w:rPr>
        <w:rFonts w:ascii="Times New Roman" w:hAnsi="Times New Roman" w:cs="Times New Roman" w:hint="default"/>
        <w:sz w:val="24"/>
        <w:szCs w:val="24"/>
      </w:rPr>
    </w:lvl>
    <w:lvl w:ilvl="1">
      <w:start w:val="1"/>
      <w:numFmt w:val="decimal"/>
      <w:suff w:val="space"/>
      <w:lvlText w:val="%1.%2."/>
      <w:lvlJc w:val="left"/>
      <w:pPr>
        <w:ind w:left="0" w:firstLine="360"/>
      </w:pPr>
      <w:rPr>
        <w:rFonts w:ascii="Times New Roman" w:hAnsi="Times New Roman" w:cs="Times New Roman" w:hint="default"/>
        <w:b w:val="0"/>
        <w:sz w:val="24"/>
        <w:szCs w:val="24"/>
      </w:rPr>
    </w:lvl>
    <w:lvl w:ilvl="2">
      <w:start w:val="1"/>
      <w:numFmt w:val="decimal"/>
      <w:suff w:val="space"/>
      <w:lvlText w:val="%1.%2.%3."/>
      <w:lvlJc w:val="left"/>
      <w:pPr>
        <w:ind w:left="0" w:firstLine="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40F0F12"/>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D427919"/>
    <w:multiLevelType w:val="multilevel"/>
    <w:tmpl w:val="DFF424F8"/>
    <w:lvl w:ilvl="0">
      <w:start w:val="1"/>
      <w:numFmt w:val="upperRoman"/>
      <w:pStyle w:val="Antrat2"/>
      <w:lvlText w:val="%1."/>
      <w:lvlJc w:val="righ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76F5CE5"/>
    <w:multiLevelType w:val="hybridMultilevel"/>
    <w:tmpl w:val="6AD6F9F0"/>
    <w:lvl w:ilvl="0" w:tplc="85269DE2">
      <w:start w:val="94"/>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67DC2385"/>
    <w:multiLevelType w:val="hybridMultilevel"/>
    <w:tmpl w:val="AD6A6BA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692929DB"/>
    <w:multiLevelType w:val="multilevel"/>
    <w:tmpl w:val="2132D90E"/>
    <w:lvl w:ilvl="0">
      <w:start w:val="1"/>
      <w:numFmt w:val="decimal"/>
      <w:suff w:val="space"/>
      <w:lvlText w:val="%1."/>
      <w:lvlJc w:val="left"/>
      <w:pPr>
        <w:ind w:left="57" w:firstLine="227"/>
      </w:pPr>
      <w:rPr>
        <w:rFonts w:hint="default"/>
      </w:rPr>
    </w:lvl>
    <w:lvl w:ilvl="1">
      <w:start w:val="1"/>
      <w:numFmt w:val="lowerLetter"/>
      <w:lvlText w:val="%2."/>
      <w:lvlJc w:val="left"/>
      <w:pPr>
        <w:ind w:left="1877" w:hanging="360"/>
      </w:pPr>
      <w:rPr>
        <w:rFonts w:hint="default"/>
      </w:rPr>
    </w:lvl>
    <w:lvl w:ilvl="2">
      <w:start w:val="1"/>
      <w:numFmt w:val="lowerRoman"/>
      <w:lvlText w:val="%3."/>
      <w:lvlJc w:val="right"/>
      <w:pPr>
        <w:ind w:left="2597" w:hanging="180"/>
      </w:pPr>
      <w:rPr>
        <w:rFonts w:hint="default"/>
      </w:rPr>
    </w:lvl>
    <w:lvl w:ilvl="3">
      <w:start w:val="1"/>
      <w:numFmt w:val="decimal"/>
      <w:lvlText w:val="%4."/>
      <w:lvlJc w:val="left"/>
      <w:pPr>
        <w:ind w:left="3317" w:hanging="360"/>
      </w:pPr>
      <w:rPr>
        <w:rFonts w:hint="default"/>
      </w:rPr>
    </w:lvl>
    <w:lvl w:ilvl="4">
      <w:start w:val="1"/>
      <w:numFmt w:val="lowerLetter"/>
      <w:lvlText w:val="%5."/>
      <w:lvlJc w:val="left"/>
      <w:pPr>
        <w:ind w:left="4037" w:hanging="360"/>
      </w:pPr>
      <w:rPr>
        <w:rFonts w:hint="default"/>
      </w:rPr>
    </w:lvl>
    <w:lvl w:ilvl="5">
      <w:start w:val="1"/>
      <w:numFmt w:val="lowerRoman"/>
      <w:lvlText w:val="%6."/>
      <w:lvlJc w:val="right"/>
      <w:pPr>
        <w:ind w:left="4757" w:hanging="180"/>
      </w:pPr>
      <w:rPr>
        <w:rFonts w:hint="default"/>
      </w:rPr>
    </w:lvl>
    <w:lvl w:ilvl="6">
      <w:start w:val="1"/>
      <w:numFmt w:val="decimal"/>
      <w:lvlText w:val="%7."/>
      <w:lvlJc w:val="left"/>
      <w:pPr>
        <w:ind w:left="5477" w:hanging="360"/>
      </w:pPr>
      <w:rPr>
        <w:rFonts w:hint="default"/>
      </w:rPr>
    </w:lvl>
    <w:lvl w:ilvl="7">
      <w:start w:val="1"/>
      <w:numFmt w:val="lowerLetter"/>
      <w:lvlText w:val="%8."/>
      <w:lvlJc w:val="left"/>
      <w:pPr>
        <w:ind w:left="6197" w:hanging="360"/>
      </w:pPr>
      <w:rPr>
        <w:rFonts w:hint="default"/>
      </w:rPr>
    </w:lvl>
    <w:lvl w:ilvl="8">
      <w:start w:val="1"/>
      <w:numFmt w:val="lowerRoman"/>
      <w:lvlText w:val="%9."/>
      <w:lvlJc w:val="right"/>
      <w:pPr>
        <w:ind w:left="6917" w:hanging="180"/>
      </w:pPr>
      <w:rPr>
        <w:rFonts w:hint="default"/>
      </w:rPr>
    </w:lvl>
  </w:abstractNum>
  <w:abstractNum w:abstractNumId="29" w15:restartNumberingAfterBreak="0">
    <w:nsid w:val="6DA47E81"/>
    <w:multiLevelType w:val="hybridMultilevel"/>
    <w:tmpl w:val="C680AC0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6F695CFC"/>
    <w:multiLevelType w:val="multilevel"/>
    <w:tmpl w:val="CD780F84"/>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1" w15:restartNumberingAfterBreak="0">
    <w:nsid w:val="71936841"/>
    <w:multiLevelType w:val="hybridMultilevel"/>
    <w:tmpl w:val="82DA59E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2" w15:restartNumberingAfterBreak="0">
    <w:nsid w:val="756C757E"/>
    <w:multiLevelType w:val="multilevel"/>
    <w:tmpl w:val="A8EC03FC"/>
    <w:lvl w:ilvl="0">
      <w:start w:val="3"/>
      <w:numFmt w:val="upperRoman"/>
      <w:suff w:val="space"/>
      <w:lvlText w:val="%1."/>
      <w:lvlJc w:val="left"/>
      <w:pPr>
        <w:ind w:left="2064" w:hanging="720"/>
      </w:pPr>
      <w:rPr>
        <w:rFonts w:hint="default"/>
        <w:b/>
        <w:color w:val="000000"/>
      </w:rPr>
    </w:lvl>
    <w:lvl w:ilvl="1">
      <w:start w:val="1"/>
      <w:numFmt w:val="lowerLetter"/>
      <w:lvlText w:val="%2."/>
      <w:lvlJc w:val="left"/>
      <w:pPr>
        <w:ind w:left="2424" w:hanging="360"/>
      </w:pPr>
      <w:rPr>
        <w:rFonts w:hint="default"/>
      </w:rPr>
    </w:lvl>
    <w:lvl w:ilvl="2">
      <w:start w:val="1"/>
      <w:numFmt w:val="lowerRoman"/>
      <w:lvlText w:val="%3."/>
      <w:lvlJc w:val="right"/>
      <w:pPr>
        <w:ind w:left="3144" w:hanging="180"/>
      </w:pPr>
      <w:rPr>
        <w:rFonts w:hint="default"/>
      </w:rPr>
    </w:lvl>
    <w:lvl w:ilvl="3">
      <w:start w:val="1"/>
      <w:numFmt w:val="decimal"/>
      <w:lvlText w:val="%4."/>
      <w:lvlJc w:val="left"/>
      <w:pPr>
        <w:ind w:left="3864" w:hanging="360"/>
      </w:pPr>
      <w:rPr>
        <w:rFonts w:hint="default"/>
      </w:rPr>
    </w:lvl>
    <w:lvl w:ilvl="4">
      <w:start w:val="1"/>
      <w:numFmt w:val="lowerLetter"/>
      <w:lvlText w:val="%5."/>
      <w:lvlJc w:val="left"/>
      <w:pPr>
        <w:ind w:left="4584" w:hanging="360"/>
      </w:pPr>
      <w:rPr>
        <w:rFonts w:hint="default"/>
      </w:rPr>
    </w:lvl>
    <w:lvl w:ilvl="5">
      <w:start w:val="1"/>
      <w:numFmt w:val="lowerRoman"/>
      <w:lvlText w:val="%6."/>
      <w:lvlJc w:val="right"/>
      <w:pPr>
        <w:ind w:left="5304" w:hanging="180"/>
      </w:pPr>
      <w:rPr>
        <w:rFonts w:hint="default"/>
      </w:rPr>
    </w:lvl>
    <w:lvl w:ilvl="6">
      <w:start w:val="1"/>
      <w:numFmt w:val="decimal"/>
      <w:lvlText w:val="%7."/>
      <w:lvlJc w:val="left"/>
      <w:pPr>
        <w:ind w:left="6024" w:hanging="360"/>
      </w:pPr>
      <w:rPr>
        <w:rFonts w:hint="default"/>
      </w:rPr>
    </w:lvl>
    <w:lvl w:ilvl="7">
      <w:start w:val="1"/>
      <w:numFmt w:val="lowerLetter"/>
      <w:lvlText w:val="%8."/>
      <w:lvlJc w:val="left"/>
      <w:pPr>
        <w:ind w:left="6744" w:hanging="360"/>
      </w:pPr>
      <w:rPr>
        <w:rFonts w:hint="default"/>
      </w:rPr>
    </w:lvl>
    <w:lvl w:ilvl="8">
      <w:start w:val="1"/>
      <w:numFmt w:val="lowerRoman"/>
      <w:lvlText w:val="%9."/>
      <w:lvlJc w:val="right"/>
      <w:pPr>
        <w:ind w:left="7464" w:hanging="180"/>
      </w:pPr>
      <w:rPr>
        <w:rFonts w:hint="default"/>
      </w:rPr>
    </w:lvl>
  </w:abstractNum>
  <w:abstractNum w:abstractNumId="33" w15:restartNumberingAfterBreak="0">
    <w:nsid w:val="77DA36EB"/>
    <w:multiLevelType w:val="hybridMultilevel"/>
    <w:tmpl w:val="8850E8E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4" w15:restartNumberingAfterBreak="0">
    <w:nsid w:val="77F303F6"/>
    <w:multiLevelType w:val="multilevel"/>
    <w:tmpl w:val="7068C640"/>
    <w:lvl w:ilvl="0">
      <w:start w:val="1"/>
      <w:numFmt w:val="bullet"/>
      <w:suff w:val="space"/>
      <w:lvlText w:val=""/>
      <w:lvlJc w:val="left"/>
      <w:pPr>
        <w:ind w:left="0" w:firstLine="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3"/>
  </w:num>
  <w:num w:numId="2">
    <w:abstractNumId w:val="18"/>
  </w:num>
  <w:num w:numId="3">
    <w:abstractNumId w:val="10"/>
  </w:num>
  <w:num w:numId="4">
    <w:abstractNumId w:val="14"/>
  </w:num>
  <w:num w:numId="5">
    <w:abstractNumId w:val="26"/>
  </w:num>
  <w:num w:numId="6">
    <w:abstractNumId w:val="9"/>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11"/>
  </w:num>
  <w:num w:numId="11">
    <w:abstractNumId w:val="12"/>
  </w:num>
  <w:num w:numId="12">
    <w:abstractNumId w:val="5"/>
  </w:num>
  <w:num w:numId="13">
    <w:abstractNumId w:val="32"/>
  </w:num>
  <w:num w:numId="14">
    <w:abstractNumId w:val="16"/>
  </w:num>
  <w:num w:numId="15">
    <w:abstractNumId w:val="16"/>
    <w:lvlOverride w:ilvl="0">
      <w:lvl w:ilvl="0">
        <w:start w:val="1"/>
        <w:numFmt w:val="decimal"/>
        <w:suff w:val="space"/>
        <w:lvlText w:val="%1."/>
        <w:lvlJc w:val="left"/>
        <w:pPr>
          <w:ind w:left="58" w:firstLine="510"/>
        </w:pPr>
        <w:rPr>
          <w:rFonts w:hint="default"/>
        </w:rPr>
      </w:lvl>
    </w:lvlOverride>
    <w:lvlOverride w:ilvl="1">
      <w:lvl w:ilvl="1">
        <w:start w:val="1"/>
        <w:numFmt w:val="decimal"/>
        <w:lvlRestart w:val="0"/>
        <w:isLgl/>
        <w:suff w:val="space"/>
        <w:lvlText w:val="%1.%2."/>
        <w:lvlJc w:val="left"/>
        <w:pPr>
          <w:ind w:left="57" w:firstLine="794"/>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16">
    <w:abstractNumId w:val="16"/>
    <w:lvlOverride w:ilvl="0">
      <w:lvl w:ilvl="0">
        <w:start w:val="1"/>
        <w:numFmt w:val="decimal"/>
        <w:suff w:val="space"/>
        <w:lvlText w:val="%1."/>
        <w:lvlJc w:val="left"/>
        <w:pPr>
          <w:ind w:left="58" w:firstLine="510"/>
        </w:pPr>
        <w:rPr>
          <w:rFonts w:hint="default"/>
          <w:b w:val="0"/>
          <w:bCs w:val="0"/>
        </w:rPr>
      </w:lvl>
    </w:lvlOverride>
    <w:lvlOverride w:ilvl="1">
      <w:lvl w:ilvl="1">
        <w:start w:val="1"/>
        <w:numFmt w:val="decimal"/>
        <w:isLgl/>
        <w:suff w:val="space"/>
        <w:lvlText w:val="%1.%2."/>
        <w:lvlJc w:val="left"/>
        <w:pPr>
          <w:ind w:left="57" w:firstLine="794"/>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17">
    <w:abstractNumId w:val="28"/>
  </w:num>
  <w:num w:numId="18">
    <w:abstractNumId w:val="15"/>
  </w:num>
  <w:num w:numId="19">
    <w:abstractNumId w:val="17"/>
  </w:num>
  <w:num w:numId="20">
    <w:abstractNumId w:val="31"/>
  </w:num>
  <w:num w:numId="21">
    <w:abstractNumId w:val="33"/>
  </w:num>
  <w:num w:numId="22">
    <w:abstractNumId w:val="7"/>
  </w:num>
  <w:num w:numId="23">
    <w:abstractNumId w:val="34"/>
  </w:num>
  <w:num w:numId="24">
    <w:abstractNumId w:val="6"/>
  </w:num>
  <w:num w:numId="25">
    <w:abstractNumId w:val="21"/>
  </w:num>
  <w:num w:numId="26">
    <w:abstractNumId w:val="1"/>
  </w:num>
  <w:num w:numId="27">
    <w:abstractNumId w:val="8"/>
  </w:num>
  <w:num w:numId="28">
    <w:abstractNumId w:val="24"/>
  </w:num>
  <w:num w:numId="29">
    <w:abstractNumId w:val="13"/>
  </w:num>
  <w:num w:numId="30">
    <w:abstractNumId w:val="22"/>
  </w:num>
  <w:num w:numId="31">
    <w:abstractNumId w:val="0"/>
  </w:num>
  <w:num w:numId="32">
    <w:abstractNumId w:val="29"/>
  </w:num>
  <w:num w:numId="33">
    <w:abstractNumId w:val="4"/>
  </w:num>
  <w:num w:numId="34">
    <w:abstractNumId w:val="2"/>
  </w:num>
  <w:num w:numId="35">
    <w:abstractNumId w:val="27"/>
  </w:num>
  <w:num w:numId="36">
    <w:abstractNumId w:val="30"/>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377"/>
    <w:rsid w:val="0000098C"/>
    <w:rsid w:val="00001B12"/>
    <w:rsid w:val="00012D6E"/>
    <w:rsid w:val="00013EB3"/>
    <w:rsid w:val="00016EFB"/>
    <w:rsid w:val="00022EDC"/>
    <w:rsid w:val="000279E2"/>
    <w:rsid w:val="0003060A"/>
    <w:rsid w:val="000326C4"/>
    <w:rsid w:val="00032A73"/>
    <w:rsid w:val="00034B45"/>
    <w:rsid w:val="00034FC6"/>
    <w:rsid w:val="00035031"/>
    <w:rsid w:val="00036B39"/>
    <w:rsid w:val="0004133E"/>
    <w:rsid w:val="00042691"/>
    <w:rsid w:val="00042B17"/>
    <w:rsid w:val="000432BB"/>
    <w:rsid w:val="00043608"/>
    <w:rsid w:val="00044260"/>
    <w:rsid w:val="00044343"/>
    <w:rsid w:val="000467FB"/>
    <w:rsid w:val="00046CD4"/>
    <w:rsid w:val="0005015E"/>
    <w:rsid w:val="00056996"/>
    <w:rsid w:val="00062E22"/>
    <w:rsid w:val="00064A4B"/>
    <w:rsid w:val="00064DDC"/>
    <w:rsid w:val="00067AA0"/>
    <w:rsid w:val="00072499"/>
    <w:rsid w:val="00074252"/>
    <w:rsid w:val="00074CDB"/>
    <w:rsid w:val="00076774"/>
    <w:rsid w:val="000840B6"/>
    <w:rsid w:val="00084300"/>
    <w:rsid w:val="00084F87"/>
    <w:rsid w:val="00087680"/>
    <w:rsid w:val="00091ED0"/>
    <w:rsid w:val="000923A9"/>
    <w:rsid w:val="000A159D"/>
    <w:rsid w:val="000A20A7"/>
    <w:rsid w:val="000A24DE"/>
    <w:rsid w:val="000A6DC9"/>
    <w:rsid w:val="000A7034"/>
    <w:rsid w:val="000A7F3C"/>
    <w:rsid w:val="000B148E"/>
    <w:rsid w:val="000B2054"/>
    <w:rsid w:val="000B2551"/>
    <w:rsid w:val="000B2D16"/>
    <w:rsid w:val="000B47E7"/>
    <w:rsid w:val="000C0697"/>
    <w:rsid w:val="000C213B"/>
    <w:rsid w:val="000C49A7"/>
    <w:rsid w:val="000C6413"/>
    <w:rsid w:val="000D1013"/>
    <w:rsid w:val="000D2057"/>
    <w:rsid w:val="000D3753"/>
    <w:rsid w:val="000D6F3E"/>
    <w:rsid w:val="000E0592"/>
    <w:rsid w:val="000E161E"/>
    <w:rsid w:val="000E1BCD"/>
    <w:rsid w:val="000E493C"/>
    <w:rsid w:val="000E5616"/>
    <w:rsid w:val="000F127D"/>
    <w:rsid w:val="000F56DF"/>
    <w:rsid w:val="000F5BE5"/>
    <w:rsid w:val="0010299F"/>
    <w:rsid w:val="00103883"/>
    <w:rsid w:val="00103DC2"/>
    <w:rsid w:val="0010423A"/>
    <w:rsid w:val="001170B9"/>
    <w:rsid w:val="00120637"/>
    <w:rsid w:val="00121CC5"/>
    <w:rsid w:val="001225B8"/>
    <w:rsid w:val="00123DA7"/>
    <w:rsid w:val="00136420"/>
    <w:rsid w:val="00141332"/>
    <w:rsid w:val="001420CB"/>
    <w:rsid w:val="001445D9"/>
    <w:rsid w:val="00146771"/>
    <w:rsid w:val="001503F5"/>
    <w:rsid w:val="0015059D"/>
    <w:rsid w:val="0015210E"/>
    <w:rsid w:val="001545BB"/>
    <w:rsid w:val="00154ACB"/>
    <w:rsid w:val="0015561C"/>
    <w:rsid w:val="00157A16"/>
    <w:rsid w:val="00157A40"/>
    <w:rsid w:val="00161D51"/>
    <w:rsid w:val="00161E37"/>
    <w:rsid w:val="0016252F"/>
    <w:rsid w:val="001677AC"/>
    <w:rsid w:val="001712AE"/>
    <w:rsid w:val="00171EFB"/>
    <w:rsid w:val="00172A0A"/>
    <w:rsid w:val="00176090"/>
    <w:rsid w:val="00177A92"/>
    <w:rsid w:val="0018048F"/>
    <w:rsid w:val="0018793C"/>
    <w:rsid w:val="00190606"/>
    <w:rsid w:val="00190759"/>
    <w:rsid w:val="00192C94"/>
    <w:rsid w:val="001962A5"/>
    <w:rsid w:val="00196435"/>
    <w:rsid w:val="001A1999"/>
    <w:rsid w:val="001A4434"/>
    <w:rsid w:val="001A59FE"/>
    <w:rsid w:val="001B03A9"/>
    <w:rsid w:val="001B2667"/>
    <w:rsid w:val="001B52EE"/>
    <w:rsid w:val="001C118E"/>
    <w:rsid w:val="001D0288"/>
    <w:rsid w:val="001D3388"/>
    <w:rsid w:val="001D4145"/>
    <w:rsid w:val="001D5BE2"/>
    <w:rsid w:val="001D745A"/>
    <w:rsid w:val="001E10E8"/>
    <w:rsid w:val="001E33D0"/>
    <w:rsid w:val="001E4055"/>
    <w:rsid w:val="001E56D6"/>
    <w:rsid w:val="001F0A96"/>
    <w:rsid w:val="001F2BD0"/>
    <w:rsid w:val="001F30DB"/>
    <w:rsid w:val="001F3948"/>
    <w:rsid w:val="001F397E"/>
    <w:rsid w:val="001F4A99"/>
    <w:rsid w:val="001F70AD"/>
    <w:rsid w:val="00201085"/>
    <w:rsid w:val="0020367C"/>
    <w:rsid w:val="00205ACF"/>
    <w:rsid w:val="00212093"/>
    <w:rsid w:val="00216179"/>
    <w:rsid w:val="00223459"/>
    <w:rsid w:val="00232D86"/>
    <w:rsid w:val="00233DC5"/>
    <w:rsid w:val="00236439"/>
    <w:rsid w:val="00236E29"/>
    <w:rsid w:val="0024084A"/>
    <w:rsid w:val="0025098B"/>
    <w:rsid w:val="002566C1"/>
    <w:rsid w:val="00260597"/>
    <w:rsid w:val="00260D50"/>
    <w:rsid w:val="00262F4D"/>
    <w:rsid w:val="002653B4"/>
    <w:rsid w:val="00267815"/>
    <w:rsid w:val="00272293"/>
    <w:rsid w:val="00273563"/>
    <w:rsid w:val="00275095"/>
    <w:rsid w:val="002771C4"/>
    <w:rsid w:val="0028056A"/>
    <w:rsid w:val="00282D5A"/>
    <w:rsid w:val="00282EFC"/>
    <w:rsid w:val="00285687"/>
    <w:rsid w:val="00291315"/>
    <w:rsid w:val="00296D71"/>
    <w:rsid w:val="00297321"/>
    <w:rsid w:val="002A28E5"/>
    <w:rsid w:val="002B046C"/>
    <w:rsid w:val="002B497A"/>
    <w:rsid w:val="002B7399"/>
    <w:rsid w:val="002B7EB9"/>
    <w:rsid w:val="002C0134"/>
    <w:rsid w:val="002C1AC3"/>
    <w:rsid w:val="002C2913"/>
    <w:rsid w:val="002C2C4F"/>
    <w:rsid w:val="002C2F75"/>
    <w:rsid w:val="002D064B"/>
    <w:rsid w:val="002D465A"/>
    <w:rsid w:val="002D7BD1"/>
    <w:rsid w:val="002F1A4E"/>
    <w:rsid w:val="002F34EF"/>
    <w:rsid w:val="002F507A"/>
    <w:rsid w:val="002F5922"/>
    <w:rsid w:val="00300170"/>
    <w:rsid w:val="00311145"/>
    <w:rsid w:val="00312286"/>
    <w:rsid w:val="00317D3F"/>
    <w:rsid w:val="003225B5"/>
    <w:rsid w:val="00325959"/>
    <w:rsid w:val="00326C9B"/>
    <w:rsid w:val="00327205"/>
    <w:rsid w:val="00331E7C"/>
    <w:rsid w:val="00332A9C"/>
    <w:rsid w:val="00333049"/>
    <w:rsid w:val="00334052"/>
    <w:rsid w:val="00335836"/>
    <w:rsid w:val="00340BAA"/>
    <w:rsid w:val="00341E6C"/>
    <w:rsid w:val="00346A39"/>
    <w:rsid w:val="00350052"/>
    <w:rsid w:val="00353262"/>
    <w:rsid w:val="00354367"/>
    <w:rsid w:val="0035734F"/>
    <w:rsid w:val="00362D9A"/>
    <w:rsid w:val="00363064"/>
    <w:rsid w:val="00363F72"/>
    <w:rsid w:val="00366858"/>
    <w:rsid w:val="00367A5A"/>
    <w:rsid w:val="00375F3D"/>
    <w:rsid w:val="00377481"/>
    <w:rsid w:val="00382E7B"/>
    <w:rsid w:val="00385719"/>
    <w:rsid w:val="00390284"/>
    <w:rsid w:val="003944C9"/>
    <w:rsid w:val="00396626"/>
    <w:rsid w:val="003A0AEB"/>
    <w:rsid w:val="003A288F"/>
    <w:rsid w:val="003A62E3"/>
    <w:rsid w:val="003B00AB"/>
    <w:rsid w:val="003B3EE1"/>
    <w:rsid w:val="003B65E0"/>
    <w:rsid w:val="003C5949"/>
    <w:rsid w:val="003C5C99"/>
    <w:rsid w:val="003C64F4"/>
    <w:rsid w:val="003C6F75"/>
    <w:rsid w:val="003C7B80"/>
    <w:rsid w:val="003D0F5B"/>
    <w:rsid w:val="003D586C"/>
    <w:rsid w:val="003E3561"/>
    <w:rsid w:val="003F5346"/>
    <w:rsid w:val="003F69AF"/>
    <w:rsid w:val="003F79FF"/>
    <w:rsid w:val="00403FBB"/>
    <w:rsid w:val="00404DAF"/>
    <w:rsid w:val="00404DC3"/>
    <w:rsid w:val="004138D3"/>
    <w:rsid w:val="0041481F"/>
    <w:rsid w:val="00415A66"/>
    <w:rsid w:val="0041686B"/>
    <w:rsid w:val="00417F8E"/>
    <w:rsid w:val="004201B9"/>
    <w:rsid w:val="00420802"/>
    <w:rsid w:val="00423377"/>
    <w:rsid w:val="004261DE"/>
    <w:rsid w:val="00434938"/>
    <w:rsid w:val="004357D6"/>
    <w:rsid w:val="00443C80"/>
    <w:rsid w:val="00445699"/>
    <w:rsid w:val="004535F0"/>
    <w:rsid w:val="00453EDC"/>
    <w:rsid w:val="00456237"/>
    <w:rsid w:val="00460A82"/>
    <w:rsid w:val="00485CC7"/>
    <w:rsid w:val="004869DC"/>
    <w:rsid w:val="004924DC"/>
    <w:rsid w:val="00493CBB"/>
    <w:rsid w:val="004A1631"/>
    <w:rsid w:val="004A37E8"/>
    <w:rsid w:val="004A5653"/>
    <w:rsid w:val="004B0685"/>
    <w:rsid w:val="004B2A53"/>
    <w:rsid w:val="004B6940"/>
    <w:rsid w:val="004C42F5"/>
    <w:rsid w:val="004C58E9"/>
    <w:rsid w:val="004C5D6B"/>
    <w:rsid w:val="004C7061"/>
    <w:rsid w:val="004D3332"/>
    <w:rsid w:val="004D5275"/>
    <w:rsid w:val="004E170C"/>
    <w:rsid w:val="004E2DEC"/>
    <w:rsid w:val="004E4BFB"/>
    <w:rsid w:val="004F32C3"/>
    <w:rsid w:val="005018A6"/>
    <w:rsid w:val="00502475"/>
    <w:rsid w:val="00507A0C"/>
    <w:rsid w:val="00512B45"/>
    <w:rsid w:val="00513759"/>
    <w:rsid w:val="005164A5"/>
    <w:rsid w:val="00530012"/>
    <w:rsid w:val="00530D41"/>
    <w:rsid w:val="005354B6"/>
    <w:rsid w:val="00536DA3"/>
    <w:rsid w:val="00540BBF"/>
    <w:rsid w:val="005437A7"/>
    <w:rsid w:val="005512D6"/>
    <w:rsid w:val="00551D22"/>
    <w:rsid w:val="005539DB"/>
    <w:rsid w:val="00560EB0"/>
    <w:rsid w:val="00561AD6"/>
    <w:rsid w:val="00571FBC"/>
    <w:rsid w:val="005733C4"/>
    <w:rsid w:val="00573C3C"/>
    <w:rsid w:val="00574105"/>
    <w:rsid w:val="0057518F"/>
    <w:rsid w:val="00577F1B"/>
    <w:rsid w:val="0058161B"/>
    <w:rsid w:val="00581A25"/>
    <w:rsid w:val="00582232"/>
    <w:rsid w:val="00583698"/>
    <w:rsid w:val="0058400F"/>
    <w:rsid w:val="00591485"/>
    <w:rsid w:val="00593C56"/>
    <w:rsid w:val="005979B3"/>
    <w:rsid w:val="005A06EA"/>
    <w:rsid w:val="005A172F"/>
    <w:rsid w:val="005A2DE0"/>
    <w:rsid w:val="005A301F"/>
    <w:rsid w:val="005A7042"/>
    <w:rsid w:val="005A79A8"/>
    <w:rsid w:val="005B2004"/>
    <w:rsid w:val="005C16FD"/>
    <w:rsid w:val="005C315B"/>
    <w:rsid w:val="005C58D5"/>
    <w:rsid w:val="005C657B"/>
    <w:rsid w:val="005D2BF7"/>
    <w:rsid w:val="005E0C2F"/>
    <w:rsid w:val="005E60AD"/>
    <w:rsid w:val="005F486E"/>
    <w:rsid w:val="005F4908"/>
    <w:rsid w:val="00603324"/>
    <w:rsid w:val="00603C8C"/>
    <w:rsid w:val="00605223"/>
    <w:rsid w:val="006057D1"/>
    <w:rsid w:val="00605F3B"/>
    <w:rsid w:val="00606E69"/>
    <w:rsid w:val="00610DEB"/>
    <w:rsid w:val="006112D5"/>
    <w:rsid w:val="00622B38"/>
    <w:rsid w:val="00622F44"/>
    <w:rsid w:val="00624CFC"/>
    <w:rsid w:val="00625297"/>
    <w:rsid w:val="0062564C"/>
    <w:rsid w:val="006334B3"/>
    <w:rsid w:val="00636926"/>
    <w:rsid w:val="00637887"/>
    <w:rsid w:val="006446A5"/>
    <w:rsid w:val="0064541F"/>
    <w:rsid w:val="00650EFF"/>
    <w:rsid w:val="0065114A"/>
    <w:rsid w:val="00651575"/>
    <w:rsid w:val="00652AE4"/>
    <w:rsid w:val="0065446A"/>
    <w:rsid w:val="00654BB2"/>
    <w:rsid w:val="00660C38"/>
    <w:rsid w:val="00663599"/>
    <w:rsid w:val="006702D9"/>
    <w:rsid w:val="006749BF"/>
    <w:rsid w:val="006751A7"/>
    <w:rsid w:val="00675FAA"/>
    <w:rsid w:val="00680208"/>
    <w:rsid w:val="00682C0C"/>
    <w:rsid w:val="00683B2D"/>
    <w:rsid w:val="006919AC"/>
    <w:rsid w:val="00692619"/>
    <w:rsid w:val="0069350C"/>
    <w:rsid w:val="0069505B"/>
    <w:rsid w:val="006B79B1"/>
    <w:rsid w:val="006C06FE"/>
    <w:rsid w:val="006D57C6"/>
    <w:rsid w:val="006D5A42"/>
    <w:rsid w:val="006D6995"/>
    <w:rsid w:val="006D6AEE"/>
    <w:rsid w:val="006E1317"/>
    <w:rsid w:val="006E19A7"/>
    <w:rsid w:val="006E1DE8"/>
    <w:rsid w:val="006E5D95"/>
    <w:rsid w:val="006E7484"/>
    <w:rsid w:val="006F3BA4"/>
    <w:rsid w:val="006F3C67"/>
    <w:rsid w:val="006F5548"/>
    <w:rsid w:val="006F636C"/>
    <w:rsid w:val="00700698"/>
    <w:rsid w:val="00705352"/>
    <w:rsid w:val="00706946"/>
    <w:rsid w:val="00716CA9"/>
    <w:rsid w:val="00717542"/>
    <w:rsid w:val="0072244E"/>
    <w:rsid w:val="007243F6"/>
    <w:rsid w:val="00724F2A"/>
    <w:rsid w:val="007278A6"/>
    <w:rsid w:val="00737730"/>
    <w:rsid w:val="00742051"/>
    <w:rsid w:val="0075582D"/>
    <w:rsid w:val="007631E1"/>
    <w:rsid w:val="007745C5"/>
    <w:rsid w:val="007806A7"/>
    <w:rsid w:val="00781452"/>
    <w:rsid w:val="00781DA2"/>
    <w:rsid w:val="0078419B"/>
    <w:rsid w:val="00790189"/>
    <w:rsid w:val="00795AD4"/>
    <w:rsid w:val="007A43A3"/>
    <w:rsid w:val="007A56C5"/>
    <w:rsid w:val="007B4BFD"/>
    <w:rsid w:val="007C2BCE"/>
    <w:rsid w:val="007C39A5"/>
    <w:rsid w:val="007C4E4F"/>
    <w:rsid w:val="007C5804"/>
    <w:rsid w:val="007C5F25"/>
    <w:rsid w:val="007C7DAA"/>
    <w:rsid w:val="007D4825"/>
    <w:rsid w:val="007D673F"/>
    <w:rsid w:val="007E0B46"/>
    <w:rsid w:val="007E6000"/>
    <w:rsid w:val="007E7EE3"/>
    <w:rsid w:val="007F27AF"/>
    <w:rsid w:val="007F3F5F"/>
    <w:rsid w:val="00811BA7"/>
    <w:rsid w:val="00812376"/>
    <w:rsid w:val="00815C42"/>
    <w:rsid w:val="008165A4"/>
    <w:rsid w:val="00817B4C"/>
    <w:rsid w:val="00821298"/>
    <w:rsid w:val="00824045"/>
    <w:rsid w:val="00824EFA"/>
    <w:rsid w:val="00825614"/>
    <w:rsid w:val="00826816"/>
    <w:rsid w:val="0083028F"/>
    <w:rsid w:val="00831FF9"/>
    <w:rsid w:val="00834630"/>
    <w:rsid w:val="0083567A"/>
    <w:rsid w:val="00840893"/>
    <w:rsid w:val="00840F0D"/>
    <w:rsid w:val="00843E55"/>
    <w:rsid w:val="00845141"/>
    <w:rsid w:val="00846061"/>
    <w:rsid w:val="0085281C"/>
    <w:rsid w:val="00856B1D"/>
    <w:rsid w:val="00857AFF"/>
    <w:rsid w:val="00861E05"/>
    <w:rsid w:val="00862819"/>
    <w:rsid w:val="00867C64"/>
    <w:rsid w:val="00871302"/>
    <w:rsid w:val="00872C08"/>
    <w:rsid w:val="0088022E"/>
    <w:rsid w:val="00883324"/>
    <w:rsid w:val="008867F7"/>
    <w:rsid w:val="008906D2"/>
    <w:rsid w:val="00891AC0"/>
    <w:rsid w:val="00895B8B"/>
    <w:rsid w:val="0089701C"/>
    <w:rsid w:val="008A0025"/>
    <w:rsid w:val="008A059C"/>
    <w:rsid w:val="008A07D1"/>
    <w:rsid w:val="008A20CC"/>
    <w:rsid w:val="008A557A"/>
    <w:rsid w:val="008A6DE3"/>
    <w:rsid w:val="008A7213"/>
    <w:rsid w:val="008B03F7"/>
    <w:rsid w:val="008B3EEA"/>
    <w:rsid w:val="008C31A5"/>
    <w:rsid w:val="008D0880"/>
    <w:rsid w:val="008D1B22"/>
    <w:rsid w:val="008D374F"/>
    <w:rsid w:val="008D4566"/>
    <w:rsid w:val="008E095E"/>
    <w:rsid w:val="008E2015"/>
    <w:rsid w:val="008F7415"/>
    <w:rsid w:val="008F78A8"/>
    <w:rsid w:val="00903B6D"/>
    <w:rsid w:val="00905032"/>
    <w:rsid w:val="00907AA0"/>
    <w:rsid w:val="0091017F"/>
    <w:rsid w:val="00912067"/>
    <w:rsid w:val="009123BA"/>
    <w:rsid w:val="0093162C"/>
    <w:rsid w:val="00934E54"/>
    <w:rsid w:val="00937D94"/>
    <w:rsid w:val="0094526E"/>
    <w:rsid w:val="00951991"/>
    <w:rsid w:val="0096237C"/>
    <w:rsid w:val="00964059"/>
    <w:rsid w:val="009666E9"/>
    <w:rsid w:val="00970772"/>
    <w:rsid w:val="00972733"/>
    <w:rsid w:val="00972CFC"/>
    <w:rsid w:val="00973188"/>
    <w:rsid w:val="0097691F"/>
    <w:rsid w:val="00976AC0"/>
    <w:rsid w:val="00976F3A"/>
    <w:rsid w:val="00981EB2"/>
    <w:rsid w:val="00982C03"/>
    <w:rsid w:val="0098311F"/>
    <w:rsid w:val="00983492"/>
    <w:rsid w:val="00984B1C"/>
    <w:rsid w:val="0099261B"/>
    <w:rsid w:val="00992AEF"/>
    <w:rsid w:val="009A3486"/>
    <w:rsid w:val="009A4B3D"/>
    <w:rsid w:val="009B0CA1"/>
    <w:rsid w:val="009B13C5"/>
    <w:rsid w:val="009B62AF"/>
    <w:rsid w:val="009C0BE0"/>
    <w:rsid w:val="009C288A"/>
    <w:rsid w:val="009C309F"/>
    <w:rsid w:val="009C402D"/>
    <w:rsid w:val="009C49E9"/>
    <w:rsid w:val="009C7384"/>
    <w:rsid w:val="009D307C"/>
    <w:rsid w:val="009D564F"/>
    <w:rsid w:val="009D578B"/>
    <w:rsid w:val="009E3852"/>
    <w:rsid w:val="009E3AF0"/>
    <w:rsid w:val="009F200C"/>
    <w:rsid w:val="00A01005"/>
    <w:rsid w:val="00A03FE4"/>
    <w:rsid w:val="00A07E2F"/>
    <w:rsid w:val="00A118AA"/>
    <w:rsid w:val="00A15C61"/>
    <w:rsid w:val="00A24F7D"/>
    <w:rsid w:val="00A30F5C"/>
    <w:rsid w:val="00A43627"/>
    <w:rsid w:val="00A564D7"/>
    <w:rsid w:val="00A61026"/>
    <w:rsid w:val="00A65E28"/>
    <w:rsid w:val="00A7044A"/>
    <w:rsid w:val="00A72415"/>
    <w:rsid w:val="00A738BC"/>
    <w:rsid w:val="00A749CB"/>
    <w:rsid w:val="00A7644D"/>
    <w:rsid w:val="00A77420"/>
    <w:rsid w:val="00A8080C"/>
    <w:rsid w:val="00A842FA"/>
    <w:rsid w:val="00A85A3D"/>
    <w:rsid w:val="00A871BE"/>
    <w:rsid w:val="00A97EF0"/>
    <w:rsid w:val="00AA3506"/>
    <w:rsid w:val="00AA6011"/>
    <w:rsid w:val="00AB4A18"/>
    <w:rsid w:val="00AB5A22"/>
    <w:rsid w:val="00AB7A9F"/>
    <w:rsid w:val="00AC50AB"/>
    <w:rsid w:val="00AC639B"/>
    <w:rsid w:val="00AC7242"/>
    <w:rsid w:val="00AD115F"/>
    <w:rsid w:val="00AD2E22"/>
    <w:rsid w:val="00AD58BF"/>
    <w:rsid w:val="00AE0991"/>
    <w:rsid w:val="00AE25C2"/>
    <w:rsid w:val="00AE62F0"/>
    <w:rsid w:val="00AF2333"/>
    <w:rsid w:val="00AF4588"/>
    <w:rsid w:val="00AF4E79"/>
    <w:rsid w:val="00B00E7C"/>
    <w:rsid w:val="00B03619"/>
    <w:rsid w:val="00B03B2A"/>
    <w:rsid w:val="00B054A3"/>
    <w:rsid w:val="00B1263A"/>
    <w:rsid w:val="00B13FD1"/>
    <w:rsid w:val="00B15A1C"/>
    <w:rsid w:val="00B20A74"/>
    <w:rsid w:val="00B217ED"/>
    <w:rsid w:val="00B23316"/>
    <w:rsid w:val="00B23376"/>
    <w:rsid w:val="00B25F32"/>
    <w:rsid w:val="00B32CBD"/>
    <w:rsid w:val="00B334AD"/>
    <w:rsid w:val="00B36F8E"/>
    <w:rsid w:val="00B3704C"/>
    <w:rsid w:val="00B411AE"/>
    <w:rsid w:val="00B439F7"/>
    <w:rsid w:val="00B540E8"/>
    <w:rsid w:val="00B57CC5"/>
    <w:rsid w:val="00B6239F"/>
    <w:rsid w:val="00B66831"/>
    <w:rsid w:val="00B67208"/>
    <w:rsid w:val="00B74272"/>
    <w:rsid w:val="00B757EB"/>
    <w:rsid w:val="00B7676C"/>
    <w:rsid w:val="00B83D81"/>
    <w:rsid w:val="00B84C15"/>
    <w:rsid w:val="00B87747"/>
    <w:rsid w:val="00B90DF8"/>
    <w:rsid w:val="00B94EF5"/>
    <w:rsid w:val="00BA032D"/>
    <w:rsid w:val="00BA0758"/>
    <w:rsid w:val="00BA6920"/>
    <w:rsid w:val="00BA6DB9"/>
    <w:rsid w:val="00BB261C"/>
    <w:rsid w:val="00BB29CE"/>
    <w:rsid w:val="00BC2F88"/>
    <w:rsid w:val="00BC340C"/>
    <w:rsid w:val="00BC68E0"/>
    <w:rsid w:val="00BD2F6E"/>
    <w:rsid w:val="00BD311A"/>
    <w:rsid w:val="00BD7918"/>
    <w:rsid w:val="00BE4306"/>
    <w:rsid w:val="00BE6850"/>
    <w:rsid w:val="00BF0534"/>
    <w:rsid w:val="00BF078D"/>
    <w:rsid w:val="00BF17CA"/>
    <w:rsid w:val="00BF2694"/>
    <w:rsid w:val="00BF297A"/>
    <w:rsid w:val="00BF3A2E"/>
    <w:rsid w:val="00BF490C"/>
    <w:rsid w:val="00C01122"/>
    <w:rsid w:val="00C01845"/>
    <w:rsid w:val="00C019AE"/>
    <w:rsid w:val="00C023FD"/>
    <w:rsid w:val="00C06766"/>
    <w:rsid w:val="00C0727E"/>
    <w:rsid w:val="00C10D3A"/>
    <w:rsid w:val="00C10F5F"/>
    <w:rsid w:val="00C15EFD"/>
    <w:rsid w:val="00C20B98"/>
    <w:rsid w:val="00C240C1"/>
    <w:rsid w:val="00C24458"/>
    <w:rsid w:val="00C246E5"/>
    <w:rsid w:val="00C3304C"/>
    <w:rsid w:val="00C33A4E"/>
    <w:rsid w:val="00C350F9"/>
    <w:rsid w:val="00C3545D"/>
    <w:rsid w:val="00C4207A"/>
    <w:rsid w:val="00C45FC5"/>
    <w:rsid w:val="00C508E9"/>
    <w:rsid w:val="00C55E30"/>
    <w:rsid w:val="00C62BDA"/>
    <w:rsid w:val="00C663D9"/>
    <w:rsid w:val="00C66B8E"/>
    <w:rsid w:val="00C72E77"/>
    <w:rsid w:val="00C76F51"/>
    <w:rsid w:val="00C813EE"/>
    <w:rsid w:val="00C82308"/>
    <w:rsid w:val="00C840EE"/>
    <w:rsid w:val="00C87FFC"/>
    <w:rsid w:val="00C90045"/>
    <w:rsid w:val="00C90B4E"/>
    <w:rsid w:val="00C94985"/>
    <w:rsid w:val="00C96766"/>
    <w:rsid w:val="00C977B8"/>
    <w:rsid w:val="00CA4013"/>
    <w:rsid w:val="00CA4955"/>
    <w:rsid w:val="00CA7EE7"/>
    <w:rsid w:val="00CB79A0"/>
    <w:rsid w:val="00CB7E93"/>
    <w:rsid w:val="00CC0140"/>
    <w:rsid w:val="00CC258B"/>
    <w:rsid w:val="00CC3F52"/>
    <w:rsid w:val="00CC4384"/>
    <w:rsid w:val="00CC4AE1"/>
    <w:rsid w:val="00CD17ED"/>
    <w:rsid w:val="00CD3655"/>
    <w:rsid w:val="00CE4A09"/>
    <w:rsid w:val="00CE532F"/>
    <w:rsid w:val="00CE63A2"/>
    <w:rsid w:val="00CF1A50"/>
    <w:rsid w:val="00CF582E"/>
    <w:rsid w:val="00CF591F"/>
    <w:rsid w:val="00CF6230"/>
    <w:rsid w:val="00D0026C"/>
    <w:rsid w:val="00D035B1"/>
    <w:rsid w:val="00D1156C"/>
    <w:rsid w:val="00D12A86"/>
    <w:rsid w:val="00D1342E"/>
    <w:rsid w:val="00D163B2"/>
    <w:rsid w:val="00D354B0"/>
    <w:rsid w:val="00D37CAD"/>
    <w:rsid w:val="00D44E03"/>
    <w:rsid w:val="00D546FB"/>
    <w:rsid w:val="00D56F3E"/>
    <w:rsid w:val="00D628CE"/>
    <w:rsid w:val="00D62C5D"/>
    <w:rsid w:val="00D73811"/>
    <w:rsid w:val="00D7434E"/>
    <w:rsid w:val="00D75CA0"/>
    <w:rsid w:val="00D80C06"/>
    <w:rsid w:val="00D84581"/>
    <w:rsid w:val="00D912F4"/>
    <w:rsid w:val="00DB4F6D"/>
    <w:rsid w:val="00DC279A"/>
    <w:rsid w:val="00DC364A"/>
    <w:rsid w:val="00DC4429"/>
    <w:rsid w:val="00DC591D"/>
    <w:rsid w:val="00DD0A64"/>
    <w:rsid w:val="00DD0BEE"/>
    <w:rsid w:val="00DD0C94"/>
    <w:rsid w:val="00DD5267"/>
    <w:rsid w:val="00DD53C0"/>
    <w:rsid w:val="00DE11E4"/>
    <w:rsid w:val="00DE7F75"/>
    <w:rsid w:val="00DF268F"/>
    <w:rsid w:val="00DF337E"/>
    <w:rsid w:val="00DF7D36"/>
    <w:rsid w:val="00E006F5"/>
    <w:rsid w:val="00E04B43"/>
    <w:rsid w:val="00E04DD2"/>
    <w:rsid w:val="00E055AE"/>
    <w:rsid w:val="00E1082E"/>
    <w:rsid w:val="00E27771"/>
    <w:rsid w:val="00E30AAF"/>
    <w:rsid w:val="00E36BDD"/>
    <w:rsid w:val="00E37B2C"/>
    <w:rsid w:val="00E42934"/>
    <w:rsid w:val="00E4353C"/>
    <w:rsid w:val="00E44F5F"/>
    <w:rsid w:val="00E50E9F"/>
    <w:rsid w:val="00E52F1A"/>
    <w:rsid w:val="00E57D4C"/>
    <w:rsid w:val="00E61915"/>
    <w:rsid w:val="00E63418"/>
    <w:rsid w:val="00E6462E"/>
    <w:rsid w:val="00E66916"/>
    <w:rsid w:val="00E71577"/>
    <w:rsid w:val="00E72BD7"/>
    <w:rsid w:val="00E764E8"/>
    <w:rsid w:val="00E818CC"/>
    <w:rsid w:val="00E81A94"/>
    <w:rsid w:val="00E83232"/>
    <w:rsid w:val="00E84E7F"/>
    <w:rsid w:val="00E86411"/>
    <w:rsid w:val="00E879B8"/>
    <w:rsid w:val="00E915B9"/>
    <w:rsid w:val="00E91AD1"/>
    <w:rsid w:val="00E91E11"/>
    <w:rsid w:val="00E9611C"/>
    <w:rsid w:val="00E962BB"/>
    <w:rsid w:val="00EA1FB0"/>
    <w:rsid w:val="00EA3BE2"/>
    <w:rsid w:val="00EA420A"/>
    <w:rsid w:val="00EA5513"/>
    <w:rsid w:val="00EB16E9"/>
    <w:rsid w:val="00EB334E"/>
    <w:rsid w:val="00EB3A5E"/>
    <w:rsid w:val="00EB59AC"/>
    <w:rsid w:val="00EB75F6"/>
    <w:rsid w:val="00EC3CFA"/>
    <w:rsid w:val="00ED370E"/>
    <w:rsid w:val="00ED45BA"/>
    <w:rsid w:val="00ED47BA"/>
    <w:rsid w:val="00ED4D9D"/>
    <w:rsid w:val="00ED7FD8"/>
    <w:rsid w:val="00EE0C31"/>
    <w:rsid w:val="00EE1050"/>
    <w:rsid w:val="00EE66E3"/>
    <w:rsid w:val="00EE69DF"/>
    <w:rsid w:val="00EF52EA"/>
    <w:rsid w:val="00EF5D2A"/>
    <w:rsid w:val="00EF7047"/>
    <w:rsid w:val="00F00BE9"/>
    <w:rsid w:val="00F010AA"/>
    <w:rsid w:val="00F01C5F"/>
    <w:rsid w:val="00F01DDA"/>
    <w:rsid w:val="00F03243"/>
    <w:rsid w:val="00F11FFC"/>
    <w:rsid w:val="00F279BB"/>
    <w:rsid w:val="00F31FF2"/>
    <w:rsid w:val="00F330C5"/>
    <w:rsid w:val="00F40FBA"/>
    <w:rsid w:val="00F41543"/>
    <w:rsid w:val="00F439BC"/>
    <w:rsid w:val="00F521B2"/>
    <w:rsid w:val="00F55088"/>
    <w:rsid w:val="00F6277D"/>
    <w:rsid w:val="00F631DF"/>
    <w:rsid w:val="00F67842"/>
    <w:rsid w:val="00F73D84"/>
    <w:rsid w:val="00F80A52"/>
    <w:rsid w:val="00F82D16"/>
    <w:rsid w:val="00F84F8E"/>
    <w:rsid w:val="00F93A6F"/>
    <w:rsid w:val="00FA318A"/>
    <w:rsid w:val="00FA5594"/>
    <w:rsid w:val="00FA63D3"/>
    <w:rsid w:val="00FA6C11"/>
    <w:rsid w:val="00FB0AD5"/>
    <w:rsid w:val="00FB2F7E"/>
    <w:rsid w:val="00FB4054"/>
    <w:rsid w:val="00FB4E6F"/>
    <w:rsid w:val="00FB5BAC"/>
    <w:rsid w:val="00FD2D11"/>
    <w:rsid w:val="00FD3C3A"/>
    <w:rsid w:val="00FD5505"/>
    <w:rsid w:val="00FD5684"/>
    <w:rsid w:val="00FE1E2A"/>
    <w:rsid w:val="00FE59B3"/>
    <w:rsid w:val="00FE70FF"/>
    <w:rsid w:val="00FF08AC"/>
    <w:rsid w:val="00FF57B7"/>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3E6EC04"/>
  <w15:docId w15:val="{6EBC4D84-2E74-4F3D-AFA5-11B05B9C9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31E7C"/>
  </w:style>
  <w:style w:type="paragraph" w:styleId="Antrat1">
    <w:name w:val="heading 1"/>
    <w:basedOn w:val="prastasis"/>
    <w:next w:val="prastasis"/>
    <w:link w:val="Antrat1Diagrama"/>
    <w:rsid w:val="00340BA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Antrat2">
    <w:name w:val="heading 2"/>
    <w:basedOn w:val="prastasis"/>
    <w:next w:val="prastasis"/>
    <w:link w:val="Antrat2Diagrama"/>
    <w:qFormat/>
    <w:rsid w:val="00340BAA"/>
    <w:pPr>
      <w:keepNext/>
      <w:numPr>
        <w:numId w:val="9"/>
      </w:numPr>
      <w:spacing w:before="120" w:after="120"/>
      <w:jc w:val="center"/>
      <w:outlineLvl w:val="1"/>
    </w:pPr>
    <w:rPr>
      <w:rFonts w:cs="Arial"/>
      <w:b/>
      <w:bCs/>
      <w:iCs/>
      <w:szCs w:val="28"/>
      <w:lang w:eastAsia="lt-LT"/>
    </w:rPr>
  </w:style>
  <w:style w:type="paragraph" w:styleId="Antrat7">
    <w:name w:val="heading 7"/>
    <w:basedOn w:val="prastasis"/>
    <w:next w:val="prastasis"/>
    <w:link w:val="Antrat7Diagrama"/>
    <w:semiHidden/>
    <w:unhideWhenUsed/>
    <w:rsid w:val="005A7042"/>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8A0025"/>
    <w:rPr>
      <w:color w:val="808080"/>
    </w:rPr>
  </w:style>
  <w:style w:type="paragraph" w:styleId="Antrats">
    <w:name w:val="header"/>
    <w:basedOn w:val="prastasis"/>
    <w:link w:val="AntratsDiagrama"/>
    <w:uiPriority w:val="99"/>
    <w:unhideWhenUsed/>
    <w:rsid w:val="00ED370E"/>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ED370E"/>
    <w:rPr>
      <w:rFonts w:asciiTheme="minorHAnsi" w:eastAsiaTheme="minorEastAsia" w:hAnsiTheme="minorHAnsi" w:cstheme="minorBidi"/>
      <w:sz w:val="22"/>
      <w:szCs w:val="22"/>
      <w:lang w:eastAsia="lt-LT"/>
    </w:rPr>
  </w:style>
  <w:style w:type="paragraph" w:styleId="Debesliotekstas">
    <w:name w:val="Balloon Text"/>
    <w:basedOn w:val="prastasis"/>
    <w:link w:val="DebesliotekstasDiagrama"/>
    <w:rsid w:val="0041686B"/>
    <w:rPr>
      <w:rFonts w:ascii="Tahoma" w:hAnsi="Tahoma" w:cs="Tahoma"/>
      <w:sz w:val="16"/>
      <w:szCs w:val="16"/>
    </w:rPr>
  </w:style>
  <w:style w:type="character" w:customStyle="1" w:styleId="DebesliotekstasDiagrama">
    <w:name w:val="Debesėlio tekstas Diagrama"/>
    <w:basedOn w:val="Numatytasispastraiposriftas"/>
    <w:link w:val="Debesliotekstas"/>
    <w:rsid w:val="0041686B"/>
    <w:rPr>
      <w:rFonts w:ascii="Tahoma" w:hAnsi="Tahoma" w:cs="Tahoma"/>
      <w:sz w:val="16"/>
      <w:szCs w:val="16"/>
    </w:rPr>
  </w:style>
  <w:style w:type="character" w:customStyle="1" w:styleId="fontstyle01">
    <w:name w:val="fontstyle01"/>
    <w:basedOn w:val="Numatytasispastraiposriftas"/>
    <w:rsid w:val="008A059C"/>
    <w:rPr>
      <w:rFonts w:ascii="Neris-Light" w:hAnsi="Neris-Light" w:hint="default"/>
      <w:b w:val="0"/>
      <w:bCs w:val="0"/>
      <w:i w:val="0"/>
      <w:iCs w:val="0"/>
      <w:color w:val="000000"/>
      <w:sz w:val="20"/>
      <w:szCs w:val="20"/>
    </w:rPr>
  </w:style>
  <w:style w:type="character" w:customStyle="1" w:styleId="CharChar1">
    <w:name w:val="Char Char1"/>
    <w:rsid w:val="00390284"/>
    <w:rPr>
      <w:rFonts w:cs="Times New Roman"/>
      <w:b/>
      <w:bCs/>
      <w:sz w:val="24"/>
      <w:szCs w:val="24"/>
      <w:lang w:val="en-GB" w:eastAsia="ar-SA" w:bidi="ar-SA"/>
    </w:rPr>
  </w:style>
  <w:style w:type="paragraph" w:styleId="Sraopastraipa">
    <w:name w:val="List Paragraph"/>
    <w:aliases w:val="lp1,Bullet 1,Use Case List Paragraph,Numbering,ERP-List Paragraph,List Paragraph11,Sąrašo pastraipa1,List Paragraph3,Bullet EY,List Paragraph Red,List Paragraph2,List Paragraph21,Lentele,List Paragraph22,List Paragraph221,Buletai"/>
    <w:basedOn w:val="prastasis"/>
    <w:link w:val="SraopastraipaDiagrama"/>
    <w:uiPriority w:val="1"/>
    <w:qFormat/>
    <w:rsid w:val="00D1156C"/>
    <w:pPr>
      <w:ind w:left="720"/>
      <w:contextualSpacing/>
    </w:pPr>
  </w:style>
  <w:style w:type="character" w:customStyle="1" w:styleId="apple-converted-space">
    <w:name w:val="apple-converted-space"/>
    <w:basedOn w:val="Numatytasispastraiposriftas"/>
    <w:uiPriority w:val="99"/>
    <w:rsid w:val="009B13C5"/>
    <w:rPr>
      <w:rFonts w:cs="Times New Roman"/>
    </w:rPr>
  </w:style>
  <w:style w:type="character" w:customStyle="1" w:styleId="normaltextrun">
    <w:name w:val="normaltextrun"/>
    <w:basedOn w:val="Numatytasispastraiposriftas"/>
    <w:rsid w:val="004D3332"/>
  </w:style>
  <w:style w:type="character" w:customStyle="1" w:styleId="eop">
    <w:name w:val="eop"/>
    <w:basedOn w:val="Numatytasispastraiposriftas"/>
    <w:rsid w:val="004D3332"/>
  </w:style>
  <w:style w:type="paragraph" w:customStyle="1" w:styleId="paragraph">
    <w:name w:val="paragraph"/>
    <w:basedOn w:val="prastasis"/>
    <w:rsid w:val="00C15EFD"/>
    <w:pPr>
      <w:spacing w:before="100" w:beforeAutospacing="1" w:after="100" w:afterAutospacing="1"/>
    </w:pPr>
    <w:rPr>
      <w:szCs w:val="24"/>
      <w:lang w:eastAsia="lt-LT"/>
    </w:rPr>
  </w:style>
  <w:style w:type="character" w:styleId="Komentaronuoroda">
    <w:name w:val="annotation reference"/>
    <w:basedOn w:val="Numatytasispastraiposriftas"/>
    <w:semiHidden/>
    <w:unhideWhenUsed/>
    <w:rsid w:val="00ED45BA"/>
    <w:rPr>
      <w:sz w:val="16"/>
      <w:szCs w:val="16"/>
    </w:rPr>
  </w:style>
  <w:style w:type="paragraph" w:styleId="Komentarotekstas">
    <w:name w:val="annotation text"/>
    <w:basedOn w:val="prastasis"/>
    <w:link w:val="KomentarotekstasDiagrama"/>
    <w:unhideWhenUsed/>
    <w:rsid w:val="00ED45BA"/>
    <w:rPr>
      <w:sz w:val="20"/>
    </w:rPr>
  </w:style>
  <w:style w:type="character" w:customStyle="1" w:styleId="KomentarotekstasDiagrama">
    <w:name w:val="Komentaro tekstas Diagrama"/>
    <w:basedOn w:val="Numatytasispastraiposriftas"/>
    <w:link w:val="Komentarotekstas"/>
    <w:rsid w:val="00ED45BA"/>
    <w:rPr>
      <w:sz w:val="20"/>
    </w:rPr>
  </w:style>
  <w:style w:type="paragraph" w:styleId="Komentarotema">
    <w:name w:val="annotation subject"/>
    <w:basedOn w:val="Komentarotekstas"/>
    <w:next w:val="Komentarotekstas"/>
    <w:link w:val="KomentarotemaDiagrama"/>
    <w:semiHidden/>
    <w:unhideWhenUsed/>
    <w:rsid w:val="00ED45BA"/>
    <w:rPr>
      <w:b/>
      <w:bCs/>
    </w:rPr>
  </w:style>
  <w:style w:type="character" w:customStyle="1" w:styleId="KomentarotemaDiagrama">
    <w:name w:val="Komentaro tema Diagrama"/>
    <w:basedOn w:val="KomentarotekstasDiagrama"/>
    <w:link w:val="Komentarotema"/>
    <w:semiHidden/>
    <w:rsid w:val="00ED45BA"/>
    <w:rPr>
      <w:b/>
      <w:bCs/>
      <w:sz w:val="20"/>
    </w:rPr>
  </w:style>
  <w:style w:type="paragraph" w:styleId="prastasiniatinklio">
    <w:name w:val="Normal (Web)"/>
    <w:basedOn w:val="prastasis"/>
    <w:unhideWhenUsed/>
    <w:rsid w:val="00340BAA"/>
    <w:pPr>
      <w:spacing w:before="100" w:beforeAutospacing="1" w:after="100" w:afterAutospacing="1"/>
    </w:pPr>
    <w:rPr>
      <w:szCs w:val="24"/>
      <w:lang w:eastAsia="lt-LT"/>
    </w:rPr>
  </w:style>
  <w:style w:type="character" w:styleId="Hipersaitas">
    <w:name w:val="Hyperlink"/>
    <w:basedOn w:val="Numatytasispastraiposriftas"/>
    <w:uiPriority w:val="99"/>
    <w:unhideWhenUsed/>
    <w:rsid w:val="00340BAA"/>
    <w:rPr>
      <w:color w:val="0563C1" w:themeColor="hyperlink"/>
      <w:u w:val="single"/>
    </w:rPr>
  </w:style>
  <w:style w:type="character" w:customStyle="1" w:styleId="Antrat2Diagrama">
    <w:name w:val="Antraštė 2 Diagrama"/>
    <w:basedOn w:val="Numatytasispastraiposriftas"/>
    <w:link w:val="Antrat2"/>
    <w:rsid w:val="00340BAA"/>
    <w:rPr>
      <w:rFonts w:cs="Arial"/>
      <w:b/>
      <w:bCs/>
      <w:iCs/>
      <w:szCs w:val="28"/>
      <w:lang w:eastAsia="lt-LT"/>
    </w:rPr>
  </w:style>
  <w:style w:type="paragraph" w:styleId="Sraas">
    <w:name w:val="List"/>
    <w:basedOn w:val="prastasis"/>
    <w:rsid w:val="00340BAA"/>
    <w:pPr>
      <w:numPr>
        <w:numId w:val="10"/>
      </w:numPr>
    </w:pPr>
    <w:rPr>
      <w:szCs w:val="24"/>
      <w:lang w:eastAsia="lt-LT"/>
    </w:rPr>
  </w:style>
  <w:style w:type="character" w:styleId="Grietas">
    <w:name w:val="Strong"/>
    <w:qFormat/>
    <w:rsid w:val="00340BAA"/>
    <w:rPr>
      <w:b/>
      <w:bCs/>
    </w:rPr>
  </w:style>
  <w:style w:type="character" w:customStyle="1" w:styleId="Antrat1Diagrama">
    <w:name w:val="Antraštė 1 Diagrama"/>
    <w:basedOn w:val="Numatytasispastraiposriftas"/>
    <w:link w:val="Antrat1"/>
    <w:rsid w:val="00340BAA"/>
    <w:rPr>
      <w:rFonts w:asciiTheme="majorHAnsi" w:eastAsiaTheme="majorEastAsia" w:hAnsiTheme="majorHAnsi" w:cstheme="majorBidi"/>
      <w:color w:val="2E74B5" w:themeColor="accent1" w:themeShade="BF"/>
      <w:sz w:val="32"/>
      <w:szCs w:val="32"/>
    </w:rPr>
  </w:style>
  <w:style w:type="character" w:customStyle="1" w:styleId="Pagrindinistekstas2">
    <w:name w:val="Pagrindinis tekstas (2)_"/>
    <w:basedOn w:val="Numatytasispastraiposriftas"/>
    <w:link w:val="Pagrindinistekstas20"/>
    <w:uiPriority w:val="99"/>
    <w:locked/>
    <w:rsid w:val="00340BAA"/>
    <w:rPr>
      <w:shd w:val="clear" w:color="auto" w:fill="FFFFFF"/>
    </w:rPr>
  </w:style>
  <w:style w:type="character" w:customStyle="1" w:styleId="Temosantrat2">
    <w:name w:val="Temos antraštė #2_"/>
    <w:basedOn w:val="Numatytasispastraiposriftas"/>
    <w:link w:val="Temosantrat20"/>
    <w:uiPriority w:val="99"/>
    <w:locked/>
    <w:rsid w:val="00340BAA"/>
    <w:rPr>
      <w:shd w:val="clear" w:color="auto" w:fill="FFFFFF"/>
    </w:rPr>
  </w:style>
  <w:style w:type="character" w:customStyle="1" w:styleId="Pagrindinistekstas2Pusjuodis">
    <w:name w:val="Pagrindinis tekstas (2) + Pusjuodis"/>
    <w:basedOn w:val="Pagrindinistekstas2"/>
    <w:uiPriority w:val="99"/>
    <w:rsid w:val="00340BAA"/>
    <w:rPr>
      <w:b/>
      <w:bCs/>
      <w:shd w:val="clear" w:color="auto" w:fill="FFFFFF"/>
    </w:rPr>
  </w:style>
  <w:style w:type="character" w:customStyle="1" w:styleId="Pagrindinistekstas2Iretinimas2tk">
    <w:name w:val="Pagrindinis tekstas (2) + Išretinimas 2 tšk."/>
    <w:basedOn w:val="Pagrindinistekstas2"/>
    <w:uiPriority w:val="99"/>
    <w:rsid w:val="00340BAA"/>
    <w:rPr>
      <w:spacing w:val="50"/>
      <w:shd w:val="clear" w:color="auto" w:fill="FFFFFF"/>
    </w:rPr>
  </w:style>
  <w:style w:type="character" w:customStyle="1" w:styleId="Temosantrat2Nepusjuodis">
    <w:name w:val="Temos antraštė #2 + Ne pusjuodis"/>
    <w:basedOn w:val="Temosantrat2"/>
    <w:uiPriority w:val="99"/>
    <w:rsid w:val="00340BAA"/>
    <w:rPr>
      <w:b/>
      <w:bCs/>
      <w:shd w:val="clear" w:color="auto" w:fill="FFFFFF"/>
    </w:rPr>
  </w:style>
  <w:style w:type="paragraph" w:customStyle="1" w:styleId="Pagrindinistekstas20">
    <w:name w:val="Pagrindinis tekstas (2)"/>
    <w:basedOn w:val="prastasis"/>
    <w:link w:val="Pagrindinistekstas2"/>
    <w:uiPriority w:val="99"/>
    <w:rsid w:val="00340BAA"/>
    <w:pPr>
      <w:shd w:val="clear" w:color="auto" w:fill="FFFFFF"/>
      <w:spacing w:after="720" w:line="317" w:lineRule="exact"/>
      <w:ind w:hanging="340"/>
    </w:pPr>
  </w:style>
  <w:style w:type="paragraph" w:customStyle="1" w:styleId="Temosantrat20">
    <w:name w:val="Temos antraštė #2"/>
    <w:basedOn w:val="prastasis"/>
    <w:link w:val="Temosantrat2"/>
    <w:uiPriority w:val="99"/>
    <w:rsid w:val="00340BAA"/>
    <w:pPr>
      <w:shd w:val="clear" w:color="auto" w:fill="FFFFFF"/>
      <w:spacing w:before="720" w:after="240" w:line="274" w:lineRule="exact"/>
      <w:jc w:val="center"/>
      <w:outlineLvl w:val="1"/>
    </w:pPr>
  </w:style>
  <w:style w:type="table" w:styleId="Lentelstinklelis">
    <w:name w:val="Table Grid"/>
    <w:basedOn w:val="prastojilentel"/>
    <w:uiPriority w:val="59"/>
    <w:rsid w:val="00340BAA"/>
    <w:rPr>
      <w:rFonts w:ascii="Arial Unicode MS" w:eastAsia="Calibri" w:hAnsi="Arial Unicode MS" w:cs="Arial Unicode MS"/>
      <w:szCs w:val="24"/>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340BAA"/>
    <w:pPr>
      <w:autoSpaceDE w:val="0"/>
      <w:autoSpaceDN w:val="0"/>
      <w:adjustRightInd w:val="0"/>
    </w:pPr>
    <w:rPr>
      <w:color w:val="000000"/>
      <w:szCs w:val="24"/>
    </w:rPr>
  </w:style>
  <w:style w:type="character" w:customStyle="1" w:styleId="SraopastraipaDiagrama">
    <w:name w:val="Sąrašo pastraipa Diagrama"/>
    <w:aliases w:val="lp1 Diagrama,Bullet 1 Diagrama,Use Case List Paragraph Diagrama,Numbering Diagrama,ERP-List Paragraph Diagrama,List Paragraph11 Diagrama,Sąrašo pastraipa1 Diagrama,List Paragraph3 Diagrama,Bullet EY Diagrama,Lentele Diagrama"/>
    <w:link w:val="Sraopastraipa"/>
    <w:uiPriority w:val="34"/>
    <w:qFormat/>
    <w:locked/>
    <w:rsid w:val="00340BAA"/>
  </w:style>
  <w:style w:type="paragraph" w:styleId="Pagrindinistekstas">
    <w:name w:val="Body Text"/>
    <w:basedOn w:val="prastasis"/>
    <w:link w:val="PagrindinistekstasDiagrama"/>
    <w:uiPriority w:val="1"/>
    <w:qFormat/>
    <w:rsid w:val="00340BAA"/>
    <w:pPr>
      <w:widowControl w:val="0"/>
      <w:autoSpaceDE w:val="0"/>
      <w:autoSpaceDN w:val="0"/>
    </w:pPr>
    <w:rPr>
      <w:szCs w:val="24"/>
    </w:rPr>
  </w:style>
  <w:style w:type="character" w:customStyle="1" w:styleId="PagrindinistekstasDiagrama">
    <w:name w:val="Pagrindinis tekstas Diagrama"/>
    <w:basedOn w:val="Numatytasispastraiposriftas"/>
    <w:link w:val="Pagrindinistekstas"/>
    <w:uiPriority w:val="1"/>
    <w:rsid w:val="00340BAA"/>
    <w:rPr>
      <w:szCs w:val="24"/>
    </w:rPr>
  </w:style>
  <w:style w:type="paragraph" w:styleId="Pavadinimas">
    <w:name w:val="Title"/>
    <w:basedOn w:val="prastasis"/>
    <w:link w:val="PavadinimasDiagrama"/>
    <w:qFormat/>
    <w:rsid w:val="00340BAA"/>
    <w:pPr>
      <w:jc w:val="center"/>
    </w:pPr>
    <w:rPr>
      <w:b/>
      <w:bCs/>
      <w:szCs w:val="24"/>
    </w:rPr>
  </w:style>
  <w:style w:type="character" w:customStyle="1" w:styleId="PavadinimasDiagrama">
    <w:name w:val="Pavadinimas Diagrama"/>
    <w:basedOn w:val="Numatytasispastraiposriftas"/>
    <w:link w:val="Pavadinimas"/>
    <w:rsid w:val="00340BAA"/>
    <w:rPr>
      <w:b/>
      <w:bCs/>
      <w:szCs w:val="24"/>
    </w:rPr>
  </w:style>
  <w:style w:type="character" w:customStyle="1" w:styleId="fontstyle21">
    <w:name w:val="fontstyle21"/>
    <w:basedOn w:val="Numatytasispastraiposriftas"/>
    <w:rsid w:val="00591485"/>
    <w:rPr>
      <w:rFonts w:ascii="Times New Roman" w:hAnsi="Times New Roman" w:cs="Times New Roman" w:hint="default"/>
      <w:b w:val="0"/>
      <w:bCs w:val="0"/>
      <w:i w:val="0"/>
      <w:iCs w:val="0"/>
      <w:color w:val="000000"/>
      <w:sz w:val="24"/>
      <w:szCs w:val="24"/>
    </w:rPr>
  </w:style>
  <w:style w:type="character" w:customStyle="1" w:styleId="Antrat7Diagrama">
    <w:name w:val="Antraštė 7 Diagrama"/>
    <w:basedOn w:val="Numatytasispastraiposriftas"/>
    <w:link w:val="Antrat7"/>
    <w:semiHidden/>
    <w:rsid w:val="005A7042"/>
    <w:rPr>
      <w:rFonts w:asciiTheme="majorHAnsi" w:eastAsiaTheme="majorEastAsia" w:hAnsiTheme="majorHAnsi" w:cstheme="majorBidi"/>
      <w:i/>
      <w:iCs/>
      <w:color w:val="1F4D78" w:themeColor="accent1" w:themeShade="7F"/>
    </w:rPr>
  </w:style>
  <w:style w:type="paragraph" w:styleId="Pagrindiniotekstotrauka">
    <w:name w:val="Body Text Indent"/>
    <w:basedOn w:val="prastasis"/>
    <w:link w:val="PagrindiniotekstotraukaDiagrama"/>
    <w:semiHidden/>
    <w:unhideWhenUsed/>
    <w:rsid w:val="005A7042"/>
    <w:pPr>
      <w:spacing w:after="120"/>
      <w:ind w:left="283"/>
    </w:pPr>
  </w:style>
  <w:style w:type="character" w:customStyle="1" w:styleId="PagrindiniotekstotraukaDiagrama">
    <w:name w:val="Pagrindinio teksto įtrauka Diagrama"/>
    <w:basedOn w:val="Numatytasispastraiposriftas"/>
    <w:link w:val="Pagrindiniotekstotrauka"/>
    <w:semiHidden/>
    <w:rsid w:val="005A7042"/>
  </w:style>
  <w:style w:type="paragraph" w:customStyle="1" w:styleId="NormalWeb2">
    <w:name w:val="Normal (Web)2"/>
    <w:basedOn w:val="prastasis"/>
    <w:rsid w:val="005A7042"/>
    <w:pPr>
      <w:spacing w:before="240" w:after="240"/>
    </w:pPr>
    <w:rPr>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886065480">
      <w:bodyDiv w:val="1"/>
      <w:marLeft w:val="0"/>
      <w:marRight w:val="0"/>
      <w:marTop w:val="0"/>
      <w:marBottom w:val="0"/>
      <w:divBdr>
        <w:top w:val="none" w:sz="0" w:space="0" w:color="auto"/>
        <w:left w:val="none" w:sz="0" w:space="0" w:color="auto"/>
        <w:bottom w:val="none" w:sz="0" w:space="0" w:color="auto"/>
        <w:right w:val="none" w:sz="0" w:space="0" w:color="auto"/>
      </w:divBdr>
    </w:div>
    <w:div w:id="1136801499">
      <w:bodyDiv w:val="1"/>
      <w:marLeft w:val="0"/>
      <w:marRight w:val="0"/>
      <w:marTop w:val="0"/>
      <w:marBottom w:val="0"/>
      <w:divBdr>
        <w:top w:val="none" w:sz="0" w:space="0" w:color="auto"/>
        <w:left w:val="none" w:sz="0" w:space="0" w:color="auto"/>
        <w:bottom w:val="none" w:sz="0" w:space="0" w:color="auto"/>
        <w:right w:val="none" w:sz="0" w:space="0" w:color="auto"/>
      </w:divBdr>
    </w:div>
    <w:div w:id="1801805614">
      <w:bodyDiv w:val="1"/>
      <w:marLeft w:val="0"/>
      <w:marRight w:val="0"/>
      <w:marTop w:val="0"/>
      <w:marBottom w:val="0"/>
      <w:divBdr>
        <w:top w:val="none" w:sz="0" w:space="0" w:color="auto"/>
        <w:left w:val="none" w:sz="0" w:space="0" w:color="auto"/>
        <w:bottom w:val="none" w:sz="0" w:space="0" w:color="auto"/>
        <w:right w:val="none" w:sz="0" w:space="0" w:color="auto"/>
      </w:divBdr>
    </w:div>
    <w:div w:id="2103212154">
      <w:bodyDiv w:val="1"/>
      <w:marLeft w:val="0"/>
      <w:marRight w:val="0"/>
      <w:marTop w:val="0"/>
      <w:marBottom w:val="0"/>
      <w:divBdr>
        <w:top w:val="none" w:sz="0" w:space="0" w:color="auto"/>
        <w:left w:val="none" w:sz="0" w:space="0" w:color="auto"/>
        <w:bottom w:val="none" w:sz="0" w:space="0" w:color="auto"/>
        <w:right w:val="none" w:sz="0" w:space="0" w:color="auto"/>
      </w:divBdr>
      <w:divsChild>
        <w:div w:id="1676423535">
          <w:marLeft w:val="0"/>
          <w:marRight w:val="0"/>
          <w:marTop w:val="0"/>
          <w:marBottom w:val="0"/>
          <w:divBdr>
            <w:top w:val="none" w:sz="0" w:space="0" w:color="auto"/>
            <w:left w:val="none" w:sz="0" w:space="0" w:color="auto"/>
            <w:bottom w:val="none" w:sz="0" w:space="0" w:color="auto"/>
            <w:right w:val="none" w:sz="0" w:space="0" w:color="auto"/>
          </w:divBdr>
          <w:divsChild>
            <w:div w:id="65433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ntarves.ikt@gmail.com"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tarves.salcininkai.lm.l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6DAC4-73FB-4610-8E9A-2254F50E3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9FA4563-118A-48EC-8CA3-76E5C95492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FA9D70-8513-450E-904A-3A7780A2F4D6}">
  <ds:schemaRefs>
    <ds:schemaRef ds:uri="http://schemas.microsoft.com/sharepoint/v3/contenttype/forms"/>
  </ds:schemaRefs>
</ds:datastoreItem>
</file>

<file path=customXml/itemProps4.xml><?xml version="1.0" encoding="utf-8"?>
<ds:datastoreItem xmlns:ds="http://schemas.openxmlformats.org/officeDocument/2006/customXml" ds:itemID="{371E79D7-559F-4103-B879-72E41BFE3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86</Pages>
  <Words>120779</Words>
  <Characters>68845</Characters>
  <Application>Microsoft Office Word</Application>
  <DocSecurity>0</DocSecurity>
  <Lines>573</Lines>
  <Paragraphs>378</Paragraphs>
  <ScaleCrop>false</ScaleCrop>
  <HeadingPairs>
    <vt:vector size="2" baseType="variant">
      <vt:variant>
        <vt:lpstr>Pavadinimas</vt:lpstr>
      </vt:variant>
      <vt:variant>
        <vt:i4>1</vt:i4>
      </vt:variant>
    </vt:vector>
  </HeadingPairs>
  <TitlesOfParts>
    <vt:vector size="1" baseType="lpstr">
      <vt:lpstr>7eae5b75-4a22-4210-95e5-050c6c42053a</vt:lpstr>
    </vt:vector>
  </TitlesOfParts>
  <Company>VKS</Company>
  <LinksUpToDate>false</LinksUpToDate>
  <CharactersWithSpaces>189246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7eae5b75-4a22-4210-95e5-050c6c42053a</dc:title>
  <dc:creator>Šuminienė Audronė</dc:creator>
  <cp:lastModifiedBy>HP</cp:lastModifiedBy>
  <cp:revision>4</cp:revision>
  <cp:lastPrinted>2019-09-11T10:35:00Z</cp:lastPrinted>
  <dcterms:created xsi:type="dcterms:W3CDTF">2025-08-27T14:25:00Z</dcterms:created>
  <dcterms:modified xsi:type="dcterms:W3CDTF">2025-09-05T08:06:00Z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0x010100D8ECFFBDDA118244861569856C5AC6C3</vt:lpwstr>
  </property>
  <property fmtid="{D5CDD505-2E9C-101B-9397-08002B2CF9AE}" pid="4" name="Komentarai">
    <vt:lpwstr>Koreguota vizavimo metu</vt:lpwstr>
  </property>
</Properties>
</file>